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C8C8" w14:textId="243CBDE5" w:rsidR="00475264" w:rsidRPr="00FE70A0" w:rsidRDefault="00475264" w:rsidP="00FE70A0">
      <w:pPr>
        <w:pStyle w:val="00NIVELEPIGRAFE12020"/>
      </w:pPr>
      <w:r w:rsidRPr="00FE70A0">
        <w:t>Programación unidad 13: La universalización del arte desde la segunda mitad del siglo XX</w:t>
      </w:r>
    </w:p>
    <w:p w14:paraId="7B2D7AB7" w14:textId="77777777" w:rsidR="00475264" w:rsidRPr="00FE70A0" w:rsidRDefault="00475264" w:rsidP="00FE70A0">
      <w:pPr>
        <w:pStyle w:val="00NIVELEPIGRAFE12020"/>
      </w:pPr>
      <w:r w:rsidRPr="00FE70A0">
        <w:t>1. Presentación</w:t>
      </w:r>
    </w:p>
    <w:p w14:paraId="1AC9CB6C"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8"/>
          <w:szCs w:val="28"/>
          <w:lang w:eastAsia="es-ES_tradnl"/>
        </w:rPr>
        <w:t>1.1. Importancia de la unidad</w:t>
      </w:r>
    </w:p>
    <w:p w14:paraId="4A8DBB5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En la</w:t>
      </w:r>
      <w:r w:rsidRPr="00475264">
        <w:rPr>
          <w:rFonts w:ascii="Times New Roman MT Std" w:hAnsi="Times New Roman MT Std" w:cs="Times New Roman MT Std"/>
          <w:b/>
          <w:bCs/>
          <w:color w:val="000000" w:themeColor="text1"/>
          <w:spacing w:val="-2"/>
          <w:sz w:val="22"/>
          <w:szCs w:val="22"/>
          <w:lang w:eastAsia="es-ES_tradnl"/>
        </w:rPr>
        <w:t xml:space="preserve"> decimotercera y última unidad</w:t>
      </w:r>
      <w:r w:rsidRPr="00475264">
        <w:rPr>
          <w:rFonts w:ascii="Times New Roman MT Std" w:hAnsi="Times New Roman MT Std" w:cs="Times New Roman MT Std"/>
          <w:color w:val="000000" w:themeColor="text1"/>
          <w:spacing w:val="-2"/>
          <w:sz w:val="22"/>
          <w:szCs w:val="22"/>
          <w:lang w:eastAsia="es-ES_tradnl"/>
        </w:rPr>
        <w:t xml:space="preserve"> de nuestro libro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de la segunda mitad del siglo XX, </w:t>
      </w:r>
      <w:r w:rsidRPr="00475264">
        <w:rPr>
          <w:rFonts w:ascii="Times New Roman MT Std" w:hAnsi="Times New Roman MT Std" w:cs="Times New Roman MT Std"/>
          <w:color w:val="000000" w:themeColor="text1"/>
          <w:spacing w:val="-2"/>
          <w:sz w:val="22"/>
          <w:szCs w:val="22"/>
          <w:lang w:eastAsia="es-ES_tradnl"/>
        </w:rPr>
        <w:t xml:space="preserve">capítulo con el que se da por finalizado el estudio de la </w:t>
      </w:r>
      <w:r w:rsidRPr="00475264">
        <w:rPr>
          <w:rFonts w:ascii="Times New Roman MT Std" w:hAnsi="Times New Roman MT Std" w:cs="Times New Roman MT Std"/>
          <w:b/>
          <w:bCs/>
          <w:color w:val="000000" w:themeColor="text1"/>
          <w:spacing w:val="-2"/>
          <w:sz w:val="22"/>
          <w:szCs w:val="22"/>
          <w:lang w:eastAsia="es-ES_tradnl"/>
        </w:rPr>
        <w:t xml:space="preserve">Historia del Arte </w:t>
      </w:r>
      <w:r w:rsidRPr="00475264">
        <w:rPr>
          <w:rFonts w:ascii="Times New Roman MT Std" w:hAnsi="Times New Roman MT Std" w:cs="Times New Roman MT Std"/>
          <w:color w:val="000000" w:themeColor="text1"/>
          <w:spacing w:val="-2"/>
          <w:sz w:val="22"/>
          <w:szCs w:val="22"/>
          <w:lang w:eastAsia="es-ES_tradnl"/>
        </w:rPr>
        <w:t xml:space="preserve">en este manual, y que de nuevo es imprescindible por las novedades que han supuesto la llegada de las </w:t>
      </w:r>
      <w:r w:rsidRPr="00475264">
        <w:rPr>
          <w:rFonts w:ascii="Times New Roman MT Std" w:hAnsi="Times New Roman MT Std" w:cs="Times New Roman MT Std"/>
          <w:b/>
          <w:bCs/>
          <w:color w:val="000000" w:themeColor="text1"/>
          <w:spacing w:val="-2"/>
          <w:sz w:val="22"/>
          <w:szCs w:val="22"/>
          <w:lang w:eastAsia="es-ES_tradnl"/>
        </w:rPr>
        <w:t>últimas</w:t>
      </w:r>
      <w:r w:rsidRPr="00475264">
        <w:rPr>
          <w:rFonts w:ascii="Times New Roman MT Std" w:hAnsi="Times New Roman MT Std" w:cs="Times New Roman MT Std"/>
          <w:color w:val="000000" w:themeColor="text1"/>
          <w:spacing w:val="-2"/>
          <w:sz w:val="22"/>
          <w:szCs w:val="22"/>
          <w:lang w:eastAsia="es-ES_tradnl"/>
        </w:rPr>
        <w:t xml:space="preserve"> y más </w:t>
      </w:r>
      <w:r w:rsidRPr="00475264">
        <w:rPr>
          <w:rFonts w:ascii="Times New Roman MT Std" w:hAnsi="Times New Roman MT Std" w:cs="Times New Roman MT Std"/>
          <w:b/>
          <w:bCs/>
          <w:color w:val="000000" w:themeColor="text1"/>
          <w:spacing w:val="-2"/>
          <w:sz w:val="22"/>
          <w:szCs w:val="22"/>
          <w:lang w:eastAsia="es-ES_tradnl"/>
        </w:rPr>
        <w:t>novedosas</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tendencias</w:t>
      </w:r>
      <w:r w:rsidRPr="00475264">
        <w:rPr>
          <w:rFonts w:ascii="Times New Roman MT Std" w:hAnsi="Times New Roman MT Std" w:cs="Times New Roman MT Std"/>
          <w:color w:val="000000" w:themeColor="text1"/>
          <w:spacing w:val="-2"/>
          <w:sz w:val="22"/>
          <w:szCs w:val="22"/>
          <w:lang w:eastAsia="es-ES_tradnl"/>
        </w:rPr>
        <w:t xml:space="preserve"> en la estética mundial, acompañadas de nuevo por una enorme fugacidad en el tiempo, y por encima de todo, de un enorme eclecticismo. </w:t>
      </w:r>
    </w:p>
    <w:p w14:paraId="3A58A88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 arte occidental del siglo XX se desenvuelve en un </w:t>
      </w:r>
      <w:r w:rsidRPr="00475264">
        <w:rPr>
          <w:rFonts w:ascii="Times New Roman MT Std" w:hAnsi="Times New Roman MT Std" w:cs="Times New Roman MT Std"/>
          <w:b/>
          <w:bCs/>
          <w:color w:val="000000" w:themeColor="text1"/>
          <w:spacing w:val="-2"/>
          <w:sz w:val="22"/>
          <w:szCs w:val="22"/>
          <w:lang w:eastAsia="es-ES_tradnl"/>
        </w:rPr>
        <w:t xml:space="preserve">ambiente histórico muy complejo, </w:t>
      </w:r>
      <w:r w:rsidRPr="00475264">
        <w:rPr>
          <w:rFonts w:ascii="Times New Roman MT Std" w:hAnsi="Times New Roman MT Std" w:cs="Times New Roman MT Std"/>
          <w:color w:val="000000" w:themeColor="text1"/>
          <w:spacing w:val="-2"/>
          <w:sz w:val="22"/>
          <w:szCs w:val="22"/>
          <w:lang w:eastAsia="es-ES_tradnl"/>
        </w:rPr>
        <w:t xml:space="preserve">caracterizado por cambios de orden tecnológico, cultural y político. El fin de la </w:t>
      </w:r>
      <w:r w:rsidRPr="00475264">
        <w:rPr>
          <w:rFonts w:ascii="Times New Roman MT Std" w:hAnsi="Times New Roman MT Std" w:cs="Times New Roman MT Std"/>
          <w:b/>
          <w:bCs/>
          <w:color w:val="000000" w:themeColor="text1"/>
          <w:spacing w:val="-2"/>
          <w:sz w:val="22"/>
          <w:szCs w:val="22"/>
          <w:lang w:eastAsia="es-ES_tradnl"/>
        </w:rPr>
        <w:t>Segunda Guerra Mundial,</w:t>
      </w:r>
      <w:r w:rsidRPr="00475264">
        <w:rPr>
          <w:rFonts w:ascii="Times New Roman MT Std" w:hAnsi="Times New Roman MT Std" w:cs="Times New Roman MT Std"/>
          <w:color w:val="000000" w:themeColor="text1"/>
          <w:spacing w:val="-2"/>
          <w:sz w:val="22"/>
          <w:szCs w:val="22"/>
          <w:lang w:eastAsia="es-ES_tradnl"/>
        </w:rPr>
        <w:t xml:space="preserve"> la política de </w:t>
      </w:r>
      <w:r w:rsidRPr="00475264">
        <w:rPr>
          <w:rFonts w:ascii="Times New Roman MT Std" w:hAnsi="Times New Roman MT Std" w:cs="Times New Roman MT Std"/>
          <w:b/>
          <w:bCs/>
          <w:color w:val="000000" w:themeColor="text1"/>
          <w:spacing w:val="-2"/>
          <w:sz w:val="22"/>
          <w:szCs w:val="22"/>
          <w:lang w:eastAsia="es-ES_tradnl"/>
        </w:rPr>
        <w:t xml:space="preserve">bloques, </w:t>
      </w:r>
      <w:r w:rsidRPr="00475264">
        <w:rPr>
          <w:rFonts w:ascii="Times New Roman MT Std" w:hAnsi="Times New Roman MT Std" w:cs="Times New Roman MT Std"/>
          <w:color w:val="000000" w:themeColor="text1"/>
          <w:spacing w:val="-2"/>
          <w:sz w:val="22"/>
          <w:szCs w:val="22"/>
          <w:lang w:eastAsia="es-ES_tradnl"/>
        </w:rPr>
        <w:t xml:space="preserve">la </w:t>
      </w:r>
      <w:r w:rsidRPr="00475264">
        <w:rPr>
          <w:rFonts w:ascii="Times New Roman MT Std" w:hAnsi="Times New Roman MT Std" w:cs="Times New Roman MT Std"/>
          <w:b/>
          <w:bCs/>
          <w:color w:val="000000" w:themeColor="text1"/>
          <w:spacing w:val="-2"/>
          <w:sz w:val="22"/>
          <w:szCs w:val="22"/>
          <w:lang w:eastAsia="es-ES_tradnl"/>
        </w:rPr>
        <w:t>Guerra Fría</w:t>
      </w:r>
      <w:r w:rsidRPr="00475264">
        <w:rPr>
          <w:rFonts w:ascii="Times New Roman MT Std" w:hAnsi="Times New Roman MT Std" w:cs="Times New Roman MT Std"/>
          <w:color w:val="000000" w:themeColor="text1"/>
          <w:spacing w:val="-2"/>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descolonización</w:t>
      </w:r>
      <w:r w:rsidRPr="00475264">
        <w:rPr>
          <w:rFonts w:ascii="Times New Roman MT Std" w:hAnsi="Times New Roman MT Std" w:cs="Times New Roman MT Std"/>
          <w:color w:val="000000" w:themeColor="text1"/>
          <w:spacing w:val="-2"/>
          <w:sz w:val="22"/>
          <w:szCs w:val="22"/>
          <w:lang w:eastAsia="es-ES_tradnl"/>
        </w:rPr>
        <w:t xml:space="preserve"> terminaron de impulsar nuevos elementos científico-técnicos, nuevos modelos de pensamiento, revoluciones y contrarrevoluciones sociales, económicas y políticas, y nuevas formas de relación entre los artistas y la sociedad. De nuevo, se utilizará el arte como elemento </w:t>
      </w:r>
      <w:r w:rsidRPr="00475264">
        <w:rPr>
          <w:rFonts w:ascii="Times New Roman MT Std" w:hAnsi="Times New Roman MT Std" w:cs="Times New Roman MT Std"/>
          <w:b/>
          <w:bCs/>
          <w:color w:val="000000" w:themeColor="text1"/>
          <w:spacing w:val="-2"/>
          <w:sz w:val="22"/>
          <w:szCs w:val="22"/>
          <w:lang w:eastAsia="es-ES_tradnl"/>
        </w:rPr>
        <w:t xml:space="preserve">propagandístico, </w:t>
      </w:r>
      <w:r w:rsidRPr="00475264">
        <w:rPr>
          <w:rFonts w:ascii="Times New Roman MT Std" w:hAnsi="Times New Roman MT Std" w:cs="Times New Roman MT Std"/>
          <w:color w:val="000000" w:themeColor="text1"/>
          <w:spacing w:val="-2"/>
          <w:sz w:val="22"/>
          <w:szCs w:val="22"/>
          <w:lang w:eastAsia="es-ES_tradnl"/>
        </w:rPr>
        <w:t xml:space="preserve">especialmente en el contexto de la Guerra Fría, pero el triunfo de la </w:t>
      </w:r>
      <w:r w:rsidRPr="00475264">
        <w:rPr>
          <w:rFonts w:ascii="Times New Roman MT Std" w:hAnsi="Times New Roman MT Std" w:cs="Times New Roman MT Std"/>
          <w:b/>
          <w:bCs/>
          <w:color w:val="000000" w:themeColor="text1"/>
          <w:spacing w:val="-2"/>
          <w:sz w:val="22"/>
          <w:szCs w:val="22"/>
          <w:lang w:eastAsia="es-ES_tradnl"/>
        </w:rPr>
        <w:t>democracia,</w:t>
      </w:r>
      <w:r w:rsidRPr="00475264">
        <w:rPr>
          <w:rFonts w:ascii="Times New Roman MT Std" w:hAnsi="Times New Roman MT Std" w:cs="Times New Roman MT Std"/>
          <w:color w:val="000000" w:themeColor="text1"/>
          <w:spacing w:val="-2"/>
          <w:sz w:val="22"/>
          <w:szCs w:val="22"/>
          <w:lang w:eastAsia="es-ES_tradnl"/>
        </w:rPr>
        <w:t xml:space="preserve"> donde los artistas gozan de un amplio margen de libertad de expresión, dará una nueva orientación a la estética de esta época, en la que los artistas dependen cada vez menos del </w:t>
      </w:r>
      <w:r w:rsidRPr="00475264">
        <w:rPr>
          <w:rFonts w:ascii="Times New Roman MT Std" w:hAnsi="Times New Roman MT Std" w:cs="Times New Roman MT Std"/>
          <w:b/>
          <w:bCs/>
          <w:color w:val="000000" w:themeColor="text1"/>
          <w:spacing w:val="-2"/>
          <w:sz w:val="22"/>
          <w:szCs w:val="22"/>
          <w:lang w:eastAsia="es-ES_tradnl"/>
        </w:rPr>
        <w:t>mercado</w:t>
      </w:r>
      <w:r w:rsidRPr="00475264">
        <w:rPr>
          <w:rFonts w:ascii="Times New Roman MT Std" w:hAnsi="Times New Roman MT Std" w:cs="Times New Roman MT Std"/>
          <w:color w:val="000000" w:themeColor="text1"/>
          <w:spacing w:val="-2"/>
          <w:sz w:val="22"/>
          <w:szCs w:val="22"/>
          <w:lang w:eastAsia="es-ES_tradnl"/>
        </w:rPr>
        <w:t xml:space="preserve"> y su relación con el </w:t>
      </w:r>
      <w:r w:rsidRPr="00475264">
        <w:rPr>
          <w:rFonts w:ascii="Times New Roman MT Std" w:hAnsi="Times New Roman MT Std" w:cs="Times New Roman MT Std"/>
          <w:b/>
          <w:bCs/>
          <w:color w:val="000000" w:themeColor="text1"/>
          <w:spacing w:val="-2"/>
          <w:sz w:val="22"/>
          <w:szCs w:val="22"/>
          <w:lang w:eastAsia="es-ES_tradnl"/>
        </w:rPr>
        <w:t>gran público</w:t>
      </w:r>
      <w:r w:rsidRPr="00475264">
        <w:rPr>
          <w:rFonts w:ascii="Times New Roman MT Std" w:hAnsi="Times New Roman MT Std" w:cs="Times New Roman MT Std"/>
          <w:color w:val="000000" w:themeColor="text1"/>
          <w:spacing w:val="-2"/>
          <w:sz w:val="22"/>
          <w:szCs w:val="22"/>
          <w:lang w:eastAsia="es-ES_tradnl"/>
        </w:rPr>
        <w:t xml:space="preserve"> es cada vez más reducida, debido a la diferencia en los lenguajes estéticos. Este gran público muestra habitualmente una actitud de </w:t>
      </w:r>
      <w:r w:rsidRPr="00475264">
        <w:rPr>
          <w:rFonts w:ascii="Times New Roman MT Std" w:hAnsi="Times New Roman MT Std" w:cs="Times New Roman MT Std"/>
          <w:b/>
          <w:bCs/>
          <w:color w:val="000000" w:themeColor="text1"/>
          <w:spacing w:val="-2"/>
          <w:sz w:val="22"/>
          <w:szCs w:val="22"/>
          <w:lang w:eastAsia="es-ES_tradnl"/>
        </w:rPr>
        <w:t>rechazo</w:t>
      </w:r>
      <w:r w:rsidRPr="00475264">
        <w:rPr>
          <w:rFonts w:ascii="Times New Roman MT Std" w:hAnsi="Times New Roman MT Std" w:cs="Times New Roman MT Std"/>
          <w:color w:val="000000" w:themeColor="text1"/>
          <w:spacing w:val="-2"/>
          <w:sz w:val="22"/>
          <w:szCs w:val="22"/>
          <w:lang w:eastAsia="es-ES_tradnl"/>
        </w:rPr>
        <w:t xml:space="preserve"> hacia obras de arte de los últimos años por la dificultad que encierra su lectura. En definitiva, en esta unidad se nos conduce por la senda de las </w:t>
      </w:r>
      <w:r w:rsidRPr="00475264">
        <w:rPr>
          <w:rFonts w:ascii="Times New Roman MT Std" w:hAnsi="Times New Roman MT Std" w:cs="Times New Roman MT Std"/>
          <w:b/>
          <w:bCs/>
          <w:color w:val="000000" w:themeColor="text1"/>
          <w:spacing w:val="-2"/>
          <w:sz w:val="22"/>
          <w:szCs w:val="22"/>
          <w:lang w:eastAsia="es-ES_tradnl"/>
        </w:rPr>
        <w:t>últimas tendencias</w:t>
      </w:r>
      <w:r w:rsidRPr="00475264">
        <w:rPr>
          <w:rFonts w:ascii="Times New Roman MT Std" w:hAnsi="Times New Roman MT Std" w:cs="Times New Roman MT Std"/>
          <w:color w:val="000000" w:themeColor="text1"/>
          <w:spacing w:val="-2"/>
          <w:sz w:val="22"/>
          <w:szCs w:val="22"/>
          <w:lang w:eastAsia="es-ES_tradnl"/>
        </w:rPr>
        <w:t xml:space="preserve"> en arquitectura, escultura y pintura, pero recordando que, frecuentemente, cuanta mayor sea la distancia con el período estudiado, mejor será su comprensión. </w:t>
      </w:r>
    </w:p>
    <w:p w14:paraId="76475960"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2A3CB98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76A546A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 xml:space="preserve">“La arquitectura: posmodernidad, </w:t>
      </w:r>
      <w:proofErr w:type="spellStart"/>
      <w:r w:rsidRPr="002116E4">
        <w:rPr>
          <w:rFonts w:ascii="Times New Roman MT Std" w:hAnsi="Times New Roman MT Std" w:cs="Times New Roman MT Std"/>
          <w:b/>
          <w:bCs/>
          <w:i/>
          <w:iCs/>
          <w:color w:val="000000" w:themeColor="text1"/>
          <w:sz w:val="22"/>
          <w:szCs w:val="22"/>
          <w:lang w:eastAsia="es-ES_tradnl"/>
        </w:rPr>
        <w:t>high-tech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deconstructivismo”, </w:t>
      </w:r>
      <w:r w:rsidRPr="00475264">
        <w:rPr>
          <w:rFonts w:ascii="Times New Roman MT Std" w:hAnsi="Times New Roman MT Std" w:cs="Times New Roman MT Std"/>
          <w:color w:val="000000" w:themeColor="text1"/>
          <w:sz w:val="22"/>
          <w:szCs w:val="22"/>
          <w:lang w:eastAsia="es-ES_tradnl"/>
        </w:rPr>
        <w:t xml:space="preserve">en el que, después de una breve introducción, se analizan estas tres tendencias y a sus principales representantes. </w:t>
      </w:r>
    </w:p>
    <w:p w14:paraId="3D93743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“La escultura: la pérdida del pedestal y la instalación artística”, </w:t>
      </w:r>
      <w:r w:rsidRPr="00475264">
        <w:rPr>
          <w:rFonts w:ascii="Times New Roman MT Std" w:hAnsi="Times New Roman MT Std" w:cs="Times New Roman MT Std"/>
          <w:color w:val="000000" w:themeColor="text1"/>
          <w:sz w:val="22"/>
          <w:szCs w:val="22"/>
          <w:lang w:eastAsia="es-ES_tradnl"/>
        </w:rPr>
        <w:t>resume la escena escultórica del momento a través de la corriente minimalista y el artista Carl André, y el a</w:t>
      </w:r>
      <w:r w:rsidRPr="002116E4">
        <w:rPr>
          <w:rFonts w:ascii="Times New Roman MT Std" w:hAnsi="Times New Roman MT Std" w:cs="Times New Roman MT Std"/>
          <w:i/>
          <w:iCs/>
          <w:color w:val="000000" w:themeColor="text1"/>
          <w:sz w:val="22"/>
          <w:szCs w:val="22"/>
          <w:lang w:eastAsia="es-ES_tradnl"/>
        </w:rPr>
        <w:t xml:space="preserve">rte </w:t>
      </w:r>
      <w:proofErr w:type="spellStart"/>
      <w:r w:rsidRPr="002116E4">
        <w:rPr>
          <w:rFonts w:ascii="Times New Roman MT Std" w:hAnsi="Times New Roman MT Std" w:cs="Times New Roman MT Std"/>
          <w:i/>
          <w:iCs/>
          <w:color w:val="000000" w:themeColor="text1"/>
          <w:sz w:val="22"/>
          <w:szCs w:val="22"/>
          <w:lang w:eastAsia="es-ES_tradnl"/>
        </w:rPr>
        <w:t>povera</w:t>
      </w:r>
      <w:proofErr w:type="spellEnd"/>
      <w:r w:rsidRPr="00475264">
        <w:rPr>
          <w:rFonts w:ascii="Times New Roman MT Std" w:hAnsi="Times New Roman MT Std" w:cs="Times New Roman MT Std"/>
          <w:color w:val="000000" w:themeColor="text1"/>
          <w:sz w:val="22"/>
          <w:szCs w:val="22"/>
          <w:lang w:eastAsia="es-ES_tradnl"/>
        </w:rPr>
        <w:t xml:space="preserve"> y su representante Mario Merz.</w:t>
      </w:r>
    </w:p>
    <w:p w14:paraId="5CDF3BC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“La pintura: de la abstracción a las corrientes figurativas”,</w:t>
      </w:r>
      <w:r w:rsidRPr="00475264">
        <w:rPr>
          <w:rFonts w:ascii="Times New Roman MT Std" w:hAnsi="Times New Roman MT Std" w:cs="Times New Roman MT Std"/>
          <w:color w:val="000000" w:themeColor="text1"/>
          <w:sz w:val="22"/>
          <w:szCs w:val="22"/>
          <w:lang w:eastAsia="es-ES_tradnl"/>
        </w:rPr>
        <w:t xml:space="preserve"> es el apartado más extenso de la unidad, y realiza un recorrido por el movimiento abstracto y sus diferentes tendencias, y las corrientes figurativas: </w:t>
      </w:r>
      <w:r w:rsidRPr="002116E4">
        <w:rPr>
          <w:rFonts w:ascii="Times New Roman MT Std" w:hAnsi="Times New Roman MT Std" w:cs="Times New Roman MT Std"/>
          <w:i/>
          <w:iCs/>
          <w:color w:val="000000" w:themeColor="text1"/>
          <w:sz w:val="22"/>
          <w:szCs w:val="22"/>
          <w:lang w:eastAsia="es-ES_tradnl"/>
        </w:rPr>
        <w:t>pop art</w:t>
      </w:r>
      <w:r w:rsidRPr="00475264">
        <w:rPr>
          <w:rFonts w:ascii="Times New Roman MT Std" w:hAnsi="Times New Roman MT Std" w:cs="Times New Roman MT Std"/>
          <w:color w:val="000000" w:themeColor="text1"/>
          <w:sz w:val="22"/>
          <w:szCs w:val="22"/>
          <w:lang w:eastAsia="es-ES_tradnl"/>
        </w:rPr>
        <w:t xml:space="preserve">, nueva figuración e hiperrealismo. </w:t>
      </w:r>
    </w:p>
    <w:p w14:paraId="7B04FF2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andaluz”, </w:t>
      </w:r>
      <w:r w:rsidRPr="00475264">
        <w:rPr>
          <w:rFonts w:ascii="Times New Roman MT Std" w:hAnsi="Times New Roman MT Std" w:cs="Times New Roman MT Std"/>
          <w:color w:val="000000" w:themeColor="text1"/>
          <w:sz w:val="22"/>
          <w:szCs w:val="22"/>
          <w:lang w:eastAsia="es-ES_tradnl"/>
        </w:rPr>
        <w:t>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semiabiertas”.</w:t>
      </w:r>
      <w:r w:rsidRPr="00475264">
        <w:rPr>
          <w:rFonts w:ascii="Times New Roman MT Std" w:hAnsi="Times New Roman MT Std" w:cs="Times New Roman MT Std"/>
          <w:color w:val="000000" w:themeColor="text1"/>
          <w:sz w:val="22"/>
          <w:szCs w:val="22"/>
          <w:lang w:eastAsia="es-ES_tradnl"/>
        </w:rPr>
        <w:t xml:space="preserve"> </w:t>
      </w:r>
    </w:p>
    <w:p w14:paraId="09BE8944"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6DA4AB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w:t>
      </w:r>
      <w:r w:rsidRPr="00475264">
        <w:rPr>
          <w:rFonts w:ascii="Times New Roman MT Std" w:hAnsi="Times New Roman MT Std" w:cs="Times New Roman MT Std"/>
          <w:b/>
          <w:bCs/>
          <w:color w:val="000000" w:themeColor="text1"/>
          <w:spacing w:val="-2"/>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en general, y los movimientos artísticos de </w:t>
      </w:r>
      <w:r w:rsidRPr="00475264">
        <w:rPr>
          <w:rFonts w:ascii="Times New Roman MT Std" w:hAnsi="Times New Roman MT Std" w:cs="Times New Roman MT Std"/>
          <w:b/>
          <w:bCs/>
          <w:color w:val="000000" w:themeColor="text1"/>
          <w:spacing w:val="-2"/>
          <w:sz w:val="22"/>
          <w:szCs w:val="22"/>
          <w:lang w:eastAsia="es-ES_tradnl"/>
        </w:rPr>
        <w:t>vanguardia</w:t>
      </w:r>
      <w:r w:rsidRPr="00475264">
        <w:rPr>
          <w:rFonts w:ascii="Times New Roman MT Std" w:hAnsi="Times New Roman MT Std" w:cs="Times New Roman MT Std"/>
          <w:color w:val="000000" w:themeColor="text1"/>
          <w:sz w:val="22"/>
          <w:szCs w:val="22"/>
          <w:lang w:eastAsia="es-ES_tradnl"/>
        </w:rPr>
        <w:t xml:space="preserve"> en particular, han venido suscitando desde sus inicios pasiones encontradas en el mundo de la crítica y de la historiografía del arte, pues junto a los más furibundos detractores procedentes del campo de la </w:t>
      </w:r>
      <w:r w:rsidRPr="00475264">
        <w:rPr>
          <w:rFonts w:ascii="Times New Roman MT Std" w:hAnsi="Times New Roman MT Std" w:cs="Times New Roman MT Std"/>
          <w:b/>
          <w:bCs/>
          <w:color w:val="000000" w:themeColor="text1"/>
          <w:spacing w:val="-2"/>
          <w:sz w:val="22"/>
          <w:szCs w:val="22"/>
          <w:lang w:eastAsia="es-ES_tradnl"/>
        </w:rPr>
        <w:t>cultura “oficial</w:t>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aparecían apasionados defensores entre la intelectualidad de primera línea. Esta situación ha contribuido en gran medida a un incremento en la aportación de los conocimientos que tenemos sobre el arte del siglo XX. Por otra parte, las vanguardias históricas han sido fenómenos muy </w:t>
      </w:r>
      <w:r w:rsidRPr="00475264">
        <w:rPr>
          <w:rFonts w:ascii="Times New Roman MT Std" w:hAnsi="Times New Roman MT Std" w:cs="Times New Roman MT Std"/>
          <w:b/>
          <w:bCs/>
          <w:color w:val="000000" w:themeColor="text1"/>
          <w:spacing w:val="-2"/>
          <w:sz w:val="22"/>
          <w:szCs w:val="22"/>
          <w:lang w:eastAsia="es-ES_tradnl"/>
        </w:rPr>
        <w:t>complejos</w:t>
      </w:r>
      <w:r w:rsidRPr="00475264">
        <w:rPr>
          <w:rFonts w:ascii="Times New Roman MT Std" w:hAnsi="Times New Roman MT Std" w:cs="Times New Roman MT Std"/>
          <w:color w:val="000000" w:themeColor="text1"/>
          <w:sz w:val="22"/>
          <w:szCs w:val="22"/>
          <w:lang w:eastAsia="es-ES_tradnl"/>
        </w:rPr>
        <w:t xml:space="preserve"> en el mundo de la cultura, ya que integraban artistas de especialidades muy distintas, e intelectuales que practicaban la </w:t>
      </w:r>
      <w:r w:rsidRPr="00475264">
        <w:rPr>
          <w:rFonts w:ascii="Times New Roman MT Std" w:hAnsi="Times New Roman MT Std" w:cs="Times New Roman MT Std"/>
          <w:b/>
          <w:bCs/>
          <w:color w:val="000000" w:themeColor="text1"/>
          <w:spacing w:val="-2"/>
          <w:sz w:val="22"/>
          <w:szCs w:val="22"/>
          <w:lang w:eastAsia="es-ES_tradnl"/>
        </w:rPr>
        <w:t>crítica artística</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investigación histórica</w:t>
      </w:r>
      <w:r w:rsidRPr="00475264">
        <w:rPr>
          <w:rFonts w:ascii="Times New Roman MT Std" w:hAnsi="Times New Roman MT Std" w:cs="Times New Roman MT Std"/>
          <w:b/>
          <w:bCs/>
          <w:color w:val="000000" w:themeColor="text1"/>
          <w:sz w:val="22"/>
          <w:szCs w:val="22"/>
          <w:lang w:eastAsia="es-ES_tradnl"/>
        </w:rPr>
        <w:t xml:space="preserve">. </w:t>
      </w:r>
    </w:p>
    <w:p w14:paraId="6151578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Al mismo tiempo, el auge de los medios de comunicación ha permitido conocer las ideas e intenciones que albergaban cada grupo de vanguardia, cada artista e incluso cada obra destacada. Todo ello ha contribuido a que tengamos un </w:t>
      </w:r>
      <w:r w:rsidRPr="00475264">
        <w:rPr>
          <w:rFonts w:ascii="Times New Roman MT Std" w:hAnsi="Times New Roman MT Std" w:cs="Times New Roman MT Std"/>
          <w:b/>
          <w:bCs/>
          <w:color w:val="000000" w:themeColor="text1"/>
          <w:spacing w:val="-2"/>
          <w:sz w:val="22"/>
          <w:szCs w:val="22"/>
          <w:lang w:eastAsia="es-ES_tradnl"/>
        </w:rPr>
        <w:t>conocimiento</w:t>
      </w:r>
      <w:r w:rsidRPr="00475264">
        <w:rPr>
          <w:rFonts w:ascii="Times New Roman MT Std" w:hAnsi="Times New Roman MT Std" w:cs="Times New Roman MT Std"/>
          <w:color w:val="000000" w:themeColor="text1"/>
          <w:sz w:val="22"/>
          <w:szCs w:val="22"/>
          <w:lang w:eastAsia="es-ES_tradnl"/>
        </w:rPr>
        <w:t xml:space="preserve"> muy profundo y extenso de la producción artística del siglo XX, conocimiento que ha sido sistematizado por distintas corrientes de investigación, basadas en las metodologías clásicas: formalismo, sociologismo, historicismo, culturalismo, etc. y, para este siglo, especialmente el </w:t>
      </w:r>
      <w:r w:rsidRPr="00475264">
        <w:rPr>
          <w:rFonts w:ascii="Times New Roman MT Std" w:hAnsi="Times New Roman MT Std" w:cs="Times New Roman MT Std"/>
          <w:b/>
          <w:bCs/>
          <w:color w:val="000000" w:themeColor="text1"/>
          <w:spacing w:val="-2"/>
          <w:sz w:val="22"/>
          <w:szCs w:val="22"/>
          <w:lang w:eastAsia="es-ES_tradnl"/>
        </w:rPr>
        <w:t>estructuralismo</w:t>
      </w:r>
      <w:r w:rsidRPr="00475264">
        <w:rPr>
          <w:rFonts w:ascii="Times New Roman MT Std" w:hAnsi="Times New Roman MT Std" w:cs="Times New Roman MT Std"/>
          <w:color w:val="000000" w:themeColor="text1"/>
          <w:sz w:val="22"/>
          <w:szCs w:val="22"/>
          <w:lang w:eastAsia="es-ES_tradnl"/>
        </w:rPr>
        <w:t xml:space="preserve"> y la psicología del arte, tanto la basada en la psicología freudiana como en la filosofía de la </w:t>
      </w:r>
      <w:r w:rsidRPr="00475264">
        <w:rPr>
          <w:rFonts w:ascii="Times New Roman MT Std" w:hAnsi="Times New Roman MT Std" w:cs="Times New Roman MT Std"/>
          <w:b/>
          <w:bCs/>
          <w:color w:val="000000" w:themeColor="text1"/>
          <w:spacing w:val="-2"/>
          <w:sz w:val="22"/>
          <w:szCs w:val="22"/>
          <w:lang w:eastAsia="es-ES_tradnl"/>
        </w:rPr>
        <w:t xml:space="preserve">Gestalt. </w:t>
      </w:r>
      <w:r w:rsidRPr="00475264">
        <w:rPr>
          <w:rFonts w:ascii="Times New Roman MT Std" w:hAnsi="Times New Roman MT Std" w:cs="Times New Roman MT Std"/>
          <w:color w:val="000000" w:themeColor="text1"/>
          <w:sz w:val="22"/>
          <w:szCs w:val="22"/>
          <w:lang w:eastAsia="es-ES_tradnl"/>
        </w:rPr>
        <w:t>Sin embargo, las obras más completas y actuales han apostado por sistemas metodológicos eclécticos, al abordar los distintos aspectos de la compleja situación que plantea el arte del siglo desde perspectivas múltiples y complementarias.</w:t>
      </w:r>
    </w:p>
    <w:p w14:paraId="0896C0B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de </w:t>
      </w:r>
      <w:r w:rsidRPr="00475264">
        <w:rPr>
          <w:rFonts w:ascii="Times New Roman MT Std" w:hAnsi="Times New Roman MT Std" w:cs="Times New Roman MT Std"/>
          <w:b/>
          <w:bCs/>
          <w:color w:val="000000" w:themeColor="text1"/>
          <w:spacing w:val="-2"/>
          <w:sz w:val="22"/>
          <w:szCs w:val="22"/>
          <w:lang w:eastAsia="es-ES_tradnl"/>
        </w:rPr>
        <w:t>bibliografía</w:t>
      </w:r>
      <w:r w:rsidRPr="00475264">
        <w:rPr>
          <w:rFonts w:ascii="Times New Roman MT Std" w:hAnsi="Times New Roman MT Std" w:cs="Times New Roman MT Std"/>
          <w:b/>
          <w:b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se encuentran reseñadas las obras más destacadas al respecto que han sido traducidas al castellano. No </w:t>
      </w:r>
      <w:proofErr w:type="gramStart"/>
      <w:r w:rsidRPr="00475264">
        <w:rPr>
          <w:rFonts w:ascii="Times New Roman MT Std" w:hAnsi="Times New Roman MT Std" w:cs="Times New Roman MT Std"/>
          <w:color w:val="000000" w:themeColor="text1"/>
          <w:sz w:val="22"/>
          <w:szCs w:val="22"/>
          <w:lang w:eastAsia="es-ES_tradnl"/>
        </w:rPr>
        <w:t>obstante</w:t>
      </w:r>
      <w:proofErr w:type="gramEnd"/>
      <w:r w:rsidRPr="00475264">
        <w:rPr>
          <w:rFonts w:ascii="Times New Roman MT Std" w:hAnsi="Times New Roman MT Std" w:cs="Times New Roman MT Std"/>
          <w:color w:val="000000" w:themeColor="text1"/>
          <w:sz w:val="22"/>
          <w:szCs w:val="22"/>
          <w:lang w:eastAsia="es-ES_tradnl"/>
        </w:rPr>
        <w:t xml:space="preserve"> todo lo anterior, estamos viviendo una etapa de crisis de la metodología en la Historia del Arte, que está llevando a replantearse todos los principios metodológicos y hasta la propia existencia de la disciplina como ciencia. Como afirma </w:t>
      </w:r>
      <w:r w:rsidRPr="00475264">
        <w:rPr>
          <w:rFonts w:ascii="Times New Roman MT Std" w:hAnsi="Times New Roman MT Std" w:cs="Times New Roman MT Std"/>
          <w:b/>
          <w:bCs/>
          <w:color w:val="000000" w:themeColor="text1"/>
          <w:spacing w:val="-2"/>
          <w:sz w:val="22"/>
          <w:szCs w:val="22"/>
          <w:lang w:eastAsia="es-ES_tradnl"/>
        </w:rPr>
        <w:t>Delfín Rodríguez</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arquitectura del siglo XX</w:t>
      </w:r>
      <w:r w:rsidRPr="00475264">
        <w:rPr>
          <w:rFonts w:ascii="Times New Roman MT Std" w:hAnsi="Times New Roman MT Std" w:cs="Times New Roman MT Std"/>
          <w:color w:val="000000" w:themeColor="text1"/>
          <w:sz w:val="22"/>
          <w:szCs w:val="22"/>
          <w:lang w:eastAsia="es-ES_tradnl"/>
        </w:rPr>
        <w:t xml:space="preserve">, Madrid, 1993, p. 6), desde que M. </w:t>
      </w:r>
      <w:proofErr w:type="spellStart"/>
      <w:r w:rsidRPr="00475264">
        <w:rPr>
          <w:rFonts w:ascii="Times New Roman MT Std" w:hAnsi="Times New Roman MT Std" w:cs="Times New Roman MT Std"/>
          <w:b/>
          <w:bCs/>
          <w:color w:val="000000" w:themeColor="text1"/>
          <w:spacing w:val="-2"/>
          <w:sz w:val="22"/>
          <w:szCs w:val="22"/>
          <w:lang w:eastAsia="es-ES_tradnl"/>
        </w:rPr>
        <w:t>Tafuri</w:t>
      </w:r>
      <w:proofErr w:type="spellEnd"/>
      <w:r w:rsidRPr="00475264">
        <w:rPr>
          <w:rFonts w:ascii="Times New Roman MT Std" w:hAnsi="Times New Roman MT Std" w:cs="Times New Roman MT Std"/>
          <w:color w:val="000000" w:themeColor="text1"/>
          <w:sz w:val="22"/>
          <w:szCs w:val="22"/>
          <w:lang w:eastAsia="es-ES_tradnl"/>
        </w:rPr>
        <w:t xml:space="preserve"> reconociera que “la historia verdadera no es la que se arropa con pruebas filológicas indiscutibles, sino la que recoge su propia arbitrariedad”, y “se reconoce como edificio inseguro”, una parte de la historiografía más reciente relacionada con el arte contemporáneo, “reconoce en la arbitrariedad la salvación de su propia inseguridad, negando la pertinencia de la historia como disciplina”. Esta situación ha llevado, en los últimos años, a un proceso por el que el historiador incorpora a su disciplina los procedimientos e instrumentos de la </w:t>
      </w:r>
      <w:r w:rsidRPr="00475264">
        <w:rPr>
          <w:rFonts w:ascii="Times New Roman MT Std" w:hAnsi="Times New Roman MT Std" w:cs="Times New Roman MT Std"/>
          <w:b/>
          <w:bCs/>
          <w:color w:val="000000" w:themeColor="text1"/>
          <w:spacing w:val="-2"/>
          <w:sz w:val="22"/>
          <w:szCs w:val="22"/>
          <w:lang w:eastAsia="es-ES_tradnl"/>
        </w:rPr>
        <w:t>memoria</w:t>
      </w:r>
      <w:r w:rsidRPr="00475264">
        <w:rPr>
          <w:rFonts w:ascii="Times New Roman MT Std" w:hAnsi="Times New Roman MT Std" w:cs="Times New Roman MT Std"/>
          <w:color w:val="000000" w:themeColor="text1"/>
          <w:sz w:val="22"/>
          <w:szCs w:val="22"/>
          <w:lang w:eastAsia="es-ES_tradnl"/>
        </w:rPr>
        <w:t xml:space="preserve"> y de la historia de los artistas, mientras que sus formas </w:t>
      </w:r>
      <w:r w:rsidRPr="00475264">
        <w:rPr>
          <w:rFonts w:ascii="Times New Roman MT Std" w:hAnsi="Times New Roman MT Std" w:cs="Times New Roman MT Std"/>
          <w:b/>
          <w:bCs/>
          <w:color w:val="000000" w:themeColor="text1"/>
          <w:spacing w:val="-2"/>
          <w:sz w:val="22"/>
          <w:szCs w:val="22"/>
          <w:lang w:eastAsia="es-ES_tradnl"/>
        </w:rPr>
        <w:t>tradicionales</w:t>
      </w:r>
      <w:r w:rsidRPr="00475264">
        <w:rPr>
          <w:rFonts w:ascii="Times New Roman MT Std" w:hAnsi="Times New Roman MT Std" w:cs="Times New Roman MT Std"/>
          <w:color w:val="000000" w:themeColor="text1"/>
          <w:sz w:val="22"/>
          <w:szCs w:val="22"/>
          <w:lang w:eastAsia="es-ES_tradnl"/>
        </w:rPr>
        <w:t xml:space="preserve"> de hacer historia van siendo asumidas por el </w:t>
      </w:r>
      <w:r w:rsidRPr="00475264">
        <w:rPr>
          <w:rFonts w:ascii="Times New Roman MT Std" w:hAnsi="Times New Roman MT Std" w:cs="Times New Roman MT Std"/>
          <w:b/>
          <w:bCs/>
          <w:color w:val="000000" w:themeColor="text1"/>
          <w:spacing w:val="-2"/>
          <w:sz w:val="22"/>
          <w:szCs w:val="22"/>
          <w:lang w:eastAsia="es-ES_tradnl"/>
        </w:rPr>
        <w:t>periodismo.</w:t>
      </w:r>
    </w:p>
    <w:p w14:paraId="1A6BDF96" w14:textId="77777777"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2. Temporalización</w:t>
      </w:r>
    </w:p>
    <w:p w14:paraId="376D2C53" w14:textId="3605E5AB" w:rsidR="00C35623"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w:t>
      </w:r>
      <w:r w:rsidRPr="00475264">
        <w:rPr>
          <w:rFonts w:ascii="Times New Roman MT Std" w:hAnsi="Times New Roman MT Std" w:cs="Times New Roman MT Std"/>
          <w:b/>
          <w:bCs/>
          <w:color w:val="000000" w:themeColor="text1"/>
          <w:spacing w:val="-2"/>
          <w:sz w:val="22"/>
          <w:szCs w:val="22"/>
          <w:lang w:eastAsia="es-ES_tradnl"/>
        </w:rPr>
        <w:t>no debería ocupar más de dos semanas</w:t>
      </w:r>
      <w:r w:rsidRPr="00475264">
        <w:rPr>
          <w:rFonts w:ascii="Times New Roman MT Std" w:hAnsi="Times New Roman MT Std" w:cs="Times New Roman MT Std"/>
          <w:color w:val="000000" w:themeColor="text1"/>
          <w:sz w:val="22"/>
          <w:szCs w:val="22"/>
          <w:lang w:eastAsia="es-ES_tradnl"/>
        </w:rPr>
        <w:t xml:space="preserve"> a la hora de realizar nuestra explicación, a mediados de la tercera evaluación, pudiendo jugar con su duración </w:t>
      </w:r>
      <w:proofErr w:type="gramStart"/>
      <w:r w:rsidRPr="00475264">
        <w:rPr>
          <w:rFonts w:ascii="Times New Roman MT Std" w:hAnsi="Times New Roman MT Std" w:cs="Times New Roman MT Std"/>
          <w:color w:val="000000" w:themeColor="text1"/>
          <w:sz w:val="22"/>
          <w:szCs w:val="22"/>
          <w:lang w:eastAsia="es-ES_tradnl"/>
        </w:rPr>
        <w:t>de acuerdo al</w:t>
      </w:r>
      <w:proofErr w:type="gramEnd"/>
      <w:r w:rsidRPr="00475264">
        <w:rPr>
          <w:rFonts w:ascii="Times New Roman MT Std" w:hAnsi="Times New Roman MT Std" w:cs="Times New Roman MT Std"/>
          <w:color w:val="000000" w:themeColor="text1"/>
          <w:sz w:val="22"/>
          <w:szCs w:val="22"/>
          <w:lang w:eastAsia="es-ES_tradnl"/>
        </w:rPr>
        <w:t xml:space="preserve"> nivel de </w:t>
      </w:r>
      <w:r w:rsidRPr="00475264">
        <w:rPr>
          <w:rFonts w:ascii="Times New Roman MT Std" w:hAnsi="Times New Roman MT Std" w:cs="Times New Roman MT Std"/>
          <w:b/>
          <w:bCs/>
          <w:color w:val="000000" w:themeColor="text1"/>
          <w:spacing w:val="-2"/>
          <w:sz w:val="22"/>
          <w:szCs w:val="22"/>
          <w:lang w:eastAsia="es-ES_tradnl"/>
        </w:rPr>
        <w:t>aprehensión</w:t>
      </w:r>
      <w:r w:rsidRPr="00475264">
        <w:rPr>
          <w:rFonts w:ascii="Times New Roman MT Std" w:hAnsi="Times New Roman MT Std" w:cs="Times New Roman MT Std"/>
          <w:color w:val="000000" w:themeColor="text1"/>
          <w:sz w:val="22"/>
          <w:szCs w:val="22"/>
          <w:lang w:eastAsia="es-ES_tradnl"/>
        </w:rPr>
        <w:t xml:space="preserve"> de conceptos que sean capaces de alcanzar los alumnos y alumnas y, sobre todo, del </w:t>
      </w:r>
      <w:r w:rsidRPr="00475264">
        <w:rPr>
          <w:rFonts w:ascii="Times New Roman MT Std" w:hAnsi="Times New Roman MT Std" w:cs="Times New Roman MT Std"/>
          <w:b/>
          <w:bCs/>
          <w:color w:val="000000" w:themeColor="text1"/>
          <w:spacing w:val="-2"/>
          <w:sz w:val="22"/>
          <w:szCs w:val="22"/>
          <w:lang w:eastAsia="es-ES_tradnl"/>
        </w:rPr>
        <w:t>desahogo temporal</w:t>
      </w:r>
      <w:r w:rsidRPr="00475264">
        <w:rPr>
          <w:rFonts w:ascii="Times New Roman MT Std" w:hAnsi="Times New Roman MT Std" w:cs="Times New Roman MT Std"/>
          <w:color w:val="000000" w:themeColor="text1"/>
          <w:sz w:val="22"/>
          <w:szCs w:val="22"/>
          <w:lang w:eastAsia="es-ES_tradnl"/>
        </w:rPr>
        <w:t xml:space="preserve"> con el que hayamos sido capaces de llegar a final de curso.   </w:t>
      </w:r>
    </w:p>
    <w:p w14:paraId="1B489E99" w14:textId="77777777" w:rsidR="00C35623" w:rsidRDefault="00C35623">
      <w:pPr>
        <w:rPr>
          <w:rFonts w:ascii="Times New Roman MT Std" w:hAnsi="Times New Roman MT Std" w:cs="Times New Roman MT Std"/>
          <w:color w:val="000000" w:themeColor="text1"/>
          <w:sz w:val="22"/>
          <w:szCs w:val="22"/>
          <w:lang w:eastAsia="es-ES_tradnl"/>
        </w:rPr>
      </w:pPr>
      <w:r>
        <w:rPr>
          <w:rFonts w:ascii="Times New Roman MT Std" w:hAnsi="Times New Roman MT Std" w:cs="Times New Roman MT Std"/>
          <w:color w:val="000000" w:themeColor="text1"/>
          <w:sz w:val="22"/>
          <w:szCs w:val="22"/>
          <w:lang w:eastAsia="es-ES_tradnl"/>
        </w:rPr>
        <w:br w:type="page"/>
      </w:r>
    </w:p>
    <w:p w14:paraId="724A33C8" w14:textId="77777777" w:rsidR="00475264" w:rsidRPr="00FE70A0" w:rsidRDefault="00475264" w:rsidP="00FE70A0">
      <w:pPr>
        <w:pStyle w:val="00NIVELEPIGRAFE12020"/>
      </w:pPr>
      <w:r w:rsidRPr="00FE70A0">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94"/>
        <w:gridCol w:w="4728"/>
      </w:tblGrid>
      <w:tr w:rsidR="002C3555" w:rsidRPr="00475264" w14:paraId="0F3BC82A" w14:textId="77777777" w:rsidTr="00FE70A0">
        <w:trPr>
          <w:trHeight w:val="20"/>
        </w:trPr>
        <w:tc>
          <w:tcPr>
            <w:tcW w:w="2543" w:type="pct"/>
            <w:shd w:val="clear" w:color="auto" w:fill="A6A6A6" w:themeFill="background1" w:themeFillShade="A6"/>
            <w:tcMar>
              <w:top w:w="113" w:type="dxa"/>
              <w:left w:w="113" w:type="dxa"/>
              <w:bottom w:w="113" w:type="dxa"/>
              <w:right w:w="113" w:type="dxa"/>
            </w:tcMar>
          </w:tcPr>
          <w:p w14:paraId="23B17260"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13</w:t>
            </w:r>
          </w:p>
        </w:tc>
        <w:tc>
          <w:tcPr>
            <w:tcW w:w="2457" w:type="pct"/>
            <w:shd w:val="clear" w:color="auto" w:fill="A6A6A6" w:themeFill="background1" w:themeFillShade="A6"/>
            <w:tcMar>
              <w:top w:w="113" w:type="dxa"/>
              <w:left w:w="113" w:type="dxa"/>
              <w:bottom w:w="113" w:type="dxa"/>
              <w:right w:w="113" w:type="dxa"/>
            </w:tcMar>
          </w:tcPr>
          <w:p w14:paraId="697D83F2"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13</w:t>
            </w:r>
          </w:p>
        </w:tc>
      </w:tr>
      <w:tr w:rsidR="002C3555" w:rsidRPr="00475264" w14:paraId="12641718" w14:textId="77777777" w:rsidTr="00FE70A0">
        <w:trPr>
          <w:trHeight w:val="20"/>
        </w:trPr>
        <w:tc>
          <w:tcPr>
            <w:tcW w:w="5000" w:type="pct"/>
            <w:gridSpan w:val="2"/>
            <w:shd w:val="clear" w:color="auto" w:fill="D9D9D9" w:themeFill="background1" w:themeFillShade="D9"/>
            <w:tcMar>
              <w:top w:w="113" w:type="dxa"/>
              <w:left w:w="113" w:type="dxa"/>
              <w:bottom w:w="113" w:type="dxa"/>
              <w:right w:w="113" w:type="dxa"/>
            </w:tcMar>
          </w:tcPr>
          <w:p w14:paraId="037AA04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6. La universalización del arte desde la segunda mitad del siglo XX</w:t>
            </w:r>
          </w:p>
        </w:tc>
      </w:tr>
      <w:tr w:rsidR="002C3555" w:rsidRPr="00475264" w14:paraId="274AB859" w14:textId="77777777" w:rsidTr="00FE70A0">
        <w:trPr>
          <w:trHeight w:val="20"/>
        </w:trPr>
        <w:tc>
          <w:tcPr>
            <w:tcW w:w="2543" w:type="pct"/>
            <w:shd w:val="clear" w:color="auto" w:fill="auto"/>
            <w:tcMar>
              <w:top w:w="113" w:type="dxa"/>
              <w:left w:w="113" w:type="dxa"/>
              <w:bottom w:w="113" w:type="dxa"/>
              <w:right w:w="113" w:type="dxa"/>
            </w:tcMar>
          </w:tcPr>
          <w:p w14:paraId="24D6AFE3" w14:textId="6C33353D" w:rsidR="00475264" w:rsidRPr="00FE70A0" w:rsidRDefault="00475264" w:rsidP="00FE70A0">
            <w:pPr>
              <w:pStyle w:val="00TEXTOTABLAS"/>
            </w:pPr>
            <w:r w:rsidRPr="00FE70A0">
              <w:rPr>
                <w:b/>
                <w:bCs/>
              </w:rPr>
              <w:t>1.</w:t>
            </w:r>
            <w:r w:rsidR="00FE70A0">
              <w:t xml:space="preserve"> </w:t>
            </w:r>
            <w:r w:rsidRPr="00FE70A0">
              <w:t>Comprender y valorar las diferencias en la concepción del arte y la evolución de sus funciones sociales a lo largo de la historia.</w:t>
            </w:r>
          </w:p>
          <w:p w14:paraId="5B266BD5" w14:textId="038E4E83" w:rsidR="00475264" w:rsidRPr="00FE70A0" w:rsidRDefault="00475264" w:rsidP="00FE70A0">
            <w:pPr>
              <w:pStyle w:val="00TEXTOTABLAS"/>
            </w:pPr>
            <w:r w:rsidRPr="00FE70A0">
              <w:rPr>
                <w:b/>
                <w:bCs/>
              </w:rPr>
              <w:t>2.</w:t>
            </w:r>
            <w:r w:rsidRPr="00FE70A0">
              <w:t xml:space="preserve"> Entender las obras de arte como exponentes de la creatividad humana, susceptibles de ser disfrutadas por sí mismas y de ser valoradas como testimonio de una época y su cultura.</w:t>
            </w:r>
          </w:p>
          <w:p w14:paraId="6C03B872" w14:textId="50FC62FB" w:rsidR="00475264" w:rsidRPr="00FE70A0" w:rsidRDefault="00475264" w:rsidP="00FE70A0">
            <w:pPr>
              <w:pStyle w:val="00TEXTOTABLAS"/>
            </w:pPr>
            <w:r w:rsidRPr="00FE70A0">
              <w:rPr>
                <w:b/>
                <w:bCs/>
              </w:rPr>
              <w:t>3.</w:t>
            </w:r>
            <w:r w:rsidR="00FE70A0">
              <w:t xml:space="preserve"> </w:t>
            </w:r>
            <w:r w:rsidRPr="00FE70A0">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65C7E718" w14:textId="0575837D" w:rsidR="00475264" w:rsidRPr="00FE70A0" w:rsidRDefault="00475264" w:rsidP="00FE70A0">
            <w:pPr>
              <w:pStyle w:val="00TEXTOTABLAS"/>
            </w:pPr>
            <w:r w:rsidRPr="00FE70A0">
              <w:rPr>
                <w:b/>
                <w:bCs/>
              </w:rPr>
              <w:t>4.</w:t>
            </w:r>
            <w:r w:rsidR="00FE70A0">
              <w:t xml:space="preserve"> </w:t>
            </w:r>
            <w:r w:rsidRPr="00FE70A0">
              <w:t>Reconocer y caracterizar, situándolas en el tiempo y en el espacio, las manifestaciones artísticas más destacadas de los principales estilos y artistas del arte occidental, valorando su influencia o pervivencia en etapas posteriores.</w:t>
            </w:r>
          </w:p>
          <w:p w14:paraId="40F98352" w14:textId="697B1507" w:rsidR="00475264" w:rsidRPr="00FE70A0" w:rsidRDefault="00475264" w:rsidP="00FE70A0">
            <w:pPr>
              <w:pStyle w:val="00TEXTOTABLAS"/>
            </w:pPr>
            <w:r w:rsidRPr="00FE70A0">
              <w:rPr>
                <w:b/>
                <w:bCs/>
              </w:rPr>
              <w:t>5.</w:t>
            </w:r>
            <w:r w:rsidR="00FE70A0">
              <w:t xml:space="preserve"> </w:t>
            </w:r>
            <w:r w:rsidRPr="00FE70A0">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3F2FC771" w14:textId="5FE58D6B" w:rsidR="00475264" w:rsidRPr="00FE70A0" w:rsidRDefault="00475264" w:rsidP="00FE70A0">
            <w:pPr>
              <w:pStyle w:val="00TEXTOTABLAS"/>
            </w:pPr>
            <w:r w:rsidRPr="00FE70A0">
              <w:rPr>
                <w:b/>
                <w:bCs/>
              </w:rPr>
              <w:t>6.</w:t>
            </w:r>
            <w:r w:rsidR="00FE70A0">
              <w:t xml:space="preserve"> </w:t>
            </w:r>
            <w:r w:rsidRPr="00FE70A0">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27030E0C" w14:textId="61562109" w:rsidR="00475264" w:rsidRPr="00FE70A0" w:rsidRDefault="00475264" w:rsidP="00FE70A0">
            <w:pPr>
              <w:pStyle w:val="00TEXTOTABLAS"/>
            </w:pPr>
            <w:r w:rsidRPr="00FE70A0">
              <w:rPr>
                <w:b/>
                <w:bCs/>
              </w:rPr>
              <w:t>7.</w:t>
            </w:r>
            <w:r w:rsidR="00FE70A0">
              <w:t xml:space="preserve"> </w:t>
            </w:r>
            <w:r w:rsidRPr="00FE70A0">
              <w:t>Indagar y obtener información de fuentes diversas sobre aspectos significativos de la Historia del arte a fin de comprender la variedad de sus manifestaciones a lo largo del tiempo.</w:t>
            </w:r>
          </w:p>
          <w:p w14:paraId="3B3EAD97" w14:textId="3040ABE2" w:rsidR="00475264" w:rsidRPr="00475264" w:rsidRDefault="00475264" w:rsidP="00FE70A0">
            <w:pPr>
              <w:pStyle w:val="00TEXTOTABLAS"/>
              <w:rPr>
                <w:rFonts w:ascii="BentonSansCond Book" w:hAnsi="BentonSansCond Book" w:cs="BentonSansCond Book"/>
                <w:color w:val="000000" w:themeColor="text1"/>
                <w:sz w:val="18"/>
                <w:szCs w:val="18"/>
                <w:lang w:eastAsia="es-ES_tradnl"/>
              </w:rPr>
            </w:pPr>
            <w:r w:rsidRPr="00FE70A0">
              <w:rPr>
                <w:b/>
                <w:bCs/>
              </w:rPr>
              <w:t>8.</w:t>
            </w:r>
            <w:r w:rsidR="00FE70A0">
              <w:t xml:space="preserve"> </w:t>
            </w:r>
            <w:r w:rsidRPr="00FE70A0">
              <w:t>Conocer y caracterizar, situándolas en el tiempo y en el espacio, las manifestaciones artísticas de la Comunidad Autónoma de Andalucía y de su entorno más inmediato apreciando su valor y fomentando el respeto por las mismas.</w:t>
            </w:r>
          </w:p>
        </w:tc>
        <w:tc>
          <w:tcPr>
            <w:tcW w:w="2457" w:type="pct"/>
            <w:shd w:val="clear" w:color="auto" w:fill="auto"/>
            <w:tcMar>
              <w:top w:w="113" w:type="dxa"/>
              <w:left w:w="113" w:type="dxa"/>
              <w:bottom w:w="113" w:type="dxa"/>
              <w:right w:w="113" w:type="dxa"/>
            </w:tcMar>
          </w:tcPr>
          <w:p w14:paraId="6E963B6A" w14:textId="7E01602F" w:rsidR="00475264" w:rsidRPr="00475264" w:rsidRDefault="00475264" w:rsidP="00B629AD">
            <w:pPr>
              <w:tabs>
                <w:tab w:val="left" w:pos="113"/>
              </w:tabs>
              <w:autoSpaceDE w:val="0"/>
              <w:autoSpaceDN w:val="0"/>
              <w:adjustRightInd w:val="0"/>
              <w:spacing w:before="5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1. </w:t>
            </w:r>
            <w:r w:rsidRPr="00475264">
              <w:rPr>
                <w:rFonts w:ascii="Times New Roman" w:hAnsi="Times New Roman"/>
                <w:b/>
                <w:bCs/>
                <w:color w:val="000000" w:themeColor="text1"/>
                <w:spacing w:val="-1"/>
                <w:sz w:val="20"/>
                <w:szCs w:val="20"/>
                <w:lang w:eastAsia="es-ES_tradnl"/>
              </w:rPr>
              <w:t> </w:t>
            </w:r>
            <w:r w:rsidRPr="00475264">
              <w:rPr>
                <w:rFonts w:ascii="Times New Roman MT Std" w:hAnsi="Times New Roman MT Std" w:cs="Times New Roman MT Std"/>
                <w:b/>
                <w:bCs/>
                <w:color w:val="000000" w:themeColor="text1"/>
                <w:spacing w:val="-1"/>
                <w:sz w:val="20"/>
                <w:szCs w:val="20"/>
                <w:lang w:eastAsia="es-ES_tradnl"/>
              </w:rPr>
              <w:t xml:space="preserve">La arquitectura: posmodernidad, </w:t>
            </w:r>
            <w:proofErr w:type="spellStart"/>
            <w:r w:rsidRPr="00C10894">
              <w:rPr>
                <w:rFonts w:ascii="Times New Roman MT Std" w:hAnsi="Times New Roman MT Std" w:cs="Times New Roman MT Std"/>
                <w:b/>
                <w:bCs/>
                <w:i/>
                <w:iCs/>
                <w:color w:val="000000" w:themeColor="text1"/>
                <w:spacing w:val="-1"/>
                <w:sz w:val="20"/>
                <w:szCs w:val="20"/>
                <w:lang w:eastAsia="es-ES_tradnl"/>
              </w:rPr>
              <w:t>high</w:t>
            </w:r>
            <w:r w:rsidR="00C10894" w:rsidRPr="00C10894">
              <w:rPr>
                <w:rFonts w:ascii="Times New Roman MT Std" w:hAnsi="Times New Roman MT Std" w:cs="Times New Roman MT Std"/>
                <w:b/>
                <w:bCs/>
                <w:i/>
                <w:iCs/>
                <w:color w:val="000000" w:themeColor="text1"/>
                <w:spacing w:val="-1"/>
                <w:sz w:val="20"/>
                <w:szCs w:val="20"/>
                <w:lang w:eastAsia="es-ES_tradnl"/>
              </w:rPr>
              <w:t>-</w:t>
            </w:r>
            <w:r w:rsidRPr="00C10894">
              <w:rPr>
                <w:rFonts w:ascii="Times New Roman MT Std" w:hAnsi="Times New Roman MT Std" w:cs="Times New Roman MT Std"/>
                <w:b/>
                <w:bCs/>
                <w:i/>
                <w:iCs/>
                <w:color w:val="000000" w:themeColor="text1"/>
                <w:spacing w:val="-1"/>
                <w:sz w:val="20"/>
                <w:szCs w:val="20"/>
                <w:lang w:eastAsia="es-ES_tradnl"/>
              </w:rPr>
              <w:t>tech</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y deconstructivismo </w:t>
            </w:r>
          </w:p>
          <w:p w14:paraId="14724F3E" w14:textId="0621A644" w:rsidR="00475264" w:rsidRPr="00475264" w:rsidRDefault="00475264" w:rsidP="00B629AD">
            <w:pPr>
              <w:tabs>
                <w:tab w:val="left" w:pos="113"/>
              </w:tabs>
              <w:autoSpaceDE w:val="0"/>
              <w:autoSpaceDN w:val="0"/>
              <w:adjustRightInd w:val="0"/>
              <w:spacing w:before="57"/>
              <w:ind w:left="227" w:hanging="22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w:t>
            </w:r>
            <w:r w:rsidR="00B629AD">
              <w:rPr>
                <w:rFonts w:ascii="Times New Roman MT Std" w:hAnsi="Times New Roman MT Std" w:cs="Times New Roman MT Std"/>
                <w:b/>
                <w:bCs/>
                <w:color w:val="000000" w:themeColor="text1"/>
                <w:spacing w:val="-1"/>
                <w:sz w:val="20"/>
                <w:szCs w:val="20"/>
                <w:lang w:eastAsia="es-ES_tradnl"/>
              </w:rPr>
              <w:t xml:space="preserve"> </w:t>
            </w:r>
            <w:r w:rsidRPr="00475264">
              <w:rPr>
                <w:rFonts w:ascii="Times New Roman MT Std" w:hAnsi="Times New Roman MT Std" w:cs="Times New Roman MT Std"/>
                <w:b/>
                <w:bCs/>
                <w:color w:val="000000" w:themeColor="text1"/>
                <w:spacing w:val="-1"/>
                <w:sz w:val="20"/>
                <w:szCs w:val="20"/>
                <w:lang w:eastAsia="es-ES_tradnl"/>
              </w:rPr>
              <w:t>La escultura: la pérdida del pedestal y la instalación artística</w:t>
            </w:r>
          </w:p>
          <w:p w14:paraId="0056A936" w14:textId="77777777" w:rsidR="00475264" w:rsidRPr="00B629AD" w:rsidRDefault="00475264" w:rsidP="00B629AD">
            <w:pPr>
              <w:pStyle w:val="TEXTOBOLICHETABLAsangrado"/>
            </w:pPr>
            <w:r w:rsidRPr="00B629AD">
              <w:t xml:space="preserve">El minimalismo y Carl </w:t>
            </w:r>
            <w:proofErr w:type="spellStart"/>
            <w:r w:rsidRPr="00B629AD">
              <w:t>Andre</w:t>
            </w:r>
            <w:proofErr w:type="spellEnd"/>
          </w:p>
          <w:p w14:paraId="17A62C20" w14:textId="77777777" w:rsidR="00475264" w:rsidRPr="00B629AD" w:rsidRDefault="00475264" w:rsidP="00B629AD">
            <w:pPr>
              <w:pStyle w:val="TEXTOBOLICHETABLAsangrado"/>
            </w:pPr>
            <w:r w:rsidRPr="00B629AD">
              <w:t xml:space="preserve">El arte </w:t>
            </w:r>
            <w:proofErr w:type="spellStart"/>
            <w:r w:rsidRPr="00B629AD">
              <w:t>povera</w:t>
            </w:r>
            <w:proofErr w:type="spellEnd"/>
            <w:r w:rsidRPr="00B629AD">
              <w:t xml:space="preserve"> y Mario Merz</w:t>
            </w:r>
          </w:p>
          <w:p w14:paraId="5CF7813F" w14:textId="77777777" w:rsidR="00475264" w:rsidRPr="00475264" w:rsidRDefault="00475264" w:rsidP="00B629AD">
            <w:pPr>
              <w:tabs>
                <w:tab w:val="left" w:pos="113"/>
              </w:tabs>
              <w:autoSpaceDE w:val="0"/>
              <w:autoSpaceDN w:val="0"/>
              <w:adjustRightInd w:val="0"/>
              <w:spacing w:before="57"/>
              <w:ind w:left="227" w:hanging="22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La pintura: de la abstracción a las corrientes figurativas </w:t>
            </w:r>
          </w:p>
          <w:p w14:paraId="1E2629E2" w14:textId="48C8793B" w:rsidR="00475264" w:rsidRPr="00475264" w:rsidRDefault="00475264" w:rsidP="00B629AD">
            <w:pPr>
              <w:tabs>
                <w:tab w:val="left" w:pos="113"/>
              </w:tabs>
              <w:autoSpaceDE w:val="0"/>
              <w:autoSpaceDN w:val="0"/>
              <w:adjustRightInd w:val="0"/>
              <w:spacing w:before="57"/>
              <w:ind w:left="510" w:hanging="340"/>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3.1. </w:t>
            </w:r>
            <w:r w:rsidRPr="00475264">
              <w:rPr>
                <w:rFonts w:ascii="Times New Roman MT Std" w:hAnsi="Times New Roman MT Std" w:cs="Times New Roman MT Std"/>
                <w:color w:val="000000" w:themeColor="text1"/>
                <w:sz w:val="20"/>
                <w:szCs w:val="20"/>
                <w:lang w:eastAsia="es-ES_tradnl"/>
              </w:rPr>
              <w:t xml:space="preserve">El movimiento abstracto y sus tendencias: el expresionismo abstracto norteamericano, el informalismo europeo y la abstracción geométrica </w:t>
            </w:r>
          </w:p>
          <w:p w14:paraId="3921808B" w14:textId="77777777" w:rsidR="00475264" w:rsidRPr="00475264" w:rsidRDefault="00475264" w:rsidP="00B629AD">
            <w:pPr>
              <w:pStyle w:val="TEXTOBOLICHETABLAsangrado"/>
              <w:ind w:left="680"/>
            </w:pPr>
            <w:r w:rsidRPr="00475264">
              <w:t>El expresionismo abstracto norteamericano: Pollock y la pintura de acción</w:t>
            </w:r>
          </w:p>
          <w:p w14:paraId="554D2C3C" w14:textId="77777777" w:rsidR="00475264" w:rsidRPr="00475264" w:rsidRDefault="00475264" w:rsidP="00B629AD">
            <w:pPr>
              <w:pStyle w:val="TEXTOBOLICHETABLAsangrado"/>
              <w:ind w:left="680"/>
            </w:pPr>
            <w:r w:rsidRPr="00475264">
              <w:t>El informalismo europeo: Tàpies y la pintura matérica</w:t>
            </w:r>
          </w:p>
          <w:p w14:paraId="0CA6EE8A" w14:textId="77777777" w:rsidR="00475264" w:rsidRPr="00C10894" w:rsidRDefault="00475264" w:rsidP="00B629AD">
            <w:pPr>
              <w:pStyle w:val="TEXTOBOLICHETABLAsangrado"/>
              <w:ind w:left="680"/>
              <w:rPr>
                <w:i/>
                <w:iCs/>
              </w:rPr>
            </w:pPr>
            <w:r w:rsidRPr="00475264">
              <w:t xml:space="preserve">La abstracción geométrica: Vasarely y el </w:t>
            </w:r>
            <w:proofErr w:type="spellStart"/>
            <w:r w:rsidRPr="00C10894">
              <w:rPr>
                <w:i/>
                <w:iCs/>
              </w:rPr>
              <w:t>op</w:t>
            </w:r>
            <w:proofErr w:type="spellEnd"/>
            <w:r w:rsidRPr="00C10894">
              <w:rPr>
                <w:i/>
                <w:iCs/>
              </w:rPr>
              <w:t xml:space="preserve"> art</w:t>
            </w:r>
          </w:p>
          <w:p w14:paraId="7B19D775" w14:textId="16B2EBD9" w:rsidR="00475264" w:rsidRPr="00B629AD" w:rsidRDefault="00475264" w:rsidP="00B629AD">
            <w:pPr>
              <w:tabs>
                <w:tab w:val="left" w:pos="113"/>
              </w:tabs>
              <w:autoSpaceDE w:val="0"/>
              <w:autoSpaceDN w:val="0"/>
              <w:adjustRightInd w:val="0"/>
              <w:spacing w:before="57"/>
              <w:ind w:left="510" w:hanging="340"/>
              <w:textAlignment w:val="center"/>
              <w:rPr>
                <w:rFonts w:ascii="Times New Roman MT Std" w:hAnsi="Times New Roman MT Std" w:cs="Times New Roman MT Std"/>
                <w:b/>
                <w:bCs/>
                <w:color w:val="000000" w:themeColor="text1"/>
                <w:spacing w:val="-1"/>
                <w:sz w:val="20"/>
                <w:szCs w:val="20"/>
                <w:lang w:eastAsia="es-ES_tradnl"/>
              </w:rPr>
            </w:pPr>
            <w:r w:rsidRPr="00B629AD">
              <w:rPr>
                <w:rFonts w:ascii="Times New Roman MT Std" w:hAnsi="Times New Roman MT Std" w:cs="Times New Roman MT Std"/>
                <w:b/>
                <w:bCs/>
                <w:color w:val="000000" w:themeColor="text1"/>
                <w:spacing w:val="-1"/>
                <w:sz w:val="20"/>
                <w:szCs w:val="20"/>
                <w:lang w:eastAsia="es-ES_tradnl"/>
              </w:rPr>
              <w:t xml:space="preserve">3.2. </w:t>
            </w:r>
            <w:r w:rsidRPr="00B629AD">
              <w:rPr>
                <w:rFonts w:ascii="Times New Roman MT Std" w:hAnsi="Times New Roman MT Std" w:cs="Times New Roman MT Std"/>
                <w:color w:val="000000" w:themeColor="text1"/>
                <w:spacing w:val="-1"/>
                <w:sz w:val="20"/>
                <w:szCs w:val="20"/>
                <w:lang w:eastAsia="es-ES_tradnl"/>
              </w:rPr>
              <w:t xml:space="preserve">Las corrientes figurativas: </w:t>
            </w:r>
            <w:r w:rsidRPr="00C10894">
              <w:rPr>
                <w:rFonts w:ascii="Times New Roman MT Std" w:hAnsi="Times New Roman MT Std" w:cs="Times New Roman MT Std"/>
                <w:i/>
                <w:iCs/>
                <w:color w:val="000000" w:themeColor="text1"/>
                <w:spacing w:val="-1"/>
                <w:sz w:val="20"/>
                <w:szCs w:val="20"/>
                <w:lang w:eastAsia="es-ES_tradnl"/>
              </w:rPr>
              <w:t>pop art,</w:t>
            </w:r>
            <w:r w:rsidRPr="00B629AD">
              <w:rPr>
                <w:rFonts w:ascii="Times New Roman MT Std" w:hAnsi="Times New Roman MT Std" w:cs="Times New Roman MT Std"/>
                <w:color w:val="000000" w:themeColor="text1"/>
                <w:spacing w:val="-1"/>
                <w:sz w:val="20"/>
                <w:szCs w:val="20"/>
                <w:lang w:eastAsia="es-ES_tradnl"/>
              </w:rPr>
              <w:t xml:space="preserve"> nueva figuración e hiperrealismo</w:t>
            </w:r>
          </w:p>
          <w:p w14:paraId="296B8D9B" w14:textId="77777777" w:rsidR="00475264" w:rsidRPr="00B629AD" w:rsidRDefault="00475264" w:rsidP="00B629AD">
            <w:pPr>
              <w:pStyle w:val="TEXTOBOLICHETABLAsangrado"/>
              <w:ind w:left="680"/>
            </w:pPr>
            <w:r w:rsidRPr="00B629AD">
              <w:t>La nueva figuración y Francis Bacon</w:t>
            </w:r>
          </w:p>
          <w:p w14:paraId="1E242E94" w14:textId="77777777" w:rsidR="00475264" w:rsidRPr="00B629AD" w:rsidRDefault="00475264" w:rsidP="00B629AD">
            <w:pPr>
              <w:pStyle w:val="TEXTOBOLICHETABLAsangrado"/>
              <w:ind w:left="680"/>
            </w:pPr>
            <w:r w:rsidRPr="00B629AD">
              <w:t>El hiperrealismo y Antonio López</w:t>
            </w:r>
          </w:p>
          <w:p w14:paraId="6D1BB13D" w14:textId="77777777" w:rsidR="00475264" w:rsidRPr="00475264" w:rsidRDefault="00475264" w:rsidP="00B629AD">
            <w:pPr>
              <w:tabs>
                <w:tab w:val="left" w:pos="113"/>
              </w:tabs>
              <w:autoSpaceDE w:val="0"/>
              <w:autoSpaceDN w:val="0"/>
              <w:adjustRightInd w:val="0"/>
              <w:spacing w:before="57"/>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w:t>
            </w:r>
            <w:r w:rsidRPr="002116E4">
              <w:rPr>
                <w:rFonts w:ascii="Times New Roman MT Std" w:hAnsi="Times New Roman MT Std" w:cs="Times New Roman MT Std"/>
                <w:i/>
                <w:iCs/>
                <w:color w:val="000000" w:themeColor="text1"/>
                <w:sz w:val="20"/>
                <w:szCs w:val="20"/>
                <w:lang w:eastAsia="es-ES_tradnl"/>
              </w:rPr>
              <w:t>Rebelde sin causa (James Dean)</w:t>
            </w:r>
            <w:r w:rsidRPr="00475264">
              <w:rPr>
                <w:rFonts w:ascii="Times New Roman MT Std" w:hAnsi="Times New Roman MT Std" w:cs="Times New Roman MT Std"/>
                <w:color w:val="000000" w:themeColor="text1"/>
                <w:sz w:val="20"/>
                <w:szCs w:val="20"/>
                <w:lang w:eastAsia="es-ES_tradnl"/>
              </w:rPr>
              <w:t>, Museo y Centro de Arte Contemporáneo (Málaga)</w:t>
            </w:r>
          </w:p>
          <w:p w14:paraId="5A6B6A51"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5DA9AB0" w14:textId="77777777" w:rsidR="00475264" w:rsidRPr="00475264" w:rsidRDefault="00475264" w:rsidP="00B629AD">
            <w:pPr>
              <w:pStyle w:val="TEXTOBOLICHETABLAsangrado2"/>
            </w:pPr>
            <w:r w:rsidRPr="00475264">
              <w:t>Centro Nacional de Arte Georges Pompidou</w:t>
            </w:r>
          </w:p>
          <w:p w14:paraId="0E6D360C" w14:textId="77777777" w:rsidR="00475264" w:rsidRPr="002116E4" w:rsidRDefault="00475264" w:rsidP="00B629AD">
            <w:pPr>
              <w:pStyle w:val="TEXTOBOLICHETABLAsangrado2"/>
              <w:rPr>
                <w:i/>
                <w:iCs/>
              </w:rPr>
            </w:pPr>
            <w:proofErr w:type="spellStart"/>
            <w:r w:rsidRPr="00C10894">
              <w:rPr>
                <w:i/>
                <w:iCs/>
              </w:rPr>
              <w:t>One</w:t>
            </w:r>
            <w:proofErr w:type="spellEnd"/>
            <w:r w:rsidRPr="00C10894">
              <w:rPr>
                <w:i/>
                <w:iCs/>
              </w:rPr>
              <w:t>:</w:t>
            </w:r>
            <w:r w:rsidRPr="00475264">
              <w:t xml:space="preserve"> </w:t>
            </w:r>
            <w:proofErr w:type="spellStart"/>
            <w:r w:rsidRPr="002116E4">
              <w:rPr>
                <w:i/>
                <w:iCs/>
              </w:rPr>
              <w:t>Number</w:t>
            </w:r>
            <w:proofErr w:type="spellEnd"/>
            <w:r w:rsidRPr="002116E4">
              <w:rPr>
                <w:i/>
                <w:iCs/>
              </w:rPr>
              <w:t xml:space="preserve"> 31</w:t>
            </w:r>
          </w:p>
          <w:p w14:paraId="0EBF1140" w14:textId="77777777" w:rsidR="00475264" w:rsidRPr="002116E4" w:rsidRDefault="00475264" w:rsidP="00B629AD">
            <w:pPr>
              <w:pStyle w:val="TEXTOBOLICHETABLAsangrado2"/>
              <w:rPr>
                <w:i/>
                <w:iCs/>
              </w:rPr>
            </w:pPr>
            <w:r w:rsidRPr="002116E4">
              <w:rPr>
                <w:i/>
                <w:iCs/>
              </w:rPr>
              <w:t>Iglú con árbol</w:t>
            </w:r>
          </w:p>
          <w:p w14:paraId="53058224" w14:textId="77777777" w:rsidR="00475264" w:rsidRPr="002116E4" w:rsidRDefault="00475264" w:rsidP="00B629AD">
            <w:pPr>
              <w:pStyle w:val="TEXTOBOLICHETABLAsangrado2"/>
              <w:rPr>
                <w:i/>
                <w:iCs/>
              </w:rPr>
            </w:pPr>
            <w:r w:rsidRPr="002116E4">
              <w:rPr>
                <w:i/>
                <w:iCs/>
              </w:rPr>
              <w:t>Vega 200</w:t>
            </w:r>
          </w:p>
          <w:p w14:paraId="155E7A45" w14:textId="77777777" w:rsidR="00475264" w:rsidRPr="00475264" w:rsidRDefault="00475264" w:rsidP="00B629AD">
            <w:pPr>
              <w:pStyle w:val="TEXTOBOLICHETABLAsangrado2"/>
            </w:pPr>
            <w:r w:rsidRPr="00475264">
              <w:t>Museo Guggenheim de Bilbao</w:t>
            </w:r>
          </w:p>
          <w:p w14:paraId="64855EB7" w14:textId="77777777" w:rsidR="00475264" w:rsidRPr="002116E4" w:rsidRDefault="00475264" w:rsidP="00B629AD">
            <w:pPr>
              <w:pStyle w:val="TEXTOBOLICHETABLAsangrado2"/>
              <w:rPr>
                <w:i/>
                <w:iCs/>
              </w:rPr>
            </w:pPr>
            <w:proofErr w:type="spellStart"/>
            <w:r w:rsidRPr="002116E4">
              <w:rPr>
                <w:i/>
                <w:iCs/>
              </w:rPr>
              <w:t>Marilym</w:t>
            </w:r>
            <w:proofErr w:type="spellEnd"/>
            <w:r w:rsidRPr="002116E4">
              <w:rPr>
                <w:i/>
                <w:iCs/>
              </w:rPr>
              <w:t xml:space="preserve"> Monroe</w:t>
            </w:r>
          </w:p>
          <w:p w14:paraId="6B8F6E6A" w14:textId="77777777" w:rsidR="00475264" w:rsidRPr="002116E4" w:rsidRDefault="00475264" w:rsidP="00B629AD">
            <w:pPr>
              <w:pStyle w:val="TEXTOBOLICHETABLAsangrado2"/>
              <w:rPr>
                <w:i/>
                <w:iCs/>
              </w:rPr>
            </w:pPr>
            <w:r w:rsidRPr="002116E4">
              <w:rPr>
                <w:i/>
                <w:iCs/>
              </w:rPr>
              <w:t>El papa que grita</w:t>
            </w:r>
          </w:p>
          <w:p w14:paraId="788BD3D6" w14:textId="77777777" w:rsidR="00475264" w:rsidRPr="00475264" w:rsidRDefault="00475264" w:rsidP="00B629AD">
            <w:pPr>
              <w:pStyle w:val="TEXTOBOLICHETABLAsangrado2"/>
              <w:rPr>
                <w:rFonts w:ascii="BentonSansCond Book" w:hAnsi="BentonSansCond Book" w:cs="BentonSansCond Book"/>
                <w:sz w:val="18"/>
                <w:szCs w:val="18"/>
              </w:rPr>
            </w:pPr>
            <w:r w:rsidRPr="002116E4">
              <w:rPr>
                <w:i/>
                <w:iCs/>
              </w:rPr>
              <w:t>Gran Vía madrileña</w:t>
            </w:r>
          </w:p>
        </w:tc>
      </w:tr>
    </w:tbl>
    <w:p w14:paraId="30422610" w14:textId="77777777" w:rsidR="00C35623" w:rsidRDefault="00C35623"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C35623" w:rsidSect="00CE7204">
          <w:footerReference w:type="even" r:id="rId8"/>
          <w:footerReference w:type="default" r:id="rId9"/>
          <w:pgSz w:w="11900" w:h="16840"/>
          <w:pgMar w:top="1134" w:right="1134" w:bottom="1134" w:left="1134" w:header="709" w:footer="709" w:gutter="0"/>
          <w:cols w:space="708"/>
          <w:docGrid w:linePitch="360"/>
        </w:sectPr>
      </w:pPr>
    </w:p>
    <w:p w14:paraId="788EEEB1" w14:textId="4BF92661"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0CFD0EC5" w14:textId="77777777" w:rsidTr="00FE70A0">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1E67FDA1"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1679D0BF"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5A49FF42"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63D278F1"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1C7699F5" w14:textId="740C603B"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34F85525" w14:textId="77777777" w:rsidTr="00FE70A0">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632C48F9"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6. La universalización del arte desde la segunda mitad del siglo XX</w:t>
            </w:r>
          </w:p>
        </w:tc>
      </w:tr>
      <w:tr w:rsidR="00C10894" w:rsidRPr="00475264" w14:paraId="52D78079" w14:textId="77777777" w:rsidTr="00785166">
        <w:trPr>
          <w:trHeight w:val="20"/>
        </w:trPr>
        <w:tc>
          <w:tcPr>
            <w:tcW w:w="1218" w:type="pct"/>
            <w:vMerge w:val="restart"/>
            <w:shd w:val="clear" w:color="auto" w:fill="auto"/>
            <w:tcMar>
              <w:top w:w="80" w:type="dxa"/>
              <w:left w:w="80" w:type="dxa"/>
              <w:bottom w:w="80" w:type="dxa"/>
              <w:right w:w="80" w:type="dxa"/>
            </w:tcMar>
          </w:tcPr>
          <w:p w14:paraId="35E73A5E"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del arte desde la segunda mitad del siglo XX, enmarcándolo en las nuevas relaciones entre clientes, artistas y público que caracterizan al mundo actual. </w:t>
            </w:r>
          </w:p>
        </w:tc>
        <w:tc>
          <w:tcPr>
            <w:tcW w:w="1380" w:type="pct"/>
            <w:shd w:val="clear" w:color="auto" w:fill="auto"/>
            <w:tcMar>
              <w:top w:w="80" w:type="dxa"/>
              <w:left w:w="80" w:type="dxa"/>
              <w:bottom w:w="80" w:type="dxa"/>
              <w:right w:w="80" w:type="dxa"/>
            </w:tcMar>
          </w:tcPr>
          <w:p w14:paraId="02B6FE65"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el papel desempeñado en el proceso de universalización del arte por los medios de comunicación de masas y las exposiciones y ferias internacionales de arte.</w:t>
            </w:r>
          </w:p>
        </w:tc>
        <w:tc>
          <w:tcPr>
            <w:tcW w:w="520" w:type="pct"/>
            <w:shd w:val="clear" w:color="auto" w:fill="auto"/>
            <w:tcMar>
              <w:top w:w="80" w:type="dxa"/>
              <w:left w:w="80" w:type="dxa"/>
              <w:bottom w:w="80" w:type="dxa"/>
              <w:right w:w="80" w:type="dxa"/>
            </w:tcMar>
            <w:vAlign w:val="center"/>
          </w:tcPr>
          <w:p w14:paraId="414A1ECA" w14:textId="77777777" w:rsidR="00C10894" w:rsidRPr="00475264" w:rsidRDefault="00C10894" w:rsidP="00FE70A0">
            <w:pPr>
              <w:pStyle w:val="00TEXTOTABLAS"/>
              <w:jc w:val="center"/>
              <w:rPr>
                <w:lang w:eastAsia="es-ES_tradnl"/>
              </w:rPr>
            </w:pPr>
            <w:r w:rsidRPr="00475264">
              <w:rPr>
                <w:lang w:eastAsia="es-ES_tradnl"/>
              </w:rPr>
              <w:t>CCL</w:t>
            </w:r>
          </w:p>
          <w:p w14:paraId="538C0AC5" w14:textId="77777777" w:rsidR="00C10894" w:rsidRPr="00475264" w:rsidRDefault="00C10894" w:rsidP="00FE70A0">
            <w:pPr>
              <w:pStyle w:val="00TEXTOTABLAS"/>
              <w:jc w:val="center"/>
              <w:rPr>
                <w:lang w:eastAsia="es-ES_tradnl"/>
              </w:rPr>
            </w:pPr>
            <w:r w:rsidRPr="00475264">
              <w:rPr>
                <w:lang w:eastAsia="es-ES_tradnl"/>
              </w:rPr>
              <w:t>CSC</w:t>
            </w:r>
          </w:p>
          <w:p w14:paraId="3E85FAD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4F3CFD6" w14:textId="77777777" w:rsidR="00C10894" w:rsidRPr="00475264" w:rsidRDefault="00C10894" w:rsidP="00785166">
            <w:pPr>
              <w:pStyle w:val="00TEXTOTABLAS"/>
              <w:rPr>
                <w:lang w:eastAsia="es-ES_tradnl"/>
              </w:rPr>
            </w:pPr>
            <w:r w:rsidRPr="00475264">
              <w:rPr>
                <w:lang w:eastAsia="es-ES_tradnl"/>
              </w:rPr>
              <w:t>Taller del arte 1, 2, 3 (LD).</w:t>
            </w:r>
          </w:p>
          <w:p w14:paraId="08790928"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2660F0CA"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F.</w:t>
            </w:r>
          </w:p>
        </w:tc>
        <w:tc>
          <w:tcPr>
            <w:tcW w:w="573" w:type="pct"/>
            <w:shd w:val="clear" w:color="auto" w:fill="auto"/>
            <w:tcMar>
              <w:top w:w="0" w:type="dxa"/>
              <w:left w:w="108" w:type="dxa"/>
              <w:bottom w:w="0" w:type="dxa"/>
              <w:right w:w="108" w:type="dxa"/>
            </w:tcMar>
            <w:vAlign w:val="center"/>
          </w:tcPr>
          <w:p w14:paraId="70024421" w14:textId="77777777" w:rsidR="00C10894" w:rsidRPr="00475264" w:rsidRDefault="00C10894" w:rsidP="00FE70A0">
            <w:pPr>
              <w:pStyle w:val="00TEXTOTABLAS"/>
              <w:jc w:val="center"/>
              <w:rPr>
                <w:lang w:eastAsia="es-ES_tradnl"/>
              </w:rPr>
            </w:pPr>
            <w:r w:rsidRPr="00475264">
              <w:rPr>
                <w:lang w:eastAsia="es-ES_tradnl"/>
              </w:rPr>
              <w:t>EOBS-RÚB</w:t>
            </w:r>
          </w:p>
          <w:p w14:paraId="21FCA285" w14:textId="77777777" w:rsidR="00C10894" w:rsidRPr="00475264" w:rsidRDefault="00C10894" w:rsidP="00FE70A0">
            <w:pPr>
              <w:pStyle w:val="00TEXTOTABLAS"/>
              <w:jc w:val="center"/>
              <w:rPr>
                <w:lang w:eastAsia="es-ES_tradnl"/>
              </w:rPr>
            </w:pPr>
            <w:r w:rsidRPr="00475264">
              <w:rPr>
                <w:lang w:eastAsia="es-ES_tradnl"/>
              </w:rPr>
              <w:t>PRO</w:t>
            </w:r>
          </w:p>
          <w:p w14:paraId="73F39DF5" w14:textId="77777777" w:rsidR="00C10894" w:rsidRPr="00475264" w:rsidRDefault="00C10894" w:rsidP="00FE70A0">
            <w:pPr>
              <w:pStyle w:val="00TEXTOTABLAS"/>
              <w:jc w:val="center"/>
              <w:rPr>
                <w:lang w:eastAsia="es-ES_tradnl"/>
              </w:rPr>
            </w:pPr>
            <w:r w:rsidRPr="00475264">
              <w:rPr>
                <w:lang w:eastAsia="es-ES_tradnl"/>
              </w:rPr>
              <w:t>PRE</w:t>
            </w:r>
          </w:p>
          <w:p w14:paraId="63FFB172" w14:textId="77777777" w:rsidR="00C10894" w:rsidRPr="00475264" w:rsidRDefault="00C10894" w:rsidP="00FE70A0">
            <w:pPr>
              <w:pStyle w:val="00TEXTOTABLAS"/>
              <w:jc w:val="center"/>
              <w:rPr>
                <w:lang w:eastAsia="es-ES_tradnl"/>
              </w:rPr>
            </w:pPr>
            <w:r w:rsidRPr="00475264">
              <w:rPr>
                <w:lang w:eastAsia="es-ES_tradnl"/>
              </w:rPr>
              <w:t>CUA</w:t>
            </w:r>
          </w:p>
          <w:p w14:paraId="63473C8D" w14:textId="77777777" w:rsidR="00C10894" w:rsidRPr="00475264" w:rsidRDefault="00C10894" w:rsidP="00FE70A0">
            <w:pPr>
              <w:pStyle w:val="00TEXTOTABLAS"/>
              <w:jc w:val="center"/>
              <w:rPr>
                <w:lang w:eastAsia="es-ES_tradnl"/>
              </w:rPr>
            </w:pPr>
            <w:r w:rsidRPr="00475264">
              <w:rPr>
                <w:lang w:eastAsia="es-ES_tradnl"/>
              </w:rPr>
              <w:t>COM</w:t>
            </w:r>
          </w:p>
          <w:p w14:paraId="3EEADAC5"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510C646" w14:textId="77777777" w:rsidTr="00785166">
        <w:trPr>
          <w:trHeight w:val="20"/>
        </w:trPr>
        <w:tc>
          <w:tcPr>
            <w:tcW w:w="1218" w:type="pct"/>
            <w:vMerge/>
            <w:shd w:val="clear" w:color="auto" w:fill="auto"/>
          </w:tcPr>
          <w:p w14:paraId="306871AF"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31DE043E"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Explica las razones de la pervivencia y difusión internacional del movimiento moderno en arquitectura.</w:t>
            </w:r>
          </w:p>
        </w:tc>
        <w:tc>
          <w:tcPr>
            <w:tcW w:w="520" w:type="pct"/>
            <w:shd w:val="clear" w:color="auto" w:fill="auto"/>
            <w:tcMar>
              <w:top w:w="80" w:type="dxa"/>
              <w:left w:w="80" w:type="dxa"/>
              <w:bottom w:w="80" w:type="dxa"/>
              <w:right w:w="80" w:type="dxa"/>
            </w:tcMar>
            <w:vAlign w:val="center"/>
          </w:tcPr>
          <w:p w14:paraId="2D5584CF" w14:textId="77777777" w:rsidR="00C10894" w:rsidRPr="00475264" w:rsidRDefault="00C10894" w:rsidP="00FE70A0">
            <w:pPr>
              <w:pStyle w:val="00TEXTOTABLAS"/>
              <w:jc w:val="center"/>
              <w:rPr>
                <w:lang w:eastAsia="es-ES_tradnl"/>
              </w:rPr>
            </w:pPr>
            <w:r w:rsidRPr="00475264">
              <w:rPr>
                <w:lang w:eastAsia="es-ES_tradnl"/>
              </w:rPr>
              <w:t>CCL</w:t>
            </w:r>
          </w:p>
          <w:p w14:paraId="44D4BB36" w14:textId="77777777" w:rsidR="00C10894" w:rsidRPr="00475264" w:rsidRDefault="00C10894" w:rsidP="00FE70A0">
            <w:pPr>
              <w:pStyle w:val="00TEXTOTABLAS"/>
              <w:jc w:val="center"/>
              <w:rPr>
                <w:lang w:eastAsia="es-ES_tradnl"/>
              </w:rPr>
            </w:pPr>
            <w:r w:rsidRPr="00475264">
              <w:rPr>
                <w:lang w:eastAsia="es-ES_tradnl"/>
              </w:rPr>
              <w:t>CSC</w:t>
            </w:r>
          </w:p>
          <w:p w14:paraId="301EE16E"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BBB187F" w14:textId="77777777" w:rsidR="00C10894" w:rsidRPr="00475264" w:rsidRDefault="00C10894" w:rsidP="00785166">
            <w:pPr>
              <w:pStyle w:val="00TEXTOTABLAS"/>
              <w:rPr>
                <w:lang w:eastAsia="es-ES_tradnl"/>
              </w:rPr>
            </w:pPr>
            <w:r w:rsidRPr="00475264">
              <w:rPr>
                <w:lang w:eastAsia="es-ES_tradnl"/>
              </w:rPr>
              <w:t>Taller del arte 1, 2, 3 (LD).</w:t>
            </w:r>
          </w:p>
          <w:p w14:paraId="43A78A51"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0D721886"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573" w:type="pct"/>
            <w:shd w:val="clear" w:color="auto" w:fill="auto"/>
            <w:tcMar>
              <w:top w:w="0" w:type="dxa"/>
              <w:left w:w="108" w:type="dxa"/>
              <w:bottom w:w="0" w:type="dxa"/>
              <w:right w:w="108" w:type="dxa"/>
            </w:tcMar>
            <w:vAlign w:val="center"/>
          </w:tcPr>
          <w:p w14:paraId="6D239103" w14:textId="77777777" w:rsidR="00C10894" w:rsidRPr="00475264" w:rsidRDefault="00C10894" w:rsidP="00FE70A0">
            <w:pPr>
              <w:pStyle w:val="00TEXTOTABLAS"/>
              <w:jc w:val="center"/>
              <w:rPr>
                <w:lang w:eastAsia="es-ES_tradnl"/>
              </w:rPr>
            </w:pPr>
            <w:r w:rsidRPr="00475264">
              <w:rPr>
                <w:lang w:eastAsia="es-ES_tradnl"/>
              </w:rPr>
              <w:t>EOBS-RÚB</w:t>
            </w:r>
          </w:p>
          <w:p w14:paraId="087F131C" w14:textId="77777777" w:rsidR="00C10894" w:rsidRPr="00475264" w:rsidRDefault="00C10894" w:rsidP="00FE70A0">
            <w:pPr>
              <w:pStyle w:val="00TEXTOTABLAS"/>
              <w:jc w:val="center"/>
              <w:rPr>
                <w:lang w:eastAsia="es-ES_tradnl"/>
              </w:rPr>
            </w:pPr>
            <w:r w:rsidRPr="00475264">
              <w:rPr>
                <w:lang w:eastAsia="es-ES_tradnl"/>
              </w:rPr>
              <w:t>PRO</w:t>
            </w:r>
          </w:p>
          <w:p w14:paraId="0E0CC5C2" w14:textId="77777777" w:rsidR="00C10894" w:rsidRPr="00475264" w:rsidRDefault="00C10894" w:rsidP="00FE70A0">
            <w:pPr>
              <w:pStyle w:val="00TEXTOTABLAS"/>
              <w:jc w:val="center"/>
              <w:rPr>
                <w:lang w:eastAsia="es-ES_tradnl"/>
              </w:rPr>
            </w:pPr>
            <w:r w:rsidRPr="00475264">
              <w:rPr>
                <w:lang w:eastAsia="es-ES_tradnl"/>
              </w:rPr>
              <w:t>PRE</w:t>
            </w:r>
          </w:p>
          <w:p w14:paraId="1B0B59E1" w14:textId="77777777" w:rsidR="00C10894" w:rsidRPr="00475264" w:rsidRDefault="00C10894" w:rsidP="00FE70A0">
            <w:pPr>
              <w:pStyle w:val="00TEXTOTABLAS"/>
              <w:jc w:val="center"/>
              <w:rPr>
                <w:lang w:eastAsia="es-ES_tradnl"/>
              </w:rPr>
            </w:pPr>
            <w:r w:rsidRPr="00475264">
              <w:rPr>
                <w:lang w:eastAsia="es-ES_tradnl"/>
              </w:rPr>
              <w:t>CUA</w:t>
            </w:r>
          </w:p>
          <w:p w14:paraId="1D83BB45" w14:textId="77777777" w:rsidR="00C10894" w:rsidRPr="00475264" w:rsidRDefault="00C10894" w:rsidP="00FE70A0">
            <w:pPr>
              <w:pStyle w:val="00TEXTOTABLAS"/>
              <w:jc w:val="center"/>
              <w:rPr>
                <w:lang w:eastAsia="es-ES_tradnl"/>
              </w:rPr>
            </w:pPr>
            <w:r w:rsidRPr="00475264">
              <w:rPr>
                <w:lang w:eastAsia="es-ES_tradnl"/>
              </w:rPr>
              <w:t>COM</w:t>
            </w:r>
          </w:p>
          <w:p w14:paraId="61B4183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63D479A" w14:textId="77777777" w:rsidTr="00785166">
        <w:trPr>
          <w:trHeight w:val="20"/>
        </w:trPr>
        <w:tc>
          <w:tcPr>
            <w:tcW w:w="1218" w:type="pct"/>
            <w:vMerge/>
            <w:shd w:val="clear" w:color="auto" w:fill="auto"/>
          </w:tcPr>
          <w:p w14:paraId="7F93474A"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5022D63F"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 xml:space="preserve">Distingue y describe las características de otras tendencias arquitectónicas al margen del movimiento moderno o estilo internacional, en particular la </w:t>
            </w:r>
            <w:proofErr w:type="spellStart"/>
            <w:r w:rsidRPr="002116E4">
              <w:rPr>
                <w:i/>
                <w:iCs/>
                <w:lang w:eastAsia="es-ES_tradnl"/>
              </w:rPr>
              <w:t>high</w:t>
            </w:r>
            <w:proofErr w:type="spellEnd"/>
            <w:r w:rsidRPr="002116E4">
              <w:rPr>
                <w:i/>
                <w:iCs/>
                <w:lang w:eastAsia="es-ES_tradnl"/>
              </w:rPr>
              <w:t xml:space="preserve"> </w:t>
            </w:r>
            <w:proofErr w:type="spellStart"/>
            <w:r w:rsidRPr="002116E4">
              <w:rPr>
                <w:i/>
                <w:iCs/>
                <w:lang w:eastAsia="es-ES_tradnl"/>
              </w:rPr>
              <w:t>tech</w:t>
            </w:r>
            <w:proofErr w:type="spellEnd"/>
            <w:r w:rsidRPr="002116E4">
              <w:rPr>
                <w:i/>
                <w:iCs/>
                <w:lang w:eastAsia="es-ES_tradnl"/>
              </w:rPr>
              <w:t>,</w:t>
            </w:r>
            <w:r w:rsidRPr="00475264">
              <w:rPr>
                <w:lang w:eastAsia="es-ES_tradnl"/>
              </w:rPr>
              <w:t xml:space="preserve"> la posmoderna y la deconstrucción.</w:t>
            </w:r>
          </w:p>
        </w:tc>
        <w:tc>
          <w:tcPr>
            <w:tcW w:w="520" w:type="pct"/>
            <w:shd w:val="clear" w:color="auto" w:fill="auto"/>
            <w:tcMar>
              <w:top w:w="80" w:type="dxa"/>
              <w:left w:w="80" w:type="dxa"/>
              <w:bottom w:w="80" w:type="dxa"/>
              <w:right w:w="80" w:type="dxa"/>
            </w:tcMar>
            <w:vAlign w:val="center"/>
          </w:tcPr>
          <w:p w14:paraId="63820C2C" w14:textId="77777777" w:rsidR="00C10894" w:rsidRPr="00475264" w:rsidRDefault="00C10894" w:rsidP="00FE70A0">
            <w:pPr>
              <w:pStyle w:val="00TEXTOTABLAS"/>
              <w:jc w:val="center"/>
              <w:rPr>
                <w:lang w:eastAsia="es-ES_tradnl"/>
              </w:rPr>
            </w:pPr>
            <w:r w:rsidRPr="00475264">
              <w:rPr>
                <w:lang w:eastAsia="es-ES_tradnl"/>
              </w:rPr>
              <w:t>CCL</w:t>
            </w:r>
          </w:p>
          <w:p w14:paraId="0F19D34C" w14:textId="77777777" w:rsidR="00C10894" w:rsidRPr="00475264" w:rsidRDefault="00C10894" w:rsidP="00FE70A0">
            <w:pPr>
              <w:pStyle w:val="00TEXTOTABLAS"/>
              <w:jc w:val="center"/>
              <w:rPr>
                <w:lang w:eastAsia="es-ES_tradnl"/>
              </w:rPr>
            </w:pPr>
            <w:r w:rsidRPr="00475264">
              <w:rPr>
                <w:lang w:eastAsia="es-ES_tradnl"/>
              </w:rPr>
              <w:t>CSC</w:t>
            </w:r>
          </w:p>
          <w:p w14:paraId="6CCBBFE2"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F8D208F" w14:textId="77777777" w:rsidR="00C10894" w:rsidRPr="00475264" w:rsidRDefault="00C10894" w:rsidP="00785166">
            <w:pPr>
              <w:pStyle w:val="00TEXTOTABLAS"/>
              <w:rPr>
                <w:lang w:eastAsia="es-ES_tradnl"/>
              </w:rPr>
            </w:pPr>
            <w:r w:rsidRPr="00475264">
              <w:rPr>
                <w:lang w:eastAsia="es-ES_tradnl"/>
              </w:rPr>
              <w:t>Taller del arte 1, 2, 3 (LD).</w:t>
            </w:r>
          </w:p>
          <w:p w14:paraId="4426F7AC"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25F866A4"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w:t>
            </w:r>
          </w:p>
        </w:tc>
        <w:tc>
          <w:tcPr>
            <w:tcW w:w="573" w:type="pct"/>
            <w:shd w:val="clear" w:color="auto" w:fill="auto"/>
            <w:tcMar>
              <w:top w:w="0" w:type="dxa"/>
              <w:left w:w="108" w:type="dxa"/>
              <w:bottom w:w="0" w:type="dxa"/>
              <w:right w:w="108" w:type="dxa"/>
            </w:tcMar>
            <w:vAlign w:val="center"/>
          </w:tcPr>
          <w:p w14:paraId="45865D4C" w14:textId="77777777" w:rsidR="00C10894" w:rsidRPr="00475264" w:rsidRDefault="00C10894" w:rsidP="00FE70A0">
            <w:pPr>
              <w:pStyle w:val="00TEXTOTABLAS"/>
              <w:jc w:val="center"/>
              <w:rPr>
                <w:lang w:eastAsia="es-ES_tradnl"/>
              </w:rPr>
            </w:pPr>
            <w:r w:rsidRPr="00475264">
              <w:rPr>
                <w:lang w:eastAsia="es-ES_tradnl"/>
              </w:rPr>
              <w:t>EOBS-RÚB</w:t>
            </w:r>
          </w:p>
          <w:p w14:paraId="4EB5FD88" w14:textId="77777777" w:rsidR="00C10894" w:rsidRPr="00475264" w:rsidRDefault="00C10894" w:rsidP="00FE70A0">
            <w:pPr>
              <w:pStyle w:val="00TEXTOTABLAS"/>
              <w:jc w:val="center"/>
              <w:rPr>
                <w:lang w:eastAsia="es-ES_tradnl"/>
              </w:rPr>
            </w:pPr>
            <w:r w:rsidRPr="00475264">
              <w:rPr>
                <w:lang w:eastAsia="es-ES_tradnl"/>
              </w:rPr>
              <w:t>PRO</w:t>
            </w:r>
          </w:p>
          <w:p w14:paraId="36CC2AD7" w14:textId="77777777" w:rsidR="00C10894" w:rsidRPr="00475264" w:rsidRDefault="00C10894" w:rsidP="00FE70A0">
            <w:pPr>
              <w:pStyle w:val="00TEXTOTABLAS"/>
              <w:jc w:val="center"/>
              <w:rPr>
                <w:lang w:eastAsia="es-ES_tradnl"/>
              </w:rPr>
            </w:pPr>
            <w:r w:rsidRPr="00475264">
              <w:rPr>
                <w:lang w:eastAsia="es-ES_tradnl"/>
              </w:rPr>
              <w:t>PRE</w:t>
            </w:r>
          </w:p>
          <w:p w14:paraId="51944B2D" w14:textId="77777777" w:rsidR="00C10894" w:rsidRPr="00475264" w:rsidRDefault="00C10894" w:rsidP="00FE70A0">
            <w:pPr>
              <w:pStyle w:val="00TEXTOTABLAS"/>
              <w:jc w:val="center"/>
              <w:rPr>
                <w:lang w:eastAsia="es-ES_tradnl"/>
              </w:rPr>
            </w:pPr>
            <w:r w:rsidRPr="00475264">
              <w:rPr>
                <w:lang w:eastAsia="es-ES_tradnl"/>
              </w:rPr>
              <w:t>CUA</w:t>
            </w:r>
          </w:p>
          <w:p w14:paraId="4114EBB8" w14:textId="77777777" w:rsidR="00C10894" w:rsidRPr="00475264" w:rsidRDefault="00C10894" w:rsidP="00FE70A0">
            <w:pPr>
              <w:pStyle w:val="00TEXTOTABLAS"/>
              <w:jc w:val="center"/>
              <w:rPr>
                <w:lang w:eastAsia="es-ES_tradnl"/>
              </w:rPr>
            </w:pPr>
            <w:r w:rsidRPr="00475264">
              <w:rPr>
                <w:lang w:eastAsia="es-ES_tradnl"/>
              </w:rPr>
              <w:t>COM</w:t>
            </w:r>
          </w:p>
          <w:p w14:paraId="5AA3BAAC"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19398EBB" w14:textId="77777777" w:rsidTr="00785166">
        <w:trPr>
          <w:trHeight w:val="20"/>
        </w:trPr>
        <w:tc>
          <w:tcPr>
            <w:tcW w:w="1218" w:type="pct"/>
            <w:vMerge/>
            <w:shd w:val="clear" w:color="auto" w:fill="auto"/>
          </w:tcPr>
          <w:p w14:paraId="07F0C719"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3B12CFFE"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Explica y compara el Informalismo europeo y el Expresionismo abstracto norteamericano.</w:t>
            </w:r>
          </w:p>
        </w:tc>
        <w:tc>
          <w:tcPr>
            <w:tcW w:w="520" w:type="pct"/>
            <w:shd w:val="clear" w:color="auto" w:fill="auto"/>
            <w:tcMar>
              <w:top w:w="80" w:type="dxa"/>
              <w:left w:w="80" w:type="dxa"/>
              <w:bottom w:w="80" w:type="dxa"/>
              <w:right w:w="80" w:type="dxa"/>
            </w:tcMar>
            <w:vAlign w:val="center"/>
          </w:tcPr>
          <w:p w14:paraId="5BC208CE" w14:textId="77777777" w:rsidR="00C10894" w:rsidRPr="00475264" w:rsidRDefault="00C10894" w:rsidP="00FE70A0">
            <w:pPr>
              <w:pStyle w:val="00TEXTOTABLAS"/>
              <w:jc w:val="center"/>
              <w:rPr>
                <w:lang w:eastAsia="es-ES_tradnl"/>
              </w:rPr>
            </w:pPr>
            <w:r w:rsidRPr="00475264">
              <w:rPr>
                <w:lang w:eastAsia="es-ES_tradnl"/>
              </w:rPr>
              <w:t>CCL</w:t>
            </w:r>
          </w:p>
          <w:p w14:paraId="3DD8B641" w14:textId="77777777" w:rsidR="00C10894" w:rsidRPr="00475264" w:rsidRDefault="00C10894" w:rsidP="00FE70A0">
            <w:pPr>
              <w:pStyle w:val="00TEXTOTABLAS"/>
              <w:jc w:val="center"/>
              <w:rPr>
                <w:lang w:eastAsia="es-ES_tradnl"/>
              </w:rPr>
            </w:pPr>
            <w:r w:rsidRPr="00475264">
              <w:rPr>
                <w:lang w:eastAsia="es-ES_tradnl"/>
              </w:rPr>
              <w:t>CSC</w:t>
            </w:r>
          </w:p>
          <w:p w14:paraId="3DD4B946"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4D48E38" w14:textId="77777777" w:rsidR="00C10894" w:rsidRPr="00475264" w:rsidRDefault="00C10894" w:rsidP="00785166">
            <w:pPr>
              <w:pStyle w:val="00TEXTOTABLAS"/>
              <w:rPr>
                <w:lang w:eastAsia="es-ES_tradnl"/>
              </w:rPr>
            </w:pPr>
            <w:r w:rsidRPr="00475264">
              <w:rPr>
                <w:lang w:eastAsia="es-ES_tradnl"/>
              </w:rPr>
              <w:t>Taller del arte 1, 2, 3 (LD).</w:t>
            </w:r>
          </w:p>
          <w:p w14:paraId="0960C161" w14:textId="77777777" w:rsidR="00C10894" w:rsidRPr="00475264" w:rsidRDefault="00C10894" w:rsidP="00785166">
            <w:pPr>
              <w:pStyle w:val="00TEXTOTABLAS"/>
              <w:rPr>
                <w:lang w:eastAsia="es-ES_tradnl"/>
              </w:rPr>
            </w:pPr>
            <w:r w:rsidRPr="00475264">
              <w:rPr>
                <w:lang w:eastAsia="es-ES_tradnl"/>
              </w:rPr>
              <w:t>Evaluación final (Saura) 1, 2, 3, 4, 5 (LD).</w:t>
            </w:r>
          </w:p>
          <w:p w14:paraId="5FE76135"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w:t>
            </w:r>
          </w:p>
        </w:tc>
        <w:tc>
          <w:tcPr>
            <w:tcW w:w="573" w:type="pct"/>
            <w:shd w:val="clear" w:color="auto" w:fill="auto"/>
            <w:tcMar>
              <w:top w:w="0" w:type="dxa"/>
              <w:left w:w="108" w:type="dxa"/>
              <w:bottom w:w="0" w:type="dxa"/>
              <w:right w:w="108" w:type="dxa"/>
            </w:tcMar>
            <w:vAlign w:val="center"/>
          </w:tcPr>
          <w:p w14:paraId="4A890638" w14:textId="77777777" w:rsidR="00C10894" w:rsidRPr="00475264" w:rsidRDefault="00C10894" w:rsidP="00FE70A0">
            <w:pPr>
              <w:pStyle w:val="00TEXTOTABLAS"/>
              <w:jc w:val="center"/>
              <w:rPr>
                <w:lang w:eastAsia="es-ES_tradnl"/>
              </w:rPr>
            </w:pPr>
            <w:r w:rsidRPr="00475264">
              <w:rPr>
                <w:lang w:eastAsia="es-ES_tradnl"/>
              </w:rPr>
              <w:t>EOBS-RÚB</w:t>
            </w:r>
          </w:p>
          <w:p w14:paraId="05C075A1" w14:textId="77777777" w:rsidR="00C10894" w:rsidRPr="00475264" w:rsidRDefault="00C10894" w:rsidP="00FE70A0">
            <w:pPr>
              <w:pStyle w:val="00TEXTOTABLAS"/>
              <w:jc w:val="center"/>
              <w:rPr>
                <w:lang w:eastAsia="es-ES_tradnl"/>
              </w:rPr>
            </w:pPr>
            <w:r w:rsidRPr="00475264">
              <w:rPr>
                <w:lang w:eastAsia="es-ES_tradnl"/>
              </w:rPr>
              <w:t>PRO</w:t>
            </w:r>
          </w:p>
          <w:p w14:paraId="436D4873" w14:textId="77777777" w:rsidR="00C10894" w:rsidRPr="00475264" w:rsidRDefault="00C10894" w:rsidP="00FE70A0">
            <w:pPr>
              <w:pStyle w:val="00TEXTOTABLAS"/>
              <w:jc w:val="center"/>
              <w:rPr>
                <w:lang w:eastAsia="es-ES_tradnl"/>
              </w:rPr>
            </w:pPr>
            <w:r w:rsidRPr="00475264">
              <w:rPr>
                <w:lang w:eastAsia="es-ES_tradnl"/>
              </w:rPr>
              <w:t>PRE</w:t>
            </w:r>
          </w:p>
          <w:p w14:paraId="52814F00" w14:textId="77777777" w:rsidR="00C10894" w:rsidRPr="00475264" w:rsidRDefault="00C10894" w:rsidP="00FE70A0">
            <w:pPr>
              <w:pStyle w:val="00TEXTOTABLAS"/>
              <w:jc w:val="center"/>
              <w:rPr>
                <w:lang w:eastAsia="es-ES_tradnl"/>
              </w:rPr>
            </w:pPr>
            <w:r w:rsidRPr="00475264">
              <w:rPr>
                <w:lang w:eastAsia="es-ES_tradnl"/>
              </w:rPr>
              <w:t>CUA</w:t>
            </w:r>
          </w:p>
          <w:p w14:paraId="45C08A11" w14:textId="77777777" w:rsidR="00C10894" w:rsidRPr="00475264" w:rsidRDefault="00C10894" w:rsidP="00FE70A0">
            <w:pPr>
              <w:pStyle w:val="00TEXTOTABLAS"/>
              <w:jc w:val="center"/>
              <w:rPr>
                <w:lang w:eastAsia="es-ES_tradnl"/>
              </w:rPr>
            </w:pPr>
            <w:r w:rsidRPr="00475264">
              <w:rPr>
                <w:lang w:eastAsia="es-ES_tradnl"/>
              </w:rPr>
              <w:t>COM</w:t>
            </w:r>
          </w:p>
          <w:p w14:paraId="067D8A91"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1628858C" w14:textId="77777777" w:rsidTr="00785166">
        <w:trPr>
          <w:trHeight w:val="20"/>
        </w:trPr>
        <w:tc>
          <w:tcPr>
            <w:tcW w:w="1218" w:type="pct"/>
            <w:vMerge/>
            <w:shd w:val="clear" w:color="auto" w:fill="auto"/>
          </w:tcPr>
          <w:p w14:paraId="50255C4C"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4452AA93"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 xml:space="preserve">Explica la abstracción </w:t>
            </w:r>
            <w:proofErr w:type="spellStart"/>
            <w:r w:rsidRPr="00475264">
              <w:rPr>
                <w:lang w:eastAsia="es-ES_tradnl"/>
              </w:rPr>
              <w:t>postpictórica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32669083" w14:textId="77777777" w:rsidR="00C10894" w:rsidRPr="00475264" w:rsidRDefault="00C10894" w:rsidP="00FE70A0">
            <w:pPr>
              <w:pStyle w:val="00TEXTOTABLAS"/>
              <w:jc w:val="center"/>
              <w:rPr>
                <w:lang w:eastAsia="es-ES_tradnl"/>
              </w:rPr>
            </w:pPr>
            <w:r w:rsidRPr="00475264">
              <w:rPr>
                <w:lang w:eastAsia="es-ES_tradnl"/>
              </w:rPr>
              <w:t>CCL</w:t>
            </w:r>
          </w:p>
          <w:p w14:paraId="23C2B387" w14:textId="77777777" w:rsidR="00C10894" w:rsidRPr="00475264" w:rsidRDefault="00C10894" w:rsidP="00FE70A0">
            <w:pPr>
              <w:pStyle w:val="00TEXTOTABLAS"/>
              <w:jc w:val="center"/>
              <w:rPr>
                <w:lang w:eastAsia="es-ES_tradnl"/>
              </w:rPr>
            </w:pPr>
            <w:r w:rsidRPr="00475264">
              <w:rPr>
                <w:lang w:eastAsia="es-ES_tradnl"/>
              </w:rPr>
              <w:t>CSC</w:t>
            </w:r>
          </w:p>
          <w:p w14:paraId="7F6E15E2"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D4A891F" w14:textId="77777777" w:rsidR="00C10894" w:rsidRPr="00475264" w:rsidRDefault="00C10894" w:rsidP="00785166">
            <w:pPr>
              <w:pStyle w:val="00TEXTOTABLAS"/>
              <w:rPr>
                <w:lang w:eastAsia="es-ES_tradnl"/>
              </w:rPr>
            </w:pPr>
            <w:r w:rsidRPr="00475264">
              <w:rPr>
                <w:lang w:eastAsia="es-ES_tradnl"/>
              </w:rPr>
              <w:t>Taller del arte 1, 2, 3 (LD).</w:t>
            </w:r>
          </w:p>
          <w:p w14:paraId="6F7B343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648F0688" w14:textId="77777777" w:rsidR="00C10894" w:rsidRPr="00475264" w:rsidRDefault="00C10894" w:rsidP="00FE70A0">
            <w:pPr>
              <w:pStyle w:val="00TEXTOTABLAS"/>
              <w:jc w:val="center"/>
              <w:rPr>
                <w:lang w:eastAsia="es-ES_tradnl"/>
              </w:rPr>
            </w:pPr>
            <w:r w:rsidRPr="00475264">
              <w:rPr>
                <w:lang w:eastAsia="es-ES_tradnl"/>
              </w:rPr>
              <w:t>EOBS-RÚB</w:t>
            </w:r>
          </w:p>
          <w:p w14:paraId="5DFA869E" w14:textId="77777777" w:rsidR="00C10894" w:rsidRPr="00475264" w:rsidRDefault="00C10894" w:rsidP="00FE70A0">
            <w:pPr>
              <w:pStyle w:val="00TEXTOTABLAS"/>
              <w:jc w:val="center"/>
              <w:rPr>
                <w:lang w:eastAsia="es-ES_tradnl"/>
              </w:rPr>
            </w:pPr>
            <w:r w:rsidRPr="00475264">
              <w:rPr>
                <w:lang w:eastAsia="es-ES_tradnl"/>
              </w:rPr>
              <w:t>PRO</w:t>
            </w:r>
          </w:p>
          <w:p w14:paraId="6F0B34DC" w14:textId="77777777" w:rsidR="00C10894" w:rsidRPr="00475264" w:rsidRDefault="00C10894" w:rsidP="00FE70A0">
            <w:pPr>
              <w:pStyle w:val="00TEXTOTABLAS"/>
              <w:jc w:val="center"/>
              <w:rPr>
                <w:lang w:eastAsia="es-ES_tradnl"/>
              </w:rPr>
            </w:pPr>
            <w:r w:rsidRPr="00475264">
              <w:rPr>
                <w:lang w:eastAsia="es-ES_tradnl"/>
              </w:rPr>
              <w:t>PRE</w:t>
            </w:r>
          </w:p>
          <w:p w14:paraId="1BF7D77B" w14:textId="77777777" w:rsidR="00C10894" w:rsidRPr="00475264" w:rsidRDefault="00C10894" w:rsidP="00FE70A0">
            <w:pPr>
              <w:pStyle w:val="00TEXTOTABLAS"/>
              <w:jc w:val="center"/>
              <w:rPr>
                <w:lang w:eastAsia="es-ES_tradnl"/>
              </w:rPr>
            </w:pPr>
            <w:r w:rsidRPr="00475264">
              <w:rPr>
                <w:lang w:eastAsia="es-ES_tradnl"/>
              </w:rPr>
              <w:lastRenderedPageBreak/>
              <w:t>CUA</w:t>
            </w:r>
          </w:p>
          <w:p w14:paraId="0E125165" w14:textId="77777777" w:rsidR="00C10894" w:rsidRPr="00475264" w:rsidRDefault="00C10894" w:rsidP="00FE70A0">
            <w:pPr>
              <w:pStyle w:val="00TEXTOTABLAS"/>
              <w:jc w:val="center"/>
              <w:rPr>
                <w:lang w:eastAsia="es-ES_tradnl"/>
              </w:rPr>
            </w:pPr>
            <w:r w:rsidRPr="00475264">
              <w:rPr>
                <w:lang w:eastAsia="es-ES_tradnl"/>
              </w:rPr>
              <w:t>COM</w:t>
            </w:r>
          </w:p>
          <w:p w14:paraId="6FC93CA5"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36D22E7" w14:textId="77777777" w:rsidTr="00785166">
        <w:trPr>
          <w:trHeight w:val="20"/>
        </w:trPr>
        <w:tc>
          <w:tcPr>
            <w:tcW w:w="1218" w:type="pct"/>
            <w:vMerge/>
            <w:shd w:val="clear" w:color="auto" w:fill="auto"/>
          </w:tcPr>
          <w:p w14:paraId="2B980C39"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0319C1AD"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1.6. </w:t>
            </w:r>
            <w:r w:rsidRPr="00475264">
              <w:rPr>
                <w:lang w:eastAsia="es-ES_tradnl"/>
              </w:rPr>
              <w:t>Explica el minimalismo.</w:t>
            </w:r>
          </w:p>
        </w:tc>
        <w:tc>
          <w:tcPr>
            <w:tcW w:w="520" w:type="pct"/>
            <w:shd w:val="clear" w:color="auto" w:fill="auto"/>
            <w:tcMar>
              <w:top w:w="80" w:type="dxa"/>
              <w:left w:w="80" w:type="dxa"/>
              <w:bottom w:w="80" w:type="dxa"/>
              <w:right w:w="80" w:type="dxa"/>
            </w:tcMar>
            <w:vAlign w:val="center"/>
          </w:tcPr>
          <w:p w14:paraId="0E27AA98" w14:textId="77777777" w:rsidR="00C10894" w:rsidRPr="00475264" w:rsidRDefault="00C10894" w:rsidP="00FE70A0">
            <w:pPr>
              <w:pStyle w:val="00TEXTOTABLAS"/>
              <w:jc w:val="center"/>
              <w:rPr>
                <w:lang w:eastAsia="es-ES_tradnl"/>
              </w:rPr>
            </w:pPr>
            <w:r w:rsidRPr="00475264">
              <w:rPr>
                <w:lang w:eastAsia="es-ES_tradnl"/>
              </w:rPr>
              <w:t>CCL</w:t>
            </w:r>
          </w:p>
          <w:p w14:paraId="22C84B29" w14:textId="77777777" w:rsidR="00C10894" w:rsidRPr="00475264" w:rsidRDefault="00C10894" w:rsidP="00FE70A0">
            <w:pPr>
              <w:pStyle w:val="00TEXTOTABLAS"/>
              <w:jc w:val="center"/>
              <w:rPr>
                <w:lang w:eastAsia="es-ES_tradnl"/>
              </w:rPr>
            </w:pPr>
            <w:r w:rsidRPr="00475264">
              <w:rPr>
                <w:lang w:eastAsia="es-ES_tradnl"/>
              </w:rPr>
              <w:t>CSC</w:t>
            </w:r>
          </w:p>
          <w:p w14:paraId="78F8286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331EBD3" w14:textId="77777777" w:rsidR="00C10894" w:rsidRPr="00475264" w:rsidRDefault="00C10894" w:rsidP="00785166">
            <w:pPr>
              <w:pStyle w:val="00TEXTOTABLAS"/>
              <w:rPr>
                <w:lang w:eastAsia="es-ES_tradnl"/>
              </w:rPr>
            </w:pPr>
            <w:r w:rsidRPr="00475264">
              <w:rPr>
                <w:lang w:eastAsia="es-ES_tradnl"/>
              </w:rPr>
              <w:t>Taller del arte 1, 2, 3 (LD).</w:t>
            </w:r>
          </w:p>
          <w:p w14:paraId="0D30EEB9"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2942E65B" w14:textId="77777777" w:rsidR="00C10894" w:rsidRPr="00475264" w:rsidRDefault="00C10894" w:rsidP="00FE70A0">
            <w:pPr>
              <w:pStyle w:val="00TEXTOTABLAS"/>
              <w:jc w:val="center"/>
              <w:rPr>
                <w:lang w:eastAsia="es-ES_tradnl"/>
              </w:rPr>
            </w:pPr>
            <w:r w:rsidRPr="00475264">
              <w:rPr>
                <w:lang w:eastAsia="es-ES_tradnl"/>
              </w:rPr>
              <w:t>EOBS-RÚB</w:t>
            </w:r>
          </w:p>
          <w:p w14:paraId="068BFEEA" w14:textId="77777777" w:rsidR="00C10894" w:rsidRPr="00475264" w:rsidRDefault="00C10894" w:rsidP="00FE70A0">
            <w:pPr>
              <w:pStyle w:val="00TEXTOTABLAS"/>
              <w:jc w:val="center"/>
              <w:rPr>
                <w:lang w:eastAsia="es-ES_tradnl"/>
              </w:rPr>
            </w:pPr>
            <w:r w:rsidRPr="00475264">
              <w:rPr>
                <w:lang w:eastAsia="es-ES_tradnl"/>
              </w:rPr>
              <w:t>PRO</w:t>
            </w:r>
          </w:p>
          <w:p w14:paraId="43BEFFEB" w14:textId="77777777" w:rsidR="00C10894" w:rsidRPr="00475264" w:rsidRDefault="00C10894" w:rsidP="00FE70A0">
            <w:pPr>
              <w:pStyle w:val="00TEXTOTABLAS"/>
              <w:jc w:val="center"/>
              <w:rPr>
                <w:lang w:eastAsia="es-ES_tradnl"/>
              </w:rPr>
            </w:pPr>
            <w:r w:rsidRPr="00475264">
              <w:rPr>
                <w:lang w:eastAsia="es-ES_tradnl"/>
              </w:rPr>
              <w:t>PRE</w:t>
            </w:r>
          </w:p>
          <w:p w14:paraId="116CBAF5" w14:textId="77777777" w:rsidR="00C10894" w:rsidRPr="00475264" w:rsidRDefault="00C10894" w:rsidP="00FE70A0">
            <w:pPr>
              <w:pStyle w:val="00TEXTOTABLAS"/>
              <w:jc w:val="center"/>
              <w:rPr>
                <w:lang w:eastAsia="es-ES_tradnl"/>
              </w:rPr>
            </w:pPr>
            <w:r w:rsidRPr="00475264">
              <w:rPr>
                <w:lang w:eastAsia="es-ES_tradnl"/>
              </w:rPr>
              <w:t>CUA</w:t>
            </w:r>
          </w:p>
          <w:p w14:paraId="134D01A7" w14:textId="77777777" w:rsidR="00C10894" w:rsidRPr="00475264" w:rsidRDefault="00C10894" w:rsidP="00FE70A0">
            <w:pPr>
              <w:pStyle w:val="00TEXTOTABLAS"/>
              <w:jc w:val="center"/>
              <w:rPr>
                <w:lang w:eastAsia="es-ES_tradnl"/>
              </w:rPr>
            </w:pPr>
            <w:r w:rsidRPr="00475264">
              <w:rPr>
                <w:lang w:eastAsia="es-ES_tradnl"/>
              </w:rPr>
              <w:t>COM</w:t>
            </w:r>
          </w:p>
          <w:p w14:paraId="0C45236F"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65987DC" w14:textId="77777777" w:rsidTr="00785166">
        <w:trPr>
          <w:trHeight w:val="20"/>
        </w:trPr>
        <w:tc>
          <w:tcPr>
            <w:tcW w:w="1218" w:type="pct"/>
            <w:vMerge/>
            <w:shd w:val="clear" w:color="auto" w:fill="auto"/>
            <w:tcMar>
              <w:top w:w="80" w:type="dxa"/>
              <w:left w:w="80" w:type="dxa"/>
              <w:bottom w:w="80" w:type="dxa"/>
              <w:right w:w="80" w:type="dxa"/>
            </w:tcMar>
          </w:tcPr>
          <w:p w14:paraId="1CE0DFFF"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79FDF893"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 xml:space="preserve">Explica el arte cinético y el </w:t>
            </w:r>
            <w:proofErr w:type="spellStart"/>
            <w:r w:rsidRPr="002116E4">
              <w:rPr>
                <w:i/>
                <w:iCs/>
                <w:lang w:eastAsia="es-ES_tradnl"/>
              </w:rPr>
              <w:t>op</w:t>
            </w:r>
            <w:proofErr w:type="spellEnd"/>
            <w:r w:rsidRPr="002116E4">
              <w:rPr>
                <w:i/>
                <w:iCs/>
                <w:lang w:eastAsia="es-ES_tradnl"/>
              </w:rPr>
              <w:t>-art</w:t>
            </w:r>
            <w:r w:rsidRPr="00475264">
              <w:rPr>
                <w:lang w:eastAsia="es-ES_tradnl"/>
              </w:rPr>
              <w:t>.</w:t>
            </w:r>
          </w:p>
        </w:tc>
        <w:tc>
          <w:tcPr>
            <w:tcW w:w="520" w:type="pct"/>
            <w:shd w:val="clear" w:color="auto" w:fill="auto"/>
            <w:tcMar>
              <w:top w:w="80" w:type="dxa"/>
              <w:left w:w="80" w:type="dxa"/>
              <w:bottom w:w="80" w:type="dxa"/>
              <w:right w:w="80" w:type="dxa"/>
            </w:tcMar>
            <w:vAlign w:val="center"/>
          </w:tcPr>
          <w:p w14:paraId="1F360F6C" w14:textId="77777777" w:rsidR="00C10894" w:rsidRPr="00475264" w:rsidRDefault="00C10894" w:rsidP="00FE70A0">
            <w:pPr>
              <w:pStyle w:val="00TEXTOTABLAS"/>
              <w:jc w:val="center"/>
              <w:rPr>
                <w:lang w:eastAsia="es-ES_tradnl"/>
              </w:rPr>
            </w:pPr>
            <w:r w:rsidRPr="00475264">
              <w:rPr>
                <w:lang w:eastAsia="es-ES_tradnl"/>
              </w:rPr>
              <w:t>CCL</w:t>
            </w:r>
          </w:p>
          <w:p w14:paraId="77FA6AFD" w14:textId="77777777" w:rsidR="00C10894" w:rsidRPr="00475264" w:rsidRDefault="00C10894" w:rsidP="00FE70A0">
            <w:pPr>
              <w:pStyle w:val="00TEXTOTABLAS"/>
              <w:jc w:val="center"/>
              <w:rPr>
                <w:lang w:eastAsia="es-ES_tradnl"/>
              </w:rPr>
            </w:pPr>
            <w:r w:rsidRPr="00475264">
              <w:rPr>
                <w:lang w:eastAsia="es-ES_tradnl"/>
              </w:rPr>
              <w:t>CSC</w:t>
            </w:r>
          </w:p>
          <w:p w14:paraId="5CE7540F"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190AFDF" w14:textId="77777777" w:rsidR="00C10894" w:rsidRPr="00475264" w:rsidRDefault="00C10894" w:rsidP="00785166">
            <w:pPr>
              <w:pStyle w:val="00TEXTOTABLAS"/>
              <w:rPr>
                <w:lang w:eastAsia="es-ES_tradnl"/>
              </w:rPr>
            </w:pPr>
            <w:r w:rsidRPr="00475264">
              <w:rPr>
                <w:lang w:eastAsia="es-ES_tradnl"/>
              </w:rPr>
              <w:t>Taller del arte 1, 2, 3 (LD).</w:t>
            </w:r>
          </w:p>
          <w:p w14:paraId="16B7D17C" w14:textId="77777777" w:rsidR="00C10894" w:rsidRPr="00475264" w:rsidRDefault="00C10894" w:rsidP="00785166">
            <w:pPr>
              <w:pStyle w:val="00TEXTOTABLAS"/>
              <w:rPr>
                <w:lang w:eastAsia="es-ES_tradnl"/>
              </w:rPr>
            </w:pPr>
            <w:r w:rsidRPr="00475264">
              <w:rPr>
                <w:lang w:eastAsia="es-ES_tradnl"/>
              </w:rPr>
              <w:t>Evaluación final (Saura) 1, 2, 3, 4, 5 (LD).</w:t>
            </w:r>
          </w:p>
          <w:p w14:paraId="24EC42DD"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D.</w:t>
            </w:r>
          </w:p>
        </w:tc>
        <w:tc>
          <w:tcPr>
            <w:tcW w:w="573" w:type="pct"/>
            <w:shd w:val="clear" w:color="auto" w:fill="auto"/>
            <w:tcMar>
              <w:top w:w="0" w:type="dxa"/>
              <w:left w:w="108" w:type="dxa"/>
              <w:bottom w:w="0" w:type="dxa"/>
              <w:right w:w="108" w:type="dxa"/>
            </w:tcMar>
            <w:vAlign w:val="center"/>
          </w:tcPr>
          <w:p w14:paraId="16CDD056" w14:textId="77777777" w:rsidR="00C10894" w:rsidRPr="00475264" w:rsidRDefault="00C10894" w:rsidP="00FE70A0">
            <w:pPr>
              <w:pStyle w:val="00TEXTOTABLAS"/>
              <w:jc w:val="center"/>
              <w:rPr>
                <w:lang w:eastAsia="es-ES_tradnl"/>
              </w:rPr>
            </w:pPr>
            <w:r w:rsidRPr="00475264">
              <w:rPr>
                <w:lang w:eastAsia="es-ES_tradnl"/>
              </w:rPr>
              <w:t>EOBS-RÚB</w:t>
            </w:r>
          </w:p>
          <w:p w14:paraId="70BE219F" w14:textId="77777777" w:rsidR="00C10894" w:rsidRPr="00475264" w:rsidRDefault="00C10894" w:rsidP="00FE70A0">
            <w:pPr>
              <w:pStyle w:val="00TEXTOTABLAS"/>
              <w:jc w:val="center"/>
              <w:rPr>
                <w:lang w:eastAsia="es-ES_tradnl"/>
              </w:rPr>
            </w:pPr>
            <w:r w:rsidRPr="00475264">
              <w:rPr>
                <w:lang w:eastAsia="es-ES_tradnl"/>
              </w:rPr>
              <w:t>PRO</w:t>
            </w:r>
          </w:p>
          <w:p w14:paraId="491CBB4F" w14:textId="77777777" w:rsidR="00C10894" w:rsidRPr="00475264" w:rsidRDefault="00C10894" w:rsidP="00FE70A0">
            <w:pPr>
              <w:pStyle w:val="00TEXTOTABLAS"/>
              <w:jc w:val="center"/>
              <w:rPr>
                <w:lang w:eastAsia="es-ES_tradnl"/>
              </w:rPr>
            </w:pPr>
            <w:r w:rsidRPr="00475264">
              <w:rPr>
                <w:lang w:eastAsia="es-ES_tradnl"/>
              </w:rPr>
              <w:t>PRE</w:t>
            </w:r>
          </w:p>
          <w:p w14:paraId="6E4AAAED" w14:textId="77777777" w:rsidR="00C10894" w:rsidRPr="00475264" w:rsidRDefault="00C10894" w:rsidP="00FE70A0">
            <w:pPr>
              <w:pStyle w:val="00TEXTOTABLAS"/>
              <w:jc w:val="center"/>
              <w:rPr>
                <w:lang w:eastAsia="es-ES_tradnl"/>
              </w:rPr>
            </w:pPr>
            <w:r w:rsidRPr="00475264">
              <w:rPr>
                <w:lang w:eastAsia="es-ES_tradnl"/>
              </w:rPr>
              <w:t>CUA</w:t>
            </w:r>
          </w:p>
          <w:p w14:paraId="418C2F26" w14:textId="77777777" w:rsidR="00C10894" w:rsidRPr="00475264" w:rsidRDefault="00C10894" w:rsidP="00FE70A0">
            <w:pPr>
              <w:pStyle w:val="00TEXTOTABLAS"/>
              <w:jc w:val="center"/>
              <w:rPr>
                <w:lang w:eastAsia="es-ES_tradnl"/>
              </w:rPr>
            </w:pPr>
            <w:r w:rsidRPr="00475264">
              <w:rPr>
                <w:lang w:eastAsia="es-ES_tradnl"/>
              </w:rPr>
              <w:t>COM</w:t>
            </w:r>
          </w:p>
          <w:p w14:paraId="39F991C2"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5AF2E92" w14:textId="77777777" w:rsidTr="00785166">
        <w:trPr>
          <w:trHeight w:val="20"/>
        </w:trPr>
        <w:tc>
          <w:tcPr>
            <w:tcW w:w="1218" w:type="pct"/>
            <w:vMerge/>
            <w:shd w:val="clear" w:color="auto" w:fill="auto"/>
          </w:tcPr>
          <w:p w14:paraId="23BDC83C"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42B759F2"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Explica el arte conceptual.</w:t>
            </w:r>
          </w:p>
        </w:tc>
        <w:tc>
          <w:tcPr>
            <w:tcW w:w="520" w:type="pct"/>
            <w:shd w:val="clear" w:color="auto" w:fill="auto"/>
            <w:tcMar>
              <w:top w:w="80" w:type="dxa"/>
              <w:left w:w="80" w:type="dxa"/>
              <w:bottom w:w="80" w:type="dxa"/>
              <w:right w:w="80" w:type="dxa"/>
            </w:tcMar>
            <w:vAlign w:val="center"/>
          </w:tcPr>
          <w:p w14:paraId="0F0282F1" w14:textId="77777777" w:rsidR="00C10894" w:rsidRPr="00475264" w:rsidRDefault="00C10894" w:rsidP="00FE70A0">
            <w:pPr>
              <w:pStyle w:val="00TEXTOTABLAS"/>
              <w:jc w:val="center"/>
              <w:rPr>
                <w:lang w:eastAsia="es-ES_tradnl"/>
              </w:rPr>
            </w:pPr>
            <w:r w:rsidRPr="00475264">
              <w:rPr>
                <w:lang w:eastAsia="es-ES_tradnl"/>
              </w:rPr>
              <w:t>CCL</w:t>
            </w:r>
          </w:p>
          <w:p w14:paraId="6E660BD9" w14:textId="77777777" w:rsidR="00C10894" w:rsidRPr="00475264" w:rsidRDefault="00C10894" w:rsidP="00FE70A0">
            <w:pPr>
              <w:pStyle w:val="00TEXTOTABLAS"/>
              <w:jc w:val="center"/>
              <w:rPr>
                <w:lang w:eastAsia="es-ES_tradnl"/>
              </w:rPr>
            </w:pPr>
            <w:r w:rsidRPr="00475264">
              <w:rPr>
                <w:lang w:eastAsia="es-ES_tradnl"/>
              </w:rPr>
              <w:t>CSC</w:t>
            </w:r>
          </w:p>
          <w:p w14:paraId="5BE17BCA"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456ED3D" w14:textId="77777777" w:rsidR="00C10894" w:rsidRPr="00475264" w:rsidRDefault="00C10894" w:rsidP="00785166">
            <w:pPr>
              <w:pStyle w:val="00TEXTOTABLAS"/>
              <w:rPr>
                <w:lang w:eastAsia="es-ES_tradnl"/>
              </w:rPr>
            </w:pPr>
            <w:r w:rsidRPr="00475264">
              <w:rPr>
                <w:lang w:eastAsia="es-ES_tradnl"/>
              </w:rPr>
              <w:t>Taller del arte 1, 2, 3 (LD).</w:t>
            </w:r>
          </w:p>
          <w:p w14:paraId="45D83CD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13A2CB5E" w14:textId="77777777" w:rsidR="00C10894" w:rsidRPr="00475264" w:rsidRDefault="00C10894" w:rsidP="00FE70A0">
            <w:pPr>
              <w:pStyle w:val="00TEXTOTABLAS"/>
              <w:jc w:val="center"/>
              <w:rPr>
                <w:lang w:eastAsia="es-ES_tradnl"/>
              </w:rPr>
            </w:pPr>
            <w:r w:rsidRPr="00475264">
              <w:rPr>
                <w:lang w:eastAsia="es-ES_tradnl"/>
              </w:rPr>
              <w:t>EOBS-RÚB</w:t>
            </w:r>
          </w:p>
          <w:p w14:paraId="67607EA8" w14:textId="77777777" w:rsidR="00C10894" w:rsidRPr="00475264" w:rsidRDefault="00C10894" w:rsidP="00FE70A0">
            <w:pPr>
              <w:pStyle w:val="00TEXTOTABLAS"/>
              <w:jc w:val="center"/>
              <w:rPr>
                <w:lang w:eastAsia="es-ES_tradnl"/>
              </w:rPr>
            </w:pPr>
            <w:r w:rsidRPr="00475264">
              <w:rPr>
                <w:lang w:eastAsia="es-ES_tradnl"/>
              </w:rPr>
              <w:t>PRO</w:t>
            </w:r>
          </w:p>
          <w:p w14:paraId="7BE7E4FE" w14:textId="77777777" w:rsidR="00C10894" w:rsidRPr="00475264" w:rsidRDefault="00C10894" w:rsidP="00FE70A0">
            <w:pPr>
              <w:pStyle w:val="00TEXTOTABLAS"/>
              <w:jc w:val="center"/>
              <w:rPr>
                <w:lang w:eastAsia="es-ES_tradnl"/>
              </w:rPr>
            </w:pPr>
            <w:r w:rsidRPr="00475264">
              <w:rPr>
                <w:lang w:eastAsia="es-ES_tradnl"/>
              </w:rPr>
              <w:t>PRE</w:t>
            </w:r>
          </w:p>
          <w:p w14:paraId="0A48EF0B" w14:textId="77777777" w:rsidR="00C10894" w:rsidRPr="00475264" w:rsidRDefault="00C10894" w:rsidP="00FE70A0">
            <w:pPr>
              <w:pStyle w:val="00TEXTOTABLAS"/>
              <w:jc w:val="center"/>
              <w:rPr>
                <w:lang w:eastAsia="es-ES_tradnl"/>
              </w:rPr>
            </w:pPr>
            <w:r w:rsidRPr="00475264">
              <w:rPr>
                <w:lang w:eastAsia="es-ES_tradnl"/>
              </w:rPr>
              <w:t>CUA</w:t>
            </w:r>
          </w:p>
          <w:p w14:paraId="2B073BC2" w14:textId="77777777" w:rsidR="00C10894" w:rsidRPr="00475264" w:rsidRDefault="00C10894" w:rsidP="00FE70A0">
            <w:pPr>
              <w:pStyle w:val="00TEXTOTABLAS"/>
              <w:jc w:val="center"/>
              <w:rPr>
                <w:lang w:eastAsia="es-ES_tradnl"/>
              </w:rPr>
            </w:pPr>
            <w:r w:rsidRPr="00475264">
              <w:rPr>
                <w:lang w:eastAsia="es-ES_tradnl"/>
              </w:rPr>
              <w:t>COM</w:t>
            </w:r>
          </w:p>
          <w:p w14:paraId="4F8C553F"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A86F436" w14:textId="77777777" w:rsidTr="00785166">
        <w:trPr>
          <w:trHeight w:val="20"/>
        </w:trPr>
        <w:tc>
          <w:tcPr>
            <w:tcW w:w="1218" w:type="pct"/>
            <w:vMerge/>
            <w:shd w:val="clear" w:color="auto" w:fill="auto"/>
          </w:tcPr>
          <w:p w14:paraId="3C9A8B54"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0FDFEBC3"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 xml:space="preserve">Explica el </w:t>
            </w:r>
            <w:r w:rsidRPr="002116E4">
              <w:rPr>
                <w:i/>
                <w:iCs/>
                <w:lang w:eastAsia="es-ES_tradnl"/>
              </w:rPr>
              <w:t xml:space="preserve">arte </w:t>
            </w:r>
            <w:proofErr w:type="spellStart"/>
            <w:r w:rsidRPr="002116E4">
              <w:rPr>
                <w:i/>
                <w:iCs/>
                <w:lang w:eastAsia="es-ES_tradnl"/>
              </w:rPr>
              <w:t>povera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1C644DF1" w14:textId="77777777" w:rsidR="00C10894" w:rsidRPr="00475264" w:rsidRDefault="00C10894" w:rsidP="00FE70A0">
            <w:pPr>
              <w:pStyle w:val="00TEXTOTABLAS"/>
              <w:jc w:val="center"/>
              <w:rPr>
                <w:lang w:eastAsia="es-ES_tradnl"/>
              </w:rPr>
            </w:pPr>
            <w:r w:rsidRPr="00475264">
              <w:rPr>
                <w:lang w:eastAsia="es-ES_tradnl"/>
              </w:rPr>
              <w:t>CCL</w:t>
            </w:r>
          </w:p>
          <w:p w14:paraId="4F0ECF92" w14:textId="77777777" w:rsidR="00C10894" w:rsidRPr="00475264" w:rsidRDefault="00C10894" w:rsidP="00FE70A0">
            <w:pPr>
              <w:pStyle w:val="00TEXTOTABLAS"/>
              <w:jc w:val="center"/>
              <w:rPr>
                <w:lang w:eastAsia="es-ES_tradnl"/>
              </w:rPr>
            </w:pPr>
            <w:r w:rsidRPr="00475264">
              <w:rPr>
                <w:lang w:eastAsia="es-ES_tradnl"/>
              </w:rPr>
              <w:t>CSC</w:t>
            </w:r>
          </w:p>
          <w:p w14:paraId="063DF6A6"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22BF348" w14:textId="77777777" w:rsidR="00C10894" w:rsidRPr="00475264" w:rsidRDefault="00C10894" w:rsidP="00785166">
            <w:pPr>
              <w:pStyle w:val="00TEXTOTABLAS"/>
              <w:rPr>
                <w:lang w:eastAsia="es-ES_tradnl"/>
              </w:rPr>
            </w:pPr>
            <w:r w:rsidRPr="00475264">
              <w:rPr>
                <w:lang w:eastAsia="es-ES_tradnl"/>
              </w:rPr>
              <w:t>Taller del arte 1, 2, 3 (LD).</w:t>
            </w:r>
          </w:p>
          <w:p w14:paraId="3B20D4BE" w14:textId="77777777" w:rsidR="00C10894" w:rsidRPr="00475264" w:rsidRDefault="00C10894" w:rsidP="00785166">
            <w:pPr>
              <w:pStyle w:val="00TEXTOTABLAS"/>
              <w:rPr>
                <w:lang w:eastAsia="es-ES_tradnl"/>
              </w:rPr>
            </w:pPr>
            <w:r w:rsidRPr="00475264">
              <w:rPr>
                <w:lang w:eastAsia="es-ES_tradnl"/>
              </w:rPr>
              <w:t>Evaluación final (Saura) 1, 2, 3, 4, 5 (LD).</w:t>
            </w:r>
          </w:p>
          <w:p w14:paraId="758E50B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73" w:type="pct"/>
            <w:shd w:val="clear" w:color="auto" w:fill="auto"/>
            <w:tcMar>
              <w:top w:w="0" w:type="dxa"/>
              <w:left w:w="108" w:type="dxa"/>
              <w:bottom w:w="0" w:type="dxa"/>
              <w:right w:w="108" w:type="dxa"/>
            </w:tcMar>
            <w:vAlign w:val="center"/>
          </w:tcPr>
          <w:p w14:paraId="6FBB788F" w14:textId="77777777" w:rsidR="00C10894" w:rsidRPr="00475264" w:rsidRDefault="00C10894" w:rsidP="00FE70A0">
            <w:pPr>
              <w:pStyle w:val="00TEXTOTABLAS"/>
              <w:jc w:val="center"/>
              <w:rPr>
                <w:lang w:eastAsia="es-ES_tradnl"/>
              </w:rPr>
            </w:pPr>
            <w:r w:rsidRPr="00475264">
              <w:rPr>
                <w:lang w:eastAsia="es-ES_tradnl"/>
              </w:rPr>
              <w:t>EOBS-RÚB</w:t>
            </w:r>
          </w:p>
          <w:p w14:paraId="060CFE5D" w14:textId="77777777" w:rsidR="00C10894" w:rsidRPr="00475264" w:rsidRDefault="00C10894" w:rsidP="00FE70A0">
            <w:pPr>
              <w:pStyle w:val="00TEXTOTABLAS"/>
              <w:jc w:val="center"/>
              <w:rPr>
                <w:lang w:eastAsia="es-ES_tradnl"/>
              </w:rPr>
            </w:pPr>
            <w:r w:rsidRPr="00475264">
              <w:rPr>
                <w:lang w:eastAsia="es-ES_tradnl"/>
              </w:rPr>
              <w:t>PRO</w:t>
            </w:r>
          </w:p>
          <w:p w14:paraId="3B86E55D" w14:textId="77777777" w:rsidR="00C10894" w:rsidRPr="00475264" w:rsidRDefault="00C10894" w:rsidP="00FE70A0">
            <w:pPr>
              <w:pStyle w:val="00TEXTOTABLAS"/>
              <w:jc w:val="center"/>
              <w:rPr>
                <w:lang w:eastAsia="es-ES_tradnl"/>
              </w:rPr>
            </w:pPr>
            <w:r w:rsidRPr="00475264">
              <w:rPr>
                <w:lang w:eastAsia="es-ES_tradnl"/>
              </w:rPr>
              <w:t>PRE</w:t>
            </w:r>
          </w:p>
          <w:p w14:paraId="411A07BD" w14:textId="77777777" w:rsidR="00C10894" w:rsidRPr="00475264" w:rsidRDefault="00C10894" w:rsidP="00FE70A0">
            <w:pPr>
              <w:pStyle w:val="00TEXTOTABLAS"/>
              <w:jc w:val="center"/>
              <w:rPr>
                <w:lang w:eastAsia="es-ES_tradnl"/>
              </w:rPr>
            </w:pPr>
            <w:r w:rsidRPr="00475264">
              <w:rPr>
                <w:lang w:eastAsia="es-ES_tradnl"/>
              </w:rPr>
              <w:t>CUA</w:t>
            </w:r>
          </w:p>
          <w:p w14:paraId="1EA7A72B" w14:textId="77777777" w:rsidR="00C10894" w:rsidRPr="00475264" w:rsidRDefault="00C10894" w:rsidP="00FE70A0">
            <w:pPr>
              <w:pStyle w:val="00TEXTOTABLAS"/>
              <w:jc w:val="center"/>
              <w:rPr>
                <w:lang w:eastAsia="es-ES_tradnl"/>
              </w:rPr>
            </w:pPr>
            <w:r w:rsidRPr="00475264">
              <w:rPr>
                <w:lang w:eastAsia="es-ES_tradnl"/>
              </w:rPr>
              <w:t>COM</w:t>
            </w:r>
          </w:p>
          <w:p w14:paraId="20C4D75E"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1AEF6C94" w14:textId="77777777" w:rsidTr="00785166">
        <w:trPr>
          <w:trHeight w:val="20"/>
        </w:trPr>
        <w:tc>
          <w:tcPr>
            <w:tcW w:w="1218" w:type="pct"/>
            <w:vMerge/>
            <w:shd w:val="clear" w:color="auto" w:fill="auto"/>
          </w:tcPr>
          <w:p w14:paraId="665384E5"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2D1E37C2"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 xml:space="preserve">Distingue y explica algunas de las principales corrientes figurativas: </w:t>
            </w:r>
            <w:r w:rsidRPr="002116E4">
              <w:rPr>
                <w:i/>
                <w:iCs/>
                <w:lang w:eastAsia="es-ES_tradnl"/>
              </w:rPr>
              <w:t>pop-art,</w:t>
            </w:r>
            <w:r w:rsidRPr="00475264">
              <w:rPr>
                <w:lang w:eastAsia="es-ES_tradnl"/>
              </w:rPr>
              <w:t xml:space="preserve"> nueva figuración, hiperrealismo.</w:t>
            </w:r>
          </w:p>
        </w:tc>
        <w:tc>
          <w:tcPr>
            <w:tcW w:w="520" w:type="pct"/>
            <w:shd w:val="clear" w:color="auto" w:fill="auto"/>
            <w:tcMar>
              <w:top w:w="80" w:type="dxa"/>
              <w:left w:w="80" w:type="dxa"/>
              <w:bottom w:w="80" w:type="dxa"/>
              <w:right w:w="80" w:type="dxa"/>
            </w:tcMar>
            <w:vAlign w:val="center"/>
          </w:tcPr>
          <w:p w14:paraId="7B4DDCE6" w14:textId="77777777" w:rsidR="00C10894" w:rsidRPr="00475264" w:rsidRDefault="00C10894" w:rsidP="00FE70A0">
            <w:pPr>
              <w:pStyle w:val="00TEXTOTABLAS"/>
              <w:jc w:val="center"/>
              <w:rPr>
                <w:lang w:eastAsia="es-ES_tradnl"/>
              </w:rPr>
            </w:pPr>
            <w:r w:rsidRPr="00475264">
              <w:rPr>
                <w:lang w:eastAsia="es-ES_tradnl"/>
              </w:rPr>
              <w:t>CCL</w:t>
            </w:r>
          </w:p>
          <w:p w14:paraId="75205212" w14:textId="77777777" w:rsidR="00C10894" w:rsidRPr="00475264" w:rsidRDefault="00C10894" w:rsidP="00FE70A0">
            <w:pPr>
              <w:pStyle w:val="00TEXTOTABLAS"/>
              <w:jc w:val="center"/>
              <w:rPr>
                <w:lang w:eastAsia="es-ES_tradnl"/>
              </w:rPr>
            </w:pPr>
            <w:r w:rsidRPr="00475264">
              <w:rPr>
                <w:lang w:eastAsia="es-ES_tradnl"/>
              </w:rPr>
              <w:t>CSC</w:t>
            </w:r>
          </w:p>
          <w:p w14:paraId="73F979BE"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4C05BF1" w14:textId="77777777" w:rsidR="00C10894" w:rsidRPr="00475264" w:rsidRDefault="00C10894" w:rsidP="00785166">
            <w:pPr>
              <w:pStyle w:val="00TEXTOTABLAS"/>
              <w:rPr>
                <w:lang w:eastAsia="es-ES_tradnl"/>
              </w:rPr>
            </w:pPr>
            <w:r w:rsidRPr="00475264">
              <w:rPr>
                <w:lang w:eastAsia="es-ES_tradnl"/>
              </w:rPr>
              <w:t>Taller del arte 1, 2, 3 (LD).</w:t>
            </w:r>
          </w:p>
          <w:p w14:paraId="22941860" w14:textId="77777777" w:rsidR="00C10894" w:rsidRPr="00475264" w:rsidRDefault="00C10894" w:rsidP="00785166">
            <w:pPr>
              <w:pStyle w:val="00TEXTOTABLAS"/>
              <w:rPr>
                <w:lang w:eastAsia="es-ES_tradnl"/>
              </w:rPr>
            </w:pPr>
            <w:r w:rsidRPr="00475264">
              <w:rPr>
                <w:lang w:eastAsia="es-ES_tradnl"/>
              </w:rPr>
              <w:t>Evaluación final (Saura) 1, 2, 3, 4, 5 (LD).</w:t>
            </w:r>
          </w:p>
          <w:p w14:paraId="2677DCF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 semiabiertas F, G, H.</w:t>
            </w:r>
          </w:p>
        </w:tc>
        <w:tc>
          <w:tcPr>
            <w:tcW w:w="573" w:type="pct"/>
            <w:shd w:val="clear" w:color="auto" w:fill="auto"/>
            <w:tcMar>
              <w:top w:w="0" w:type="dxa"/>
              <w:left w:w="108" w:type="dxa"/>
              <w:bottom w:w="0" w:type="dxa"/>
              <w:right w:w="108" w:type="dxa"/>
            </w:tcMar>
            <w:vAlign w:val="center"/>
          </w:tcPr>
          <w:p w14:paraId="5F64AB26" w14:textId="77777777" w:rsidR="00C10894" w:rsidRPr="00475264" w:rsidRDefault="00C10894" w:rsidP="00FE70A0">
            <w:pPr>
              <w:pStyle w:val="00TEXTOTABLAS"/>
              <w:jc w:val="center"/>
              <w:rPr>
                <w:lang w:eastAsia="es-ES_tradnl"/>
              </w:rPr>
            </w:pPr>
            <w:r w:rsidRPr="00475264">
              <w:rPr>
                <w:lang w:eastAsia="es-ES_tradnl"/>
              </w:rPr>
              <w:t>EOBS-RÚB</w:t>
            </w:r>
          </w:p>
          <w:p w14:paraId="3406AC38" w14:textId="77777777" w:rsidR="00C10894" w:rsidRPr="00475264" w:rsidRDefault="00C10894" w:rsidP="00FE70A0">
            <w:pPr>
              <w:pStyle w:val="00TEXTOTABLAS"/>
              <w:jc w:val="center"/>
              <w:rPr>
                <w:lang w:eastAsia="es-ES_tradnl"/>
              </w:rPr>
            </w:pPr>
            <w:r w:rsidRPr="00475264">
              <w:rPr>
                <w:lang w:eastAsia="es-ES_tradnl"/>
              </w:rPr>
              <w:t>PRO</w:t>
            </w:r>
          </w:p>
          <w:p w14:paraId="7F09AAE5" w14:textId="77777777" w:rsidR="00C10894" w:rsidRPr="00475264" w:rsidRDefault="00C10894" w:rsidP="00FE70A0">
            <w:pPr>
              <w:pStyle w:val="00TEXTOTABLAS"/>
              <w:jc w:val="center"/>
              <w:rPr>
                <w:lang w:eastAsia="es-ES_tradnl"/>
              </w:rPr>
            </w:pPr>
            <w:r w:rsidRPr="00475264">
              <w:rPr>
                <w:lang w:eastAsia="es-ES_tradnl"/>
              </w:rPr>
              <w:t>PRE</w:t>
            </w:r>
          </w:p>
          <w:p w14:paraId="30EE0921" w14:textId="77777777" w:rsidR="00C10894" w:rsidRPr="00475264" w:rsidRDefault="00C10894" w:rsidP="00FE70A0">
            <w:pPr>
              <w:pStyle w:val="00TEXTOTABLAS"/>
              <w:jc w:val="center"/>
              <w:rPr>
                <w:lang w:eastAsia="es-ES_tradnl"/>
              </w:rPr>
            </w:pPr>
            <w:r w:rsidRPr="00475264">
              <w:rPr>
                <w:lang w:eastAsia="es-ES_tradnl"/>
              </w:rPr>
              <w:t>CUA</w:t>
            </w:r>
          </w:p>
          <w:p w14:paraId="36E10D3B" w14:textId="77777777" w:rsidR="00C10894" w:rsidRPr="00475264" w:rsidRDefault="00C10894" w:rsidP="00FE70A0">
            <w:pPr>
              <w:pStyle w:val="00TEXTOTABLAS"/>
              <w:jc w:val="center"/>
              <w:rPr>
                <w:lang w:eastAsia="es-ES_tradnl"/>
              </w:rPr>
            </w:pPr>
            <w:r w:rsidRPr="00475264">
              <w:rPr>
                <w:lang w:eastAsia="es-ES_tradnl"/>
              </w:rPr>
              <w:t>COM</w:t>
            </w:r>
          </w:p>
          <w:p w14:paraId="72C56CE4"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lastRenderedPageBreak/>
              <w:t>PRÁC</w:t>
            </w:r>
          </w:p>
        </w:tc>
      </w:tr>
      <w:tr w:rsidR="00C10894" w:rsidRPr="00475264" w14:paraId="72A0DF04" w14:textId="77777777" w:rsidTr="00785166">
        <w:trPr>
          <w:trHeight w:val="20"/>
        </w:trPr>
        <w:tc>
          <w:tcPr>
            <w:tcW w:w="1218" w:type="pct"/>
            <w:vMerge/>
            <w:shd w:val="clear" w:color="auto" w:fill="auto"/>
          </w:tcPr>
          <w:p w14:paraId="6E252615"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2232D5F0"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 xml:space="preserve">Explica en qué consisten las siguientes manifestaciones de arte no duradero: </w:t>
            </w:r>
            <w:r w:rsidRPr="002116E4">
              <w:rPr>
                <w:i/>
                <w:iCs/>
                <w:lang w:eastAsia="es-ES_tradnl"/>
              </w:rPr>
              <w:t xml:space="preserve">happening, </w:t>
            </w:r>
            <w:proofErr w:type="spellStart"/>
            <w:r w:rsidRPr="002116E4">
              <w:rPr>
                <w:i/>
                <w:iCs/>
                <w:lang w:eastAsia="es-ES_tradnl"/>
              </w:rPr>
              <w:t>body</w:t>
            </w:r>
            <w:proofErr w:type="spellEnd"/>
            <w:r w:rsidRPr="002116E4">
              <w:rPr>
                <w:i/>
                <w:iCs/>
                <w:lang w:eastAsia="es-ES_tradnl"/>
              </w:rPr>
              <w:t xml:space="preserve"> art </w:t>
            </w:r>
            <w:r w:rsidRPr="00475264">
              <w:rPr>
                <w:lang w:eastAsia="es-ES_tradnl"/>
              </w:rPr>
              <w:t>y</w:t>
            </w:r>
            <w:r w:rsidRPr="002116E4">
              <w:rPr>
                <w:i/>
                <w:iCs/>
                <w:lang w:eastAsia="es-ES_tradnl"/>
              </w:rPr>
              <w:t xml:space="preserve"> </w:t>
            </w:r>
            <w:proofErr w:type="spellStart"/>
            <w:r w:rsidRPr="002116E4">
              <w:rPr>
                <w:i/>
                <w:iCs/>
                <w:lang w:eastAsia="es-ES_tradnl"/>
              </w:rPr>
              <w:t>land</w:t>
            </w:r>
            <w:proofErr w:type="spellEnd"/>
            <w:r w:rsidRPr="002116E4">
              <w:rPr>
                <w:i/>
                <w:iCs/>
                <w:lang w:eastAsia="es-ES_tradnl"/>
              </w:rPr>
              <w:t xml:space="preserve"> art.</w:t>
            </w:r>
          </w:p>
        </w:tc>
        <w:tc>
          <w:tcPr>
            <w:tcW w:w="520" w:type="pct"/>
            <w:shd w:val="clear" w:color="auto" w:fill="auto"/>
            <w:tcMar>
              <w:top w:w="80" w:type="dxa"/>
              <w:left w:w="80" w:type="dxa"/>
              <w:bottom w:w="80" w:type="dxa"/>
              <w:right w:w="80" w:type="dxa"/>
            </w:tcMar>
            <w:vAlign w:val="center"/>
          </w:tcPr>
          <w:p w14:paraId="134617A8" w14:textId="77777777" w:rsidR="00C10894" w:rsidRPr="00475264" w:rsidRDefault="00C10894" w:rsidP="00FE70A0">
            <w:pPr>
              <w:pStyle w:val="00TEXTOTABLAS"/>
              <w:jc w:val="center"/>
              <w:rPr>
                <w:lang w:eastAsia="es-ES_tradnl"/>
              </w:rPr>
            </w:pPr>
            <w:r w:rsidRPr="00475264">
              <w:rPr>
                <w:lang w:eastAsia="es-ES_tradnl"/>
              </w:rPr>
              <w:t>CCL</w:t>
            </w:r>
          </w:p>
          <w:p w14:paraId="030635BE" w14:textId="77777777" w:rsidR="00C10894" w:rsidRPr="00475264" w:rsidRDefault="00C10894" w:rsidP="00FE70A0">
            <w:pPr>
              <w:pStyle w:val="00TEXTOTABLAS"/>
              <w:jc w:val="center"/>
              <w:rPr>
                <w:lang w:eastAsia="es-ES_tradnl"/>
              </w:rPr>
            </w:pPr>
            <w:r w:rsidRPr="00475264">
              <w:rPr>
                <w:lang w:eastAsia="es-ES_tradnl"/>
              </w:rPr>
              <w:t>CSC</w:t>
            </w:r>
          </w:p>
          <w:p w14:paraId="204865DC"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478665E" w14:textId="77777777" w:rsidR="00C10894" w:rsidRPr="00475264" w:rsidRDefault="00C10894" w:rsidP="00785166">
            <w:pPr>
              <w:pStyle w:val="00TEXTOTABLAS"/>
              <w:rPr>
                <w:lang w:eastAsia="es-ES_tradnl"/>
              </w:rPr>
            </w:pPr>
            <w:r w:rsidRPr="00475264">
              <w:rPr>
                <w:lang w:eastAsia="es-ES_tradnl"/>
              </w:rPr>
              <w:t>Taller del arte 1, 2, 3 (LD).</w:t>
            </w:r>
          </w:p>
          <w:p w14:paraId="69FBEC8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00ADE2B8" w14:textId="77777777" w:rsidR="00C10894" w:rsidRPr="00475264" w:rsidRDefault="00C10894" w:rsidP="00FE70A0">
            <w:pPr>
              <w:pStyle w:val="00TEXTOTABLAS"/>
              <w:jc w:val="center"/>
              <w:rPr>
                <w:lang w:eastAsia="es-ES_tradnl"/>
              </w:rPr>
            </w:pPr>
            <w:r w:rsidRPr="00475264">
              <w:rPr>
                <w:lang w:eastAsia="es-ES_tradnl"/>
              </w:rPr>
              <w:t>EOBS-RÚB</w:t>
            </w:r>
          </w:p>
          <w:p w14:paraId="29DF60FF" w14:textId="77777777" w:rsidR="00C10894" w:rsidRPr="00475264" w:rsidRDefault="00C10894" w:rsidP="00FE70A0">
            <w:pPr>
              <w:pStyle w:val="00TEXTOTABLAS"/>
              <w:jc w:val="center"/>
              <w:rPr>
                <w:lang w:eastAsia="es-ES_tradnl"/>
              </w:rPr>
            </w:pPr>
            <w:r w:rsidRPr="00475264">
              <w:rPr>
                <w:lang w:eastAsia="es-ES_tradnl"/>
              </w:rPr>
              <w:t>PRO</w:t>
            </w:r>
          </w:p>
          <w:p w14:paraId="7998DA4C" w14:textId="77777777" w:rsidR="00C10894" w:rsidRPr="00475264" w:rsidRDefault="00C10894" w:rsidP="00FE70A0">
            <w:pPr>
              <w:pStyle w:val="00TEXTOTABLAS"/>
              <w:jc w:val="center"/>
              <w:rPr>
                <w:lang w:eastAsia="es-ES_tradnl"/>
              </w:rPr>
            </w:pPr>
            <w:r w:rsidRPr="00475264">
              <w:rPr>
                <w:lang w:eastAsia="es-ES_tradnl"/>
              </w:rPr>
              <w:t>PRE</w:t>
            </w:r>
          </w:p>
          <w:p w14:paraId="77FB7BC5" w14:textId="77777777" w:rsidR="00C10894" w:rsidRPr="00475264" w:rsidRDefault="00C10894" w:rsidP="00FE70A0">
            <w:pPr>
              <w:pStyle w:val="00TEXTOTABLAS"/>
              <w:jc w:val="center"/>
              <w:rPr>
                <w:lang w:eastAsia="es-ES_tradnl"/>
              </w:rPr>
            </w:pPr>
            <w:r w:rsidRPr="00475264">
              <w:rPr>
                <w:lang w:eastAsia="es-ES_tradnl"/>
              </w:rPr>
              <w:t>CUA</w:t>
            </w:r>
          </w:p>
          <w:p w14:paraId="05C83B37" w14:textId="77777777" w:rsidR="00C10894" w:rsidRPr="00475264" w:rsidRDefault="00C10894" w:rsidP="00FE70A0">
            <w:pPr>
              <w:pStyle w:val="00TEXTOTABLAS"/>
              <w:jc w:val="center"/>
              <w:rPr>
                <w:lang w:eastAsia="es-ES_tradnl"/>
              </w:rPr>
            </w:pPr>
            <w:r w:rsidRPr="00475264">
              <w:rPr>
                <w:lang w:eastAsia="es-ES_tradnl"/>
              </w:rPr>
              <w:t>COM</w:t>
            </w:r>
          </w:p>
          <w:p w14:paraId="6D94703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C3285CE" w14:textId="77777777" w:rsidTr="00785166">
        <w:trPr>
          <w:trHeight w:val="20"/>
        </w:trPr>
        <w:tc>
          <w:tcPr>
            <w:tcW w:w="1218" w:type="pct"/>
            <w:vMerge/>
            <w:shd w:val="clear" w:color="auto" w:fill="auto"/>
          </w:tcPr>
          <w:p w14:paraId="209886C7"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1677508B"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Describe los planteamientos generales de la posmodernidad, referida a las artes plásticas.</w:t>
            </w:r>
          </w:p>
        </w:tc>
        <w:tc>
          <w:tcPr>
            <w:tcW w:w="520" w:type="pct"/>
            <w:shd w:val="clear" w:color="auto" w:fill="auto"/>
            <w:tcMar>
              <w:top w:w="80" w:type="dxa"/>
              <w:left w:w="80" w:type="dxa"/>
              <w:bottom w:w="80" w:type="dxa"/>
              <w:right w:w="80" w:type="dxa"/>
            </w:tcMar>
            <w:vAlign w:val="center"/>
          </w:tcPr>
          <w:p w14:paraId="7A59AC93" w14:textId="77777777" w:rsidR="00C10894" w:rsidRPr="00475264" w:rsidRDefault="00C10894" w:rsidP="00FE70A0">
            <w:pPr>
              <w:pStyle w:val="00TEXTOTABLAS"/>
              <w:jc w:val="center"/>
              <w:rPr>
                <w:lang w:eastAsia="es-ES_tradnl"/>
              </w:rPr>
            </w:pPr>
            <w:r w:rsidRPr="00475264">
              <w:rPr>
                <w:lang w:eastAsia="es-ES_tradnl"/>
              </w:rPr>
              <w:t>CCL</w:t>
            </w:r>
          </w:p>
          <w:p w14:paraId="5D3E7990" w14:textId="77777777" w:rsidR="00C10894" w:rsidRPr="00475264" w:rsidRDefault="00C10894" w:rsidP="00FE70A0">
            <w:pPr>
              <w:pStyle w:val="00TEXTOTABLAS"/>
              <w:jc w:val="center"/>
              <w:rPr>
                <w:lang w:eastAsia="es-ES_tradnl"/>
              </w:rPr>
            </w:pPr>
            <w:r w:rsidRPr="00475264">
              <w:rPr>
                <w:lang w:eastAsia="es-ES_tradnl"/>
              </w:rPr>
              <w:t>CSC</w:t>
            </w:r>
          </w:p>
          <w:p w14:paraId="40CA7463"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1DFC319" w14:textId="77777777" w:rsidR="00C10894" w:rsidRPr="00475264" w:rsidRDefault="00C10894" w:rsidP="00785166">
            <w:pPr>
              <w:pStyle w:val="00TEXTOTABLAS"/>
              <w:rPr>
                <w:lang w:eastAsia="es-ES_tradnl"/>
              </w:rPr>
            </w:pPr>
            <w:r w:rsidRPr="00475264">
              <w:rPr>
                <w:lang w:eastAsia="es-ES_tradnl"/>
              </w:rPr>
              <w:t>Taller del arte 1, 2, 3 (LD).</w:t>
            </w:r>
          </w:p>
          <w:p w14:paraId="704C5458"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3B4CB200" w14:textId="77777777" w:rsidR="00C10894" w:rsidRPr="00475264" w:rsidRDefault="00C10894" w:rsidP="00785166">
            <w:pPr>
              <w:pStyle w:val="00TEXTOTABLAS"/>
              <w:rPr>
                <w:lang w:eastAsia="es-ES_tradnl"/>
              </w:rPr>
            </w:pPr>
            <w:r w:rsidRPr="00475264">
              <w:rPr>
                <w:lang w:eastAsia="es-ES_tradnl"/>
              </w:rPr>
              <w:t>Evaluación final (Saura) 1, 2, 3, 4, 5 (LD).</w:t>
            </w:r>
          </w:p>
          <w:p w14:paraId="0855718F"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73" w:type="pct"/>
            <w:shd w:val="clear" w:color="auto" w:fill="auto"/>
            <w:tcMar>
              <w:top w:w="0" w:type="dxa"/>
              <w:left w:w="108" w:type="dxa"/>
              <w:bottom w:w="0" w:type="dxa"/>
              <w:right w:w="108" w:type="dxa"/>
            </w:tcMar>
            <w:vAlign w:val="center"/>
          </w:tcPr>
          <w:p w14:paraId="50F24055" w14:textId="77777777" w:rsidR="00C10894" w:rsidRPr="00475264" w:rsidRDefault="00C10894" w:rsidP="00FE70A0">
            <w:pPr>
              <w:pStyle w:val="00TEXTOTABLAS"/>
              <w:jc w:val="center"/>
              <w:rPr>
                <w:lang w:eastAsia="es-ES_tradnl"/>
              </w:rPr>
            </w:pPr>
            <w:r w:rsidRPr="00475264">
              <w:rPr>
                <w:lang w:eastAsia="es-ES_tradnl"/>
              </w:rPr>
              <w:t>EOBS-RÚB</w:t>
            </w:r>
          </w:p>
          <w:p w14:paraId="789ADE5C" w14:textId="77777777" w:rsidR="00C10894" w:rsidRPr="00475264" w:rsidRDefault="00C10894" w:rsidP="00FE70A0">
            <w:pPr>
              <w:pStyle w:val="00TEXTOTABLAS"/>
              <w:jc w:val="center"/>
              <w:rPr>
                <w:lang w:eastAsia="es-ES_tradnl"/>
              </w:rPr>
            </w:pPr>
            <w:r w:rsidRPr="00475264">
              <w:rPr>
                <w:lang w:eastAsia="es-ES_tradnl"/>
              </w:rPr>
              <w:t>PRO</w:t>
            </w:r>
          </w:p>
          <w:p w14:paraId="68515552" w14:textId="77777777" w:rsidR="00C10894" w:rsidRPr="00475264" w:rsidRDefault="00C10894" w:rsidP="00FE70A0">
            <w:pPr>
              <w:pStyle w:val="00TEXTOTABLAS"/>
              <w:jc w:val="center"/>
              <w:rPr>
                <w:lang w:eastAsia="es-ES_tradnl"/>
              </w:rPr>
            </w:pPr>
            <w:r w:rsidRPr="00475264">
              <w:rPr>
                <w:lang w:eastAsia="es-ES_tradnl"/>
              </w:rPr>
              <w:t>PRE</w:t>
            </w:r>
          </w:p>
          <w:p w14:paraId="13432C31" w14:textId="77777777" w:rsidR="00C10894" w:rsidRPr="00475264" w:rsidRDefault="00C10894" w:rsidP="00FE70A0">
            <w:pPr>
              <w:pStyle w:val="00TEXTOTABLAS"/>
              <w:jc w:val="center"/>
              <w:rPr>
                <w:lang w:eastAsia="es-ES_tradnl"/>
              </w:rPr>
            </w:pPr>
            <w:r w:rsidRPr="00475264">
              <w:rPr>
                <w:lang w:eastAsia="es-ES_tradnl"/>
              </w:rPr>
              <w:t>CUA</w:t>
            </w:r>
          </w:p>
          <w:p w14:paraId="130321E1" w14:textId="77777777" w:rsidR="00C10894" w:rsidRPr="00475264" w:rsidRDefault="00C10894" w:rsidP="00FE70A0">
            <w:pPr>
              <w:pStyle w:val="00TEXTOTABLAS"/>
              <w:jc w:val="center"/>
              <w:rPr>
                <w:lang w:eastAsia="es-ES_tradnl"/>
              </w:rPr>
            </w:pPr>
            <w:r w:rsidRPr="00475264">
              <w:rPr>
                <w:lang w:eastAsia="es-ES_tradnl"/>
              </w:rPr>
              <w:t>COM</w:t>
            </w:r>
          </w:p>
          <w:p w14:paraId="7A37728D"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E4645DB" w14:textId="77777777" w:rsidTr="00785166">
        <w:trPr>
          <w:trHeight w:val="20"/>
        </w:trPr>
        <w:tc>
          <w:tcPr>
            <w:tcW w:w="1218" w:type="pct"/>
            <w:shd w:val="clear" w:color="auto" w:fill="auto"/>
            <w:tcMar>
              <w:top w:w="80" w:type="dxa"/>
              <w:left w:w="80" w:type="dxa"/>
              <w:bottom w:w="80" w:type="dxa"/>
              <w:right w:w="80" w:type="dxa"/>
            </w:tcMar>
          </w:tcPr>
          <w:p w14:paraId="79440FF7"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 xml:space="preserve">Explicar el desarrollo y la extensión de los nuevos sistemas visuales, como la fotografía, el cine, la televisión el cartelismo o el cómic, especificando el modo en que combinan diversos lenguajes expresivos. </w:t>
            </w:r>
          </w:p>
        </w:tc>
        <w:tc>
          <w:tcPr>
            <w:tcW w:w="1380" w:type="pct"/>
            <w:shd w:val="clear" w:color="auto" w:fill="auto"/>
            <w:tcMar>
              <w:top w:w="80" w:type="dxa"/>
              <w:left w:w="80" w:type="dxa"/>
              <w:bottom w:w="80" w:type="dxa"/>
              <w:right w:w="80" w:type="dxa"/>
            </w:tcMar>
          </w:tcPr>
          <w:p w14:paraId="432578A8"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Explica brevemente el desarrollo de los nuevos sistemas visuales y las características de su lenguaje expresivo: fotografía, cartel, cine, cómic, producciones televisivas, videoarte, arte por ordenador.</w:t>
            </w:r>
          </w:p>
        </w:tc>
        <w:tc>
          <w:tcPr>
            <w:tcW w:w="520" w:type="pct"/>
            <w:shd w:val="clear" w:color="auto" w:fill="auto"/>
            <w:tcMar>
              <w:top w:w="80" w:type="dxa"/>
              <w:left w:w="80" w:type="dxa"/>
              <w:bottom w:w="80" w:type="dxa"/>
              <w:right w:w="80" w:type="dxa"/>
            </w:tcMar>
            <w:vAlign w:val="center"/>
          </w:tcPr>
          <w:p w14:paraId="0F929DAD" w14:textId="77777777" w:rsidR="00475264" w:rsidRPr="00475264" w:rsidRDefault="00475264" w:rsidP="00FE70A0">
            <w:pPr>
              <w:pStyle w:val="00TEXTOTABLAS"/>
              <w:jc w:val="center"/>
              <w:rPr>
                <w:lang w:eastAsia="es-ES_tradnl"/>
              </w:rPr>
            </w:pPr>
            <w:r w:rsidRPr="00475264">
              <w:rPr>
                <w:lang w:eastAsia="es-ES_tradnl"/>
              </w:rPr>
              <w:t>CSC</w:t>
            </w:r>
          </w:p>
          <w:p w14:paraId="06B7A4C2"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E384EB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61308AB6"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7ABD5180" w14:textId="77777777" w:rsidTr="00785166">
        <w:trPr>
          <w:trHeight w:val="20"/>
        </w:trPr>
        <w:tc>
          <w:tcPr>
            <w:tcW w:w="1218" w:type="pct"/>
            <w:shd w:val="clear" w:color="auto" w:fill="auto"/>
            <w:tcMar>
              <w:top w:w="80" w:type="dxa"/>
              <w:left w:w="80" w:type="dxa"/>
              <w:bottom w:w="80" w:type="dxa"/>
              <w:right w:w="80" w:type="dxa"/>
            </w:tcMar>
          </w:tcPr>
          <w:p w14:paraId="08F29EF4"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Describir las posibilidades que han abierto las nuevas tecnologías, explicando sus efectos tanto para la creación artística como para la difusión del arte. </w:t>
            </w:r>
          </w:p>
        </w:tc>
        <w:tc>
          <w:tcPr>
            <w:tcW w:w="1380" w:type="pct"/>
            <w:shd w:val="clear" w:color="auto" w:fill="auto"/>
            <w:tcMar>
              <w:top w:w="80" w:type="dxa"/>
              <w:left w:w="80" w:type="dxa"/>
              <w:bottom w:w="80" w:type="dxa"/>
              <w:right w:w="80" w:type="dxa"/>
            </w:tcMar>
          </w:tcPr>
          <w:p w14:paraId="5EC8B98D"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Especifica las posibilidades que ofrecen las nuevas tecnologías para la creación artística y para la difusión del arte.</w:t>
            </w:r>
          </w:p>
        </w:tc>
        <w:tc>
          <w:tcPr>
            <w:tcW w:w="520" w:type="pct"/>
            <w:shd w:val="clear" w:color="auto" w:fill="auto"/>
            <w:tcMar>
              <w:top w:w="80" w:type="dxa"/>
              <w:left w:w="80" w:type="dxa"/>
              <w:bottom w:w="80" w:type="dxa"/>
              <w:right w:w="80" w:type="dxa"/>
            </w:tcMar>
            <w:vAlign w:val="center"/>
          </w:tcPr>
          <w:p w14:paraId="558337EE" w14:textId="77777777" w:rsidR="00475264" w:rsidRPr="00475264" w:rsidRDefault="00475264" w:rsidP="00FE70A0">
            <w:pPr>
              <w:pStyle w:val="00TEXTOTABLAS"/>
              <w:jc w:val="center"/>
              <w:rPr>
                <w:lang w:eastAsia="es-ES_tradnl"/>
              </w:rPr>
            </w:pPr>
            <w:r w:rsidRPr="00475264">
              <w:rPr>
                <w:lang w:eastAsia="es-ES_tradnl"/>
              </w:rPr>
              <w:t>CD</w:t>
            </w:r>
          </w:p>
          <w:p w14:paraId="260579E8"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B2287F5"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36C69134"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0F67D2E3" w14:textId="77777777" w:rsidTr="00785166">
        <w:trPr>
          <w:trHeight w:val="20"/>
        </w:trPr>
        <w:tc>
          <w:tcPr>
            <w:tcW w:w="1218" w:type="pct"/>
            <w:vMerge w:val="restart"/>
            <w:shd w:val="clear" w:color="auto" w:fill="auto"/>
            <w:tcMar>
              <w:top w:w="80" w:type="dxa"/>
              <w:left w:w="80" w:type="dxa"/>
              <w:bottom w:w="80" w:type="dxa"/>
              <w:right w:w="80" w:type="dxa"/>
            </w:tcMar>
          </w:tcPr>
          <w:p w14:paraId="4BECA4FE"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Identificar la presencia del arte en la vida cotidiana, distinguiendo los muy diversos ámbitos en que se manifiesta.</w:t>
            </w:r>
          </w:p>
        </w:tc>
        <w:tc>
          <w:tcPr>
            <w:tcW w:w="1380" w:type="pct"/>
            <w:shd w:val="clear" w:color="auto" w:fill="auto"/>
            <w:tcMar>
              <w:top w:w="80" w:type="dxa"/>
              <w:left w:w="80" w:type="dxa"/>
              <w:bottom w:w="80" w:type="dxa"/>
              <w:right w:w="80" w:type="dxa"/>
            </w:tcMar>
          </w:tcPr>
          <w:p w14:paraId="50828A1A"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Define el concepto de cultura visual de masas y describe sus rasgos esenciales.</w:t>
            </w:r>
          </w:p>
        </w:tc>
        <w:tc>
          <w:tcPr>
            <w:tcW w:w="520" w:type="pct"/>
            <w:shd w:val="clear" w:color="auto" w:fill="auto"/>
            <w:tcMar>
              <w:top w:w="80" w:type="dxa"/>
              <w:left w:w="80" w:type="dxa"/>
              <w:bottom w:w="80" w:type="dxa"/>
              <w:right w:w="80" w:type="dxa"/>
            </w:tcMar>
            <w:vAlign w:val="center"/>
          </w:tcPr>
          <w:p w14:paraId="3AF8DB84" w14:textId="77777777" w:rsidR="00475264" w:rsidRPr="00475264" w:rsidRDefault="00475264" w:rsidP="00FE70A0">
            <w:pPr>
              <w:pStyle w:val="00TEXTOTABLAS"/>
              <w:jc w:val="center"/>
              <w:rPr>
                <w:lang w:eastAsia="es-ES_tradnl"/>
              </w:rPr>
            </w:pPr>
            <w:r w:rsidRPr="00475264">
              <w:rPr>
                <w:lang w:eastAsia="es-ES_tradnl"/>
              </w:rPr>
              <w:t>CSC</w:t>
            </w:r>
          </w:p>
          <w:p w14:paraId="780A2925"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8D97A9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 xml:space="preserve">Clientes y consideración social del artista (LD). </w:t>
            </w:r>
          </w:p>
        </w:tc>
        <w:tc>
          <w:tcPr>
            <w:tcW w:w="573" w:type="pct"/>
            <w:shd w:val="clear" w:color="auto" w:fill="auto"/>
            <w:tcMar>
              <w:top w:w="0" w:type="dxa"/>
              <w:left w:w="108" w:type="dxa"/>
              <w:bottom w:w="0" w:type="dxa"/>
              <w:right w:w="108" w:type="dxa"/>
            </w:tcMar>
            <w:vAlign w:val="center"/>
          </w:tcPr>
          <w:p w14:paraId="0A418A6B"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3C348879" w14:textId="77777777" w:rsidTr="00785166">
        <w:trPr>
          <w:trHeight w:val="20"/>
        </w:trPr>
        <w:tc>
          <w:tcPr>
            <w:tcW w:w="1218" w:type="pct"/>
            <w:vMerge/>
            <w:shd w:val="clear" w:color="auto" w:fill="auto"/>
          </w:tcPr>
          <w:p w14:paraId="1D1201CB"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56DB8C7B"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4.2. </w:t>
            </w:r>
            <w:r w:rsidRPr="00475264">
              <w:rPr>
                <w:lang w:eastAsia="es-ES_tradnl"/>
              </w:rPr>
              <w:t>Identifica el arte en los diferentes ámbitos de la vida cotidiana.</w:t>
            </w:r>
          </w:p>
        </w:tc>
        <w:tc>
          <w:tcPr>
            <w:tcW w:w="520" w:type="pct"/>
            <w:shd w:val="clear" w:color="auto" w:fill="auto"/>
            <w:tcMar>
              <w:top w:w="80" w:type="dxa"/>
              <w:left w:w="80" w:type="dxa"/>
              <w:bottom w:w="80" w:type="dxa"/>
              <w:right w:w="80" w:type="dxa"/>
            </w:tcMar>
            <w:vAlign w:val="center"/>
          </w:tcPr>
          <w:p w14:paraId="3FA92C51" w14:textId="77777777" w:rsidR="00475264" w:rsidRPr="00475264" w:rsidRDefault="00475264" w:rsidP="00FE70A0">
            <w:pPr>
              <w:pStyle w:val="00TEXTOTABLAS"/>
              <w:jc w:val="center"/>
              <w:rPr>
                <w:lang w:eastAsia="es-ES_tradnl"/>
              </w:rPr>
            </w:pPr>
            <w:r w:rsidRPr="00475264">
              <w:rPr>
                <w:lang w:eastAsia="es-ES_tradnl"/>
              </w:rPr>
              <w:t>CSC</w:t>
            </w:r>
          </w:p>
          <w:p w14:paraId="5815ECE7"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C2E2CB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7276374D"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411104D" w14:textId="77777777" w:rsidTr="00785166">
        <w:trPr>
          <w:trHeight w:val="20"/>
        </w:trPr>
        <w:tc>
          <w:tcPr>
            <w:tcW w:w="1218" w:type="pct"/>
            <w:shd w:val="clear" w:color="auto" w:fill="auto"/>
            <w:tcMar>
              <w:top w:w="80" w:type="dxa"/>
              <w:left w:w="80" w:type="dxa"/>
              <w:bottom w:w="80" w:type="dxa"/>
              <w:right w:w="80" w:type="dxa"/>
            </w:tcMar>
          </w:tcPr>
          <w:p w14:paraId="46645B67"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Explicar qué es el Patrimonio Mundial de la UNESCO, describiendo su origen y finalidad.</w:t>
            </w:r>
          </w:p>
        </w:tc>
        <w:tc>
          <w:tcPr>
            <w:tcW w:w="1380" w:type="pct"/>
            <w:shd w:val="clear" w:color="auto" w:fill="auto"/>
            <w:tcMar>
              <w:top w:w="80" w:type="dxa"/>
              <w:left w:w="80" w:type="dxa"/>
              <w:bottom w:w="80" w:type="dxa"/>
              <w:right w:w="80" w:type="dxa"/>
            </w:tcMar>
          </w:tcPr>
          <w:p w14:paraId="13136945"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Explica el origen del Patrimonio Mundial de la UNESCO y los objetivos que persigue.</w:t>
            </w:r>
          </w:p>
        </w:tc>
        <w:tc>
          <w:tcPr>
            <w:tcW w:w="520" w:type="pct"/>
            <w:shd w:val="clear" w:color="auto" w:fill="auto"/>
            <w:tcMar>
              <w:top w:w="80" w:type="dxa"/>
              <w:left w:w="80" w:type="dxa"/>
              <w:bottom w:w="80" w:type="dxa"/>
              <w:right w:w="80" w:type="dxa"/>
            </w:tcMar>
            <w:vAlign w:val="center"/>
          </w:tcPr>
          <w:p w14:paraId="6ABA304A" w14:textId="77777777" w:rsidR="00475264" w:rsidRPr="00475264" w:rsidRDefault="00475264" w:rsidP="00FE70A0">
            <w:pPr>
              <w:pStyle w:val="00TEXTOTABLAS"/>
              <w:jc w:val="center"/>
              <w:rPr>
                <w:lang w:eastAsia="es-ES_tradnl"/>
              </w:rPr>
            </w:pPr>
            <w:r w:rsidRPr="00475264">
              <w:rPr>
                <w:lang w:eastAsia="es-ES_tradnl"/>
              </w:rPr>
              <w:t>CSC</w:t>
            </w:r>
          </w:p>
          <w:p w14:paraId="03DB77E1"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592A2E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1, 2, 3 (LD).</w:t>
            </w:r>
          </w:p>
        </w:tc>
        <w:tc>
          <w:tcPr>
            <w:tcW w:w="573" w:type="pct"/>
            <w:shd w:val="clear" w:color="auto" w:fill="auto"/>
            <w:tcMar>
              <w:top w:w="0" w:type="dxa"/>
              <w:left w:w="108" w:type="dxa"/>
              <w:bottom w:w="0" w:type="dxa"/>
              <w:right w:w="108" w:type="dxa"/>
            </w:tcMar>
            <w:vAlign w:val="center"/>
          </w:tcPr>
          <w:p w14:paraId="3580E358" w14:textId="77777777" w:rsidR="00475264" w:rsidRPr="00475264" w:rsidRDefault="00475264" w:rsidP="00FE70A0">
            <w:pPr>
              <w:pStyle w:val="00TEXTOTABLAS"/>
              <w:jc w:val="center"/>
              <w:rPr>
                <w:lang w:eastAsia="es-ES_tradnl"/>
              </w:rPr>
            </w:pPr>
            <w:r w:rsidRPr="00475264">
              <w:rPr>
                <w:lang w:eastAsia="es-ES_tradnl"/>
              </w:rPr>
              <w:t>EOBS-RÚB</w:t>
            </w:r>
          </w:p>
          <w:p w14:paraId="2C9E75DF" w14:textId="77777777" w:rsidR="00475264" w:rsidRPr="00475264" w:rsidRDefault="00475264" w:rsidP="00FE70A0">
            <w:pPr>
              <w:pStyle w:val="00TEXTOTABLAS"/>
              <w:jc w:val="center"/>
              <w:rPr>
                <w:lang w:eastAsia="es-ES_tradnl"/>
              </w:rPr>
            </w:pPr>
            <w:r w:rsidRPr="00475264">
              <w:rPr>
                <w:lang w:eastAsia="es-ES_tradnl"/>
              </w:rPr>
              <w:t>PRO</w:t>
            </w:r>
          </w:p>
          <w:p w14:paraId="561CA9C0" w14:textId="77777777" w:rsidR="00475264" w:rsidRPr="00475264" w:rsidRDefault="00475264" w:rsidP="00FE70A0">
            <w:pPr>
              <w:pStyle w:val="00TEXTOTABLAS"/>
              <w:jc w:val="center"/>
              <w:rPr>
                <w:lang w:eastAsia="es-ES_tradnl"/>
              </w:rPr>
            </w:pPr>
            <w:r w:rsidRPr="00475264">
              <w:rPr>
                <w:lang w:eastAsia="es-ES_tradnl"/>
              </w:rPr>
              <w:t>PRE</w:t>
            </w:r>
          </w:p>
          <w:p w14:paraId="24A91E5E" w14:textId="77777777" w:rsidR="00475264" w:rsidRPr="00475264" w:rsidRDefault="00475264" w:rsidP="00FE70A0">
            <w:pPr>
              <w:pStyle w:val="00TEXTOTABLAS"/>
              <w:jc w:val="center"/>
              <w:rPr>
                <w:lang w:eastAsia="es-ES_tradnl"/>
              </w:rPr>
            </w:pPr>
            <w:r w:rsidRPr="00475264">
              <w:rPr>
                <w:lang w:eastAsia="es-ES_tradnl"/>
              </w:rPr>
              <w:t>CUA</w:t>
            </w:r>
          </w:p>
          <w:p w14:paraId="06FEBA0B" w14:textId="77777777" w:rsidR="00475264" w:rsidRPr="00475264" w:rsidRDefault="00475264" w:rsidP="00FE70A0">
            <w:pPr>
              <w:pStyle w:val="00TEXTOTABLAS"/>
              <w:jc w:val="center"/>
              <w:rPr>
                <w:lang w:eastAsia="es-ES_tradnl"/>
              </w:rPr>
            </w:pPr>
            <w:r w:rsidRPr="00475264">
              <w:rPr>
                <w:lang w:eastAsia="es-ES_tradnl"/>
              </w:rPr>
              <w:lastRenderedPageBreak/>
              <w:t>COM</w:t>
            </w:r>
          </w:p>
          <w:p w14:paraId="7533ECD1"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C93C0B5" w14:textId="77777777" w:rsidTr="00785166">
        <w:trPr>
          <w:trHeight w:val="20"/>
        </w:trPr>
        <w:tc>
          <w:tcPr>
            <w:tcW w:w="1218" w:type="pct"/>
            <w:vMerge w:val="restart"/>
            <w:shd w:val="clear" w:color="auto" w:fill="auto"/>
            <w:tcMar>
              <w:top w:w="80" w:type="dxa"/>
              <w:left w:w="80" w:type="dxa"/>
              <w:bottom w:w="80" w:type="dxa"/>
              <w:right w:w="80" w:type="dxa"/>
            </w:tcMar>
          </w:tcPr>
          <w:p w14:paraId="7DAB35E8"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6. </w:t>
            </w:r>
            <w:r w:rsidRPr="00475264">
              <w:rPr>
                <w:lang w:eastAsia="es-ES_tradnl"/>
              </w:rPr>
              <w:t xml:space="preserve">Analizar, comentar y clasificar obras significativas del arte desde la segunda mitad del siglo XX, aplicando un método que incluya diferentes enfoques (técnico, formal, semántico, cultural, sociológico e histórico). </w:t>
            </w:r>
          </w:p>
        </w:tc>
        <w:tc>
          <w:tcPr>
            <w:tcW w:w="1380" w:type="pct"/>
            <w:shd w:val="clear" w:color="auto" w:fill="auto"/>
            <w:tcMar>
              <w:top w:w="80" w:type="dxa"/>
              <w:left w:w="80" w:type="dxa"/>
              <w:bottom w:w="80" w:type="dxa"/>
              <w:right w:w="80" w:type="dxa"/>
            </w:tcMar>
          </w:tcPr>
          <w:p w14:paraId="2C40009D"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6.1. </w:t>
            </w:r>
            <w:r w:rsidRPr="00475264">
              <w:rPr>
                <w:lang w:eastAsia="es-ES_tradnl"/>
              </w:rPr>
              <w:t xml:space="preserve">Identifica, analiza y comenta las siguientes obras: la </w:t>
            </w:r>
            <w:proofErr w:type="spellStart"/>
            <w:r w:rsidRPr="00475264">
              <w:rPr>
                <w:lang w:eastAsia="es-ES_tradnl"/>
              </w:rPr>
              <w:t>Unitéd’habitation</w:t>
            </w:r>
            <w:proofErr w:type="spellEnd"/>
            <w:r w:rsidRPr="00475264">
              <w:rPr>
                <w:lang w:eastAsia="es-ES_tradnl"/>
              </w:rPr>
              <w:t xml:space="preserve"> en Marsella, de Le Corbusier; el </w:t>
            </w:r>
            <w:proofErr w:type="spellStart"/>
            <w:r w:rsidRPr="00475264">
              <w:rPr>
                <w:lang w:eastAsia="es-ES_tradnl"/>
              </w:rPr>
              <w:t>Seagram</w:t>
            </w:r>
            <w:proofErr w:type="spellEnd"/>
            <w:r w:rsidRPr="00475264">
              <w:rPr>
                <w:lang w:eastAsia="es-ES_tradnl"/>
              </w:rPr>
              <w:t xml:space="preserve"> </w:t>
            </w:r>
            <w:proofErr w:type="spellStart"/>
            <w:r w:rsidRPr="00475264">
              <w:rPr>
                <w:lang w:eastAsia="es-ES_tradnl"/>
              </w:rPr>
              <w:t>Building</w:t>
            </w:r>
            <w:proofErr w:type="spellEnd"/>
            <w:r w:rsidRPr="00475264">
              <w:rPr>
                <w:lang w:eastAsia="es-ES_tradnl"/>
              </w:rPr>
              <w:t xml:space="preserve"> en Nueva York, de M. van </w:t>
            </w:r>
            <w:proofErr w:type="spellStart"/>
            <w:r w:rsidRPr="00475264">
              <w:rPr>
                <w:lang w:eastAsia="es-ES_tradnl"/>
              </w:rPr>
              <w:t>der</w:t>
            </w:r>
            <w:proofErr w:type="spellEnd"/>
            <w:r w:rsidRPr="00475264">
              <w:rPr>
                <w:lang w:eastAsia="es-ES_tradnl"/>
              </w:rPr>
              <w:t xml:space="preserve"> Rohe y Philip Johnson; el Museo Guggenheim de Nueva York, de F. Lloyd Wright; la </w:t>
            </w:r>
            <w:proofErr w:type="spellStart"/>
            <w:r w:rsidRPr="00475264">
              <w:rPr>
                <w:lang w:eastAsia="es-ES_tradnl"/>
              </w:rPr>
              <w:t>Sydney</w:t>
            </w:r>
            <w:proofErr w:type="spellEnd"/>
            <w:r w:rsidRPr="00475264">
              <w:rPr>
                <w:lang w:eastAsia="es-ES_tradnl"/>
              </w:rPr>
              <w:t xml:space="preserve"> Opera House, de J. </w:t>
            </w:r>
            <w:proofErr w:type="spellStart"/>
            <w:r w:rsidRPr="00475264">
              <w:rPr>
                <w:lang w:eastAsia="es-ES_tradnl"/>
              </w:rPr>
              <w:t>Utzon</w:t>
            </w:r>
            <w:proofErr w:type="spellEnd"/>
            <w:r w:rsidRPr="00475264">
              <w:rPr>
                <w:lang w:eastAsia="es-ES_tradnl"/>
              </w:rPr>
              <w:t xml:space="preserve">; el Centro Pompidou de París, de R. Piano y R. Rogers; el AT &amp; T </w:t>
            </w:r>
            <w:proofErr w:type="spellStart"/>
            <w:r w:rsidRPr="00475264">
              <w:rPr>
                <w:lang w:eastAsia="es-ES_tradnl"/>
              </w:rPr>
              <w:t>Building</w:t>
            </w:r>
            <w:proofErr w:type="spellEnd"/>
            <w:r w:rsidRPr="00475264">
              <w:rPr>
                <w:lang w:eastAsia="es-ES_tradnl"/>
              </w:rPr>
              <w:t xml:space="preserve"> de Nueva York, de Philip Johnson; el Museo Guggenheim de Bilbao, de F. O. Gehry.</w:t>
            </w:r>
          </w:p>
        </w:tc>
        <w:tc>
          <w:tcPr>
            <w:tcW w:w="520" w:type="pct"/>
            <w:shd w:val="clear" w:color="auto" w:fill="auto"/>
            <w:tcMar>
              <w:top w:w="80" w:type="dxa"/>
              <w:left w:w="80" w:type="dxa"/>
              <w:bottom w:w="80" w:type="dxa"/>
              <w:right w:w="80" w:type="dxa"/>
            </w:tcMar>
            <w:vAlign w:val="center"/>
          </w:tcPr>
          <w:p w14:paraId="2E646047" w14:textId="77777777" w:rsidR="00475264" w:rsidRPr="00475264" w:rsidRDefault="00475264" w:rsidP="00FE70A0">
            <w:pPr>
              <w:pStyle w:val="00TEXTOTABLAS"/>
              <w:jc w:val="center"/>
              <w:rPr>
                <w:lang w:eastAsia="es-ES_tradnl"/>
              </w:rPr>
            </w:pPr>
            <w:r w:rsidRPr="00475264">
              <w:rPr>
                <w:lang w:eastAsia="es-ES_tradnl"/>
              </w:rPr>
              <w:t>CCL</w:t>
            </w:r>
          </w:p>
          <w:p w14:paraId="5BCE4414" w14:textId="77777777" w:rsidR="00475264" w:rsidRPr="00475264" w:rsidRDefault="00475264" w:rsidP="00FE70A0">
            <w:pPr>
              <w:pStyle w:val="00TEXTOTABLAS"/>
              <w:jc w:val="center"/>
              <w:rPr>
                <w:lang w:eastAsia="es-ES_tradnl"/>
              </w:rPr>
            </w:pPr>
            <w:r w:rsidRPr="00475264">
              <w:rPr>
                <w:lang w:eastAsia="es-ES_tradnl"/>
              </w:rPr>
              <w:t>SIEP</w:t>
            </w:r>
          </w:p>
          <w:p w14:paraId="1316ADA0"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80F9E5A"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3A3ACA9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573" w:type="pct"/>
            <w:shd w:val="clear" w:color="auto" w:fill="auto"/>
            <w:tcMar>
              <w:top w:w="0" w:type="dxa"/>
              <w:left w:w="108" w:type="dxa"/>
              <w:bottom w:w="0" w:type="dxa"/>
              <w:right w:w="108" w:type="dxa"/>
            </w:tcMar>
            <w:vAlign w:val="center"/>
          </w:tcPr>
          <w:p w14:paraId="7C7C0D20" w14:textId="77777777" w:rsidR="00475264" w:rsidRPr="00475264" w:rsidRDefault="00475264" w:rsidP="00FE70A0">
            <w:pPr>
              <w:pStyle w:val="00TEXTOTABLAS"/>
              <w:jc w:val="center"/>
              <w:rPr>
                <w:lang w:eastAsia="es-ES_tradnl"/>
              </w:rPr>
            </w:pPr>
            <w:r w:rsidRPr="00475264">
              <w:rPr>
                <w:lang w:eastAsia="es-ES_tradnl"/>
              </w:rPr>
              <w:t>EOBS-RÚB</w:t>
            </w:r>
          </w:p>
          <w:p w14:paraId="3E107CE3" w14:textId="77777777" w:rsidR="00475264" w:rsidRPr="00475264" w:rsidRDefault="00475264" w:rsidP="00FE70A0">
            <w:pPr>
              <w:pStyle w:val="00TEXTOTABLAS"/>
              <w:jc w:val="center"/>
              <w:rPr>
                <w:lang w:eastAsia="es-ES_tradnl"/>
              </w:rPr>
            </w:pPr>
            <w:r w:rsidRPr="00475264">
              <w:rPr>
                <w:lang w:eastAsia="es-ES_tradnl"/>
              </w:rPr>
              <w:t>PRO</w:t>
            </w:r>
          </w:p>
          <w:p w14:paraId="1993D879" w14:textId="77777777" w:rsidR="00475264" w:rsidRPr="00475264" w:rsidRDefault="00475264" w:rsidP="00FE70A0">
            <w:pPr>
              <w:pStyle w:val="00TEXTOTABLAS"/>
              <w:jc w:val="center"/>
              <w:rPr>
                <w:lang w:eastAsia="es-ES_tradnl"/>
              </w:rPr>
            </w:pPr>
            <w:r w:rsidRPr="00475264">
              <w:rPr>
                <w:lang w:eastAsia="es-ES_tradnl"/>
              </w:rPr>
              <w:t>PRE</w:t>
            </w:r>
          </w:p>
          <w:p w14:paraId="57E462C9" w14:textId="77777777" w:rsidR="00475264" w:rsidRPr="00475264" w:rsidRDefault="00475264" w:rsidP="00FE70A0">
            <w:pPr>
              <w:pStyle w:val="00TEXTOTABLAS"/>
              <w:jc w:val="center"/>
              <w:rPr>
                <w:lang w:eastAsia="es-ES_tradnl"/>
              </w:rPr>
            </w:pPr>
            <w:r w:rsidRPr="00475264">
              <w:rPr>
                <w:lang w:eastAsia="es-ES_tradnl"/>
              </w:rPr>
              <w:t>CUA</w:t>
            </w:r>
          </w:p>
          <w:p w14:paraId="6FAEA823" w14:textId="77777777" w:rsidR="00475264" w:rsidRPr="00475264" w:rsidRDefault="00475264" w:rsidP="00FE70A0">
            <w:pPr>
              <w:pStyle w:val="00TEXTOTABLAS"/>
              <w:jc w:val="center"/>
              <w:rPr>
                <w:lang w:eastAsia="es-ES_tradnl"/>
              </w:rPr>
            </w:pPr>
            <w:r w:rsidRPr="00475264">
              <w:rPr>
                <w:lang w:eastAsia="es-ES_tradnl"/>
              </w:rPr>
              <w:t>COM</w:t>
            </w:r>
          </w:p>
          <w:p w14:paraId="1A752EDE"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6F65EE" w14:textId="77777777" w:rsidTr="00785166">
        <w:trPr>
          <w:trHeight w:val="20"/>
        </w:trPr>
        <w:tc>
          <w:tcPr>
            <w:tcW w:w="1218" w:type="pct"/>
            <w:vMerge/>
            <w:shd w:val="clear" w:color="auto" w:fill="auto"/>
          </w:tcPr>
          <w:p w14:paraId="6B54B339"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2B6C78E3"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6.2. </w:t>
            </w:r>
            <w:r w:rsidRPr="00475264">
              <w:rPr>
                <w:lang w:eastAsia="es-ES_tradnl"/>
              </w:rPr>
              <w:t xml:space="preserve">Identifica (al autor y la corriente artística, no necesariamente el título), analiza y comenta las siguientes obras: </w:t>
            </w:r>
            <w:r w:rsidRPr="002116E4">
              <w:rPr>
                <w:i/>
                <w:iCs/>
                <w:lang w:eastAsia="es-ES_tradnl"/>
              </w:rPr>
              <w:t>Pintura</w:t>
            </w:r>
            <w:r w:rsidRPr="00475264">
              <w:rPr>
                <w:lang w:eastAsia="es-ES_tradnl"/>
              </w:rPr>
              <w:t xml:space="preserve"> (Museo Nacional Centro de Arte Reina Sofía de Madrid), de Tapies; </w:t>
            </w:r>
            <w:r w:rsidRPr="002116E4">
              <w:rPr>
                <w:i/>
                <w:iCs/>
                <w:lang w:eastAsia="es-ES_tradnl"/>
              </w:rPr>
              <w:t>Grito nº 7,</w:t>
            </w:r>
            <w:r w:rsidRPr="00475264">
              <w:rPr>
                <w:lang w:eastAsia="es-ES_tradnl"/>
              </w:rPr>
              <w:t xml:space="preserve"> de Antonio Saura; </w:t>
            </w:r>
            <w:proofErr w:type="spellStart"/>
            <w:r w:rsidRPr="00475264">
              <w:rPr>
                <w:lang w:eastAsia="es-ES_tradnl"/>
              </w:rPr>
              <w:t>One</w:t>
            </w:r>
            <w:proofErr w:type="spellEnd"/>
            <w:r w:rsidRPr="00475264">
              <w:rPr>
                <w:lang w:eastAsia="es-ES_tradnl"/>
              </w:rPr>
              <w:t xml:space="preserve">: </w:t>
            </w:r>
            <w:proofErr w:type="spellStart"/>
            <w:r w:rsidRPr="002116E4">
              <w:rPr>
                <w:i/>
                <w:iCs/>
                <w:lang w:eastAsia="es-ES_tradnl"/>
              </w:rPr>
              <w:t>number</w:t>
            </w:r>
            <w:proofErr w:type="spellEnd"/>
            <w:r w:rsidRPr="002116E4">
              <w:rPr>
                <w:i/>
                <w:iCs/>
                <w:lang w:eastAsia="es-ES_tradnl"/>
              </w:rPr>
              <w:t xml:space="preserve"> 31, 1950,</w:t>
            </w:r>
            <w:r w:rsidRPr="00475264">
              <w:rPr>
                <w:lang w:eastAsia="es-ES_tradnl"/>
              </w:rPr>
              <w:t xml:space="preserve"> de J. Pollock; </w:t>
            </w:r>
            <w:proofErr w:type="spellStart"/>
            <w:r w:rsidRPr="002116E4">
              <w:rPr>
                <w:i/>
                <w:iCs/>
                <w:lang w:eastAsia="es-ES_tradnl"/>
              </w:rPr>
              <w:t>Ctesiphon</w:t>
            </w:r>
            <w:proofErr w:type="spellEnd"/>
            <w:r w:rsidRPr="002116E4">
              <w:rPr>
                <w:i/>
                <w:iCs/>
                <w:lang w:eastAsia="es-ES_tradnl"/>
              </w:rPr>
              <w:t xml:space="preserve"> III, </w:t>
            </w:r>
            <w:r w:rsidRPr="00475264">
              <w:rPr>
                <w:lang w:eastAsia="es-ES_tradnl"/>
              </w:rPr>
              <w:t xml:space="preserve">de F. Stella; </w:t>
            </w:r>
            <w:r w:rsidRPr="002116E4">
              <w:rPr>
                <w:i/>
                <w:iCs/>
                <w:lang w:eastAsia="es-ES_tradnl"/>
              </w:rPr>
              <w:t xml:space="preserve">Equivalente VIII, </w:t>
            </w:r>
            <w:r w:rsidRPr="00475264">
              <w:rPr>
                <w:lang w:eastAsia="es-ES_tradnl"/>
              </w:rPr>
              <w:t xml:space="preserve">de Carl André; </w:t>
            </w:r>
            <w:r w:rsidRPr="002116E4">
              <w:rPr>
                <w:i/>
                <w:iCs/>
                <w:lang w:eastAsia="es-ES_tradnl"/>
              </w:rPr>
              <w:t>Vega 200,</w:t>
            </w:r>
            <w:r w:rsidRPr="00475264">
              <w:rPr>
                <w:lang w:eastAsia="es-ES_tradnl"/>
              </w:rPr>
              <w:t xml:space="preserve"> de Vasarely; </w:t>
            </w:r>
            <w:r w:rsidRPr="002116E4">
              <w:rPr>
                <w:i/>
                <w:iCs/>
                <w:lang w:eastAsia="es-ES_tradnl"/>
              </w:rPr>
              <w:t xml:space="preserve">Una y tres sillas, </w:t>
            </w:r>
            <w:r w:rsidRPr="00475264">
              <w:rPr>
                <w:lang w:eastAsia="es-ES_tradnl"/>
              </w:rPr>
              <w:t xml:space="preserve">de J. </w:t>
            </w:r>
            <w:proofErr w:type="spellStart"/>
            <w:r w:rsidRPr="00475264">
              <w:rPr>
                <w:lang w:eastAsia="es-ES_tradnl"/>
              </w:rPr>
              <w:t>Kosuth</w:t>
            </w:r>
            <w:proofErr w:type="spellEnd"/>
            <w:r w:rsidRPr="00475264">
              <w:rPr>
                <w:lang w:eastAsia="es-ES_tradnl"/>
              </w:rPr>
              <w:t xml:space="preserve">; </w:t>
            </w:r>
            <w:r w:rsidRPr="002116E4">
              <w:rPr>
                <w:i/>
                <w:iCs/>
                <w:lang w:eastAsia="es-ES_tradnl"/>
              </w:rPr>
              <w:t xml:space="preserve">Iglú con árbol, </w:t>
            </w:r>
            <w:r w:rsidRPr="00475264">
              <w:rPr>
                <w:lang w:eastAsia="es-ES_tradnl"/>
              </w:rPr>
              <w:t xml:space="preserve">de Mario Merz; </w:t>
            </w:r>
            <w:r w:rsidRPr="002116E4">
              <w:rPr>
                <w:i/>
                <w:iCs/>
                <w:lang w:eastAsia="es-ES_tradnl"/>
              </w:rPr>
              <w:t>Marilyn Monroe (serigrafía de 1967),</w:t>
            </w:r>
            <w:r w:rsidRPr="00475264">
              <w:rPr>
                <w:lang w:eastAsia="es-ES_tradnl"/>
              </w:rPr>
              <w:t xml:space="preserve"> de A. Warhol; </w:t>
            </w:r>
            <w:r w:rsidRPr="002116E4">
              <w:rPr>
                <w:i/>
                <w:iCs/>
                <w:lang w:eastAsia="es-ES_tradnl"/>
              </w:rPr>
              <w:t xml:space="preserve">El Papa que grita (estudio a partir del retrato del Papa Inocencio X), </w:t>
            </w:r>
            <w:r w:rsidRPr="00475264">
              <w:rPr>
                <w:lang w:eastAsia="es-ES_tradnl"/>
              </w:rPr>
              <w:t xml:space="preserve">de Francis Bacon; </w:t>
            </w:r>
            <w:r w:rsidRPr="002116E4">
              <w:rPr>
                <w:i/>
                <w:iCs/>
                <w:lang w:eastAsia="es-ES_tradnl"/>
              </w:rPr>
              <w:t>La Gran Vía madrileña en 1974,</w:t>
            </w:r>
            <w:r w:rsidRPr="00475264">
              <w:rPr>
                <w:lang w:eastAsia="es-ES_tradnl"/>
              </w:rPr>
              <w:t xml:space="preserve"> de Antonio López.</w:t>
            </w:r>
          </w:p>
        </w:tc>
        <w:tc>
          <w:tcPr>
            <w:tcW w:w="520" w:type="pct"/>
            <w:shd w:val="clear" w:color="auto" w:fill="auto"/>
            <w:tcMar>
              <w:top w:w="80" w:type="dxa"/>
              <w:left w:w="80" w:type="dxa"/>
              <w:bottom w:w="80" w:type="dxa"/>
              <w:right w:w="80" w:type="dxa"/>
            </w:tcMar>
            <w:vAlign w:val="center"/>
          </w:tcPr>
          <w:p w14:paraId="7B665495" w14:textId="77777777" w:rsidR="00475264" w:rsidRPr="00475264" w:rsidRDefault="00475264" w:rsidP="00FE70A0">
            <w:pPr>
              <w:pStyle w:val="00TEXTOTABLAS"/>
              <w:jc w:val="center"/>
              <w:rPr>
                <w:lang w:eastAsia="es-ES_tradnl"/>
              </w:rPr>
            </w:pPr>
            <w:r w:rsidRPr="00475264">
              <w:rPr>
                <w:lang w:eastAsia="es-ES_tradnl"/>
              </w:rPr>
              <w:t>CCL</w:t>
            </w:r>
          </w:p>
          <w:p w14:paraId="1FC7DA35" w14:textId="77777777" w:rsidR="00475264" w:rsidRPr="00475264" w:rsidRDefault="00475264" w:rsidP="00FE70A0">
            <w:pPr>
              <w:pStyle w:val="00TEXTOTABLAS"/>
              <w:jc w:val="center"/>
              <w:rPr>
                <w:lang w:eastAsia="es-ES_tradnl"/>
              </w:rPr>
            </w:pPr>
            <w:r w:rsidRPr="00475264">
              <w:rPr>
                <w:lang w:eastAsia="es-ES_tradnl"/>
              </w:rPr>
              <w:t>SIEP</w:t>
            </w:r>
          </w:p>
          <w:p w14:paraId="510AE351"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9BF7FE1" w14:textId="77777777" w:rsidR="00475264" w:rsidRPr="00475264" w:rsidRDefault="00475264" w:rsidP="00785166">
            <w:pPr>
              <w:pStyle w:val="00TEXTOTABLAS"/>
              <w:rPr>
                <w:lang w:eastAsia="es-ES_tradnl"/>
              </w:rPr>
            </w:pPr>
            <w:r w:rsidRPr="00475264">
              <w:rPr>
                <w:lang w:eastAsia="es-ES_tradnl"/>
              </w:rPr>
              <w:t>Evaluación final (Saura) 1, 2, 3, 4, 5 (LD).</w:t>
            </w:r>
          </w:p>
          <w:p w14:paraId="3299B255"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C, D, F, G, H.</w:t>
            </w:r>
          </w:p>
        </w:tc>
        <w:tc>
          <w:tcPr>
            <w:tcW w:w="573" w:type="pct"/>
            <w:shd w:val="clear" w:color="auto" w:fill="auto"/>
            <w:tcMar>
              <w:top w:w="0" w:type="dxa"/>
              <w:left w:w="108" w:type="dxa"/>
              <w:bottom w:w="0" w:type="dxa"/>
              <w:right w:w="108" w:type="dxa"/>
            </w:tcMar>
            <w:vAlign w:val="center"/>
          </w:tcPr>
          <w:p w14:paraId="4D5B2751" w14:textId="77777777" w:rsidR="00475264" w:rsidRPr="00475264" w:rsidRDefault="00475264" w:rsidP="00FE70A0">
            <w:pPr>
              <w:pStyle w:val="00TEXTOTABLAS"/>
              <w:jc w:val="center"/>
              <w:rPr>
                <w:lang w:eastAsia="es-ES_tradnl"/>
              </w:rPr>
            </w:pPr>
            <w:r w:rsidRPr="00475264">
              <w:rPr>
                <w:lang w:eastAsia="es-ES_tradnl"/>
              </w:rPr>
              <w:t>EOBS-RÚB</w:t>
            </w:r>
          </w:p>
          <w:p w14:paraId="3D00305C" w14:textId="77777777" w:rsidR="00475264" w:rsidRPr="00475264" w:rsidRDefault="00475264" w:rsidP="00FE70A0">
            <w:pPr>
              <w:pStyle w:val="00TEXTOTABLAS"/>
              <w:jc w:val="center"/>
              <w:rPr>
                <w:lang w:eastAsia="es-ES_tradnl"/>
              </w:rPr>
            </w:pPr>
            <w:r w:rsidRPr="00475264">
              <w:rPr>
                <w:lang w:eastAsia="es-ES_tradnl"/>
              </w:rPr>
              <w:t>PRO</w:t>
            </w:r>
          </w:p>
          <w:p w14:paraId="4B4BFC68" w14:textId="77777777" w:rsidR="00475264" w:rsidRPr="00475264" w:rsidRDefault="00475264" w:rsidP="00FE70A0">
            <w:pPr>
              <w:pStyle w:val="00TEXTOTABLAS"/>
              <w:jc w:val="center"/>
              <w:rPr>
                <w:lang w:eastAsia="es-ES_tradnl"/>
              </w:rPr>
            </w:pPr>
            <w:r w:rsidRPr="00475264">
              <w:rPr>
                <w:lang w:eastAsia="es-ES_tradnl"/>
              </w:rPr>
              <w:t>PRE</w:t>
            </w:r>
          </w:p>
          <w:p w14:paraId="3D1F0A75" w14:textId="77777777" w:rsidR="00475264" w:rsidRPr="00475264" w:rsidRDefault="00475264" w:rsidP="00FE70A0">
            <w:pPr>
              <w:pStyle w:val="00TEXTOTABLAS"/>
              <w:jc w:val="center"/>
              <w:rPr>
                <w:lang w:eastAsia="es-ES_tradnl"/>
              </w:rPr>
            </w:pPr>
            <w:r w:rsidRPr="00475264">
              <w:rPr>
                <w:lang w:eastAsia="es-ES_tradnl"/>
              </w:rPr>
              <w:t>CUA</w:t>
            </w:r>
          </w:p>
          <w:p w14:paraId="6AE0FAD3" w14:textId="77777777" w:rsidR="00475264" w:rsidRPr="00475264" w:rsidRDefault="00475264" w:rsidP="00FE70A0">
            <w:pPr>
              <w:pStyle w:val="00TEXTOTABLAS"/>
              <w:jc w:val="center"/>
              <w:rPr>
                <w:lang w:eastAsia="es-ES_tradnl"/>
              </w:rPr>
            </w:pPr>
            <w:r w:rsidRPr="00475264">
              <w:rPr>
                <w:lang w:eastAsia="es-ES_tradnl"/>
              </w:rPr>
              <w:t>COM</w:t>
            </w:r>
          </w:p>
          <w:p w14:paraId="54036610"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1A55A14" w14:textId="77777777" w:rsidTr="00785166">
        <w:trPr>
          <w:trHeight w:val="20"/>
        </w:trPr>
        <w:tc>
          <w:tcPr>
            <w:tcW w:w="1218" w:type="pct"/>
            <w:shd w:val="clear" w:color="auto" w:fill="auto"/>
            <w:tcMar>
              <w:top w:w="80" w:type="dxa"/>
              <w:left w:w="80" w:type="dxa"/>
              <w:bottom w:w="80" w:type="dxa"/>
              <w:right w:w="80" w:type="dxa"/>
            </w:tcMar>
          </w:tcPr>
          <w:p w14:paraId="49A62770"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7. </w:t>
            </w:r>
            <w:r w:rsidRPr="00475264">
              <w:rPr>
                <w:lang w:eastAsia="es-ES_tradnl"/>
              </w:rPr>
              <w:t xml:space="preserve">Respetar las manifestaciones del arte de todos los tiempos, valorándolo como patrimonio cultural heredado que se debe conservar y transmitir a las generaciones futuras. </w:t>
            </w:r>
          </w:p>
        </w:tc>
        <w:tc>
          <w:tcPr>
            <w:tcW w:w="1380" w:type="pct"/>
            <w:shd w:val="clear" w:color="auto" w:fill="auto"/>
            <w:tcMar>
              <w:top w:w="80" w:type="dxa"/>
              <w:left w:w="80" w:type="dxa"/>
              <w:bottom w:w="80" w:type="dxa"/>
              <w:right w:w="80" w:type="dxa"/>
            </w:tcMar>
          </w:tcPr>
          <w:p w14:paraId="0643D493"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7.1. </w:t>
            </w:r>
            <w:r w:rsidRPr="00475264">
              <w:rPr>
                <w:lang w:eastAsia="es-ES_tradnl"/>
              </w:rPr>
              <w:t>Realiza un trabajo de investigación relacionado con los bienes artísticos de España inscritos en el catálogo del Patrimonio Mundial de la UNESCO.</w:t>
            </w:r>
          </w:p>
        </w:tc>
        <w:tc>
          <w:tcPr>
            <w:tcW w:w="520" w:type="pct"/>
            <w:shd w:val="clear" w:color="auto" w:fill="auto"/>
            <w:tcMar>
              <w:top w:w="80" w:type="dxa"/>
              <w:left w:w="80" w:type="dxa"/>
              <w:bottom w:w="80" w:type="dxa"/>
              <w:right w:w="80" w:type="dxa"/>
            </w:tcMar>
            <w:vAlign w:val="center"/>
          </w:tcPr>
          <w:p w14:paraId="733EB98E" w14:textId="77777777" w:rsidR="00475264" w:rsidRPr="00475264" w:rsidRDefault="00475264" w:rsidP="00FE70A0">
            <w:pPr>
              <w:pStyle w:val="00TEXTOTABLAS"/>
              <w:jc w:val="center"/>
              <w:rPr>
                <w:lang w:eastAsia="es-ES_tradnl"/>
              </w:rPr>
            </w:pPr>
            <w:r w:rsidRPr="00475264">
              <w:rPr>
                <w:lang w:eastAsia="es-ES_tradnl"/>
              </w:rPr>
              <w:t>CSC</w:t>
            </w:r>
          </w:p>
          <w:p w14:paraId="48617898"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E5C2A5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10D25F79"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6464D8EE" w14:textId="77777777" w:rsidTr="00785166">
        <w:trPr>
          <w:trHeight w:val="20"/>
        </w:trPr>
        <w:tc>
          <w:tcPr>
            <w:tcW w:w="1218" w:type="pct"/>
            <w:vMerge w:val="restart"/>
            <w:shd w:val="clear" w:color="auto" w:fill="auto"/>
            <w:tcMar>
              <w:top w:w="80" w:type="dxa"/>
              <w:left w:w="80" w:type="dxa"/>
              <w:bottom w:w="80" w:type="dxa"/>
              <w:right w:w="80" w:type="dxa"/>
            </w:tcMar>
          </w:tcPr>
          <w:p w14:paraId="6F7DA926"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8. </w:t>
            </w:r>
            <w:r w:rsidRPr="00475264">
              <w:rPr>
                <w:lang w:eastAsia="es-ES_tradnl"/>
              </w:rPr>
              <w:t xml:space="preserve">Utilizar la terminología específica del arte en las exposiciones orales y escritas, </w:t>
            </w:r>
            <w:r w:rsidRPr="00475264">
              <w:rPr>
                <w:lang w:eastAsia="es-ES_tradnl"/>
              </w:rPr>
              <w:lastRenderedPageBreak/>
              <w:t>denominando con precisión los principales elementos y técnicas.</w:t>
            </w:r>
          </w:p>
        </w:tc>
        <w:tc>
          <w:tcPr>
            <w:tcW w:w="1380" w:type="pct"/>
            <w:shd w:val="clear" w:color="auto" w:fill="auto"/>
            <w:tcMar>
              <w:top w:w="80" w:type="dxa"/>
              <w:left w:w="80" w:type="dxa"/>
              <w:bottom w:w="80" w:type="dxa"/>
              <w:right w:w="80" w:type="dxa"/>
            </w:tcMar>
          </w:tcPr>
          <w:p w14:paraId="42CF089F"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1.1. </w:t>
            </w:r>
            <w:r w:rsidRPr="00475264">
              <w:rPr>
                <w:lang w:eastAsia="es-ES_tradnl"/>
              </w:rPr>
              <w:t xml:space="preserve">Explica el papel desempeñado en el proceso de universalización del arte por los </w:t>
            </w:r>
            <w:r w:rsidRPr="00475264">
              <w:rPr>
                <w:lang w:eastAsia="es-ES_tradnl"/>
              </w:rPr>
              <w:lastRenderedPageBreak/>
              <w:t>medios de comunicación de masas y las exposiciones y ferias internacionales de arte.</w:t>
            </w:r>
          </w:p>
        </w:tc>
        <w:tc>
          <w:tcPr>
            <w:tcW w:w="520" w:type="pct"/>
            <w:shd w:val="clear" w:color="auto" w:fill="auto"/>
            <w:tcMar>
              <w:top w:w="80" w:type="dxa"/>
              <w:left w:w="80" w:type="dxa"/>
              <w:bottom w:w="80" w:type="dxa"/>
              <w:right w:w="80" w:type="dxa"/>
            </w:tcMar>
            <w:vAlign w:val="center"/>
          </w:tcPr>
          <w:p w14:paraId="1B8A924E" w14:textId="77777777" w:rsidR="00475264" w:rsidRPr="00475264" w:rsidRDefault="00475264" w:rsidP="00FE70A0">
            <w:pPr>
              <w:pStyle w:val="00TEXTOTABLAS"/>
              <w:jc w:val="center"/>
              <w:rPr>
                <w:lang w:eastAsia="es-ES_tradnl"/>
              </w:rPr>
            </w:pPr>
            <w:r w:rsidRPr="00475264">
              <w:rPr>
                <w:lang w:eastAsia="es-ES_tradnl"/>
              </w:rPr>
              <w:lastRenderedPageBreak/>
              <w:t>CSC</w:t>
            </w:r>
          </w:p>
          <w:p w14:paraId="2E1B8C4F"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1E28199" w14:textId="77777777" w:rsidR="00475264" w:rsidRPr="00475264" w:rsidRDefault="00475264" w:rsidP="00785166">
            <w:pPr>
              <w:pStyle w:val="00TEXTOTABLAS"/>
              <w:rPr>
                <w:lang w:eastAsia="es-ES_tradnl"/>
              </w:rPr>
            </w:pPr>
            <w:r w:rsidRPr="00475264">
              <w:rPr>
                <w:lang w:eastAsia="es-ES_tradnl"/>
              </w:rPr>
              <w:t>Taller del arte 1, 2, 3 (LD).</w:t>
            </w:r>
          </w:p>
          <w:p w14:paraId="1992AEB0"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lastRenderedPageBreak/>
              <w:t>Evaluación final (</w:t>
            </w:r>
            <w:proofErr w:type="spellStart"/>
            <w:r w:rsidRPr="00475264">
              <w:rPr>
                <w:lang w:eastAsia="es-ES_tradnl"/>
              </w:rPr>
              <w:t>Sydney</w:t>
            </w:r>
            <w:proofErr w:type="spellEnd"/>
            <w:r w:rsidRPr="00475264">
              <w:rPr>
                <w:lang w:eastAsia="es-ES_tradnl"/>
              </w:rPr>
              <w:t xml:space="preserve"> Opera House) 1, 2, 3, 4, 5 (LD).</w:t>
            </w:r>
          </w:p>
        </w:tc>
        <w:tc>
          <w:tcPr>
            <w:tcW w:w="573" w:type="pct"/>
            <w:shd w:val="clear" w:color="auto" w:fill="auto"/>
            <w:tcMar>
              <w:top w:w="0" w:type="dxa"/>
              <w:left w:w="108" w:type="dxa"/>
              <w:bottom w:w="0" w:type="dxa"/>
              <w:right w:w="108" w:type="dxa"/>
            </w:tcMar>
            <w:vAlign w:val="center"/>
          </w:tcPr>
          <w:p w14:paraId="2B446331" w14:textId="77777777" w:rsidR="00475264" w:rsidRPr="00475264" w:rsidRDefault="00475264" w:rsidP="00FE70A0">
            <w:pPr>
              <w:pStyle w:val="00TEXTOTABLAS"/>
              <w:jc w:val="center"/>
              <w:rPr>
                <w:lang w:eastAsia="es-ES_tradnl"/>
              </w:rPr>
            </w:pPr>
            <w:r w:rsidRPr="00475264">
              <w:rPr>
                <w:lang w:eastAsia="es-ES_tradnl"/>
              </w:rPr>
              <w:lastRenderedPageBreak/>
              <w:t>EOBS-RÚB</w:t>
            </w:r>
          </w:p>
          <w:p w14:paraId="799E0CB0" w14:textId="77777777" w:rsidR="00475264" w:rsidRPr="00475264" w:rsidRDefault="00475264" w:rsidP="00FE70A0">
            <w:pPr>
              <w:pStyle w:val="00TEXTOTABLAS"/>
              <w:jc w:val="center"/>
              <w:rPr>
                <w:lang w:eastAsia="es-ES_tradnl"/>
              </w:rPr>
            </w:pPr>
            <w:r w:rsidRPr="00475264">
              <w:rPr>
                <w:lang w:eastAsia="es-ES_tradnl"/>
              </w:rPr>
              <w:t>PRO</w:t>
            </w:r>
          </w:p>
          <w:p w14:paraId="3F59BD7D" w14:textId="77777777" w:rsidR="00475264" w:rsidRPr="00475264" w:rsidRDefault="00475264" w:rsidP="00FE70A0">
            <w:pPr>
              <w:pStyle w:val="00TEXTOTABLAS"/>
              <w:jc w:val="center"/>
              <w:rPr>
                <w:lang w:eastAsia="es-ES_tradnl"/>
              </w:rPr>
            </w:pPr>
            <w:r w:rsidRPr="00475264">
              <w:rPr>
                <w:lang w:eastAsia="es-ES_tradnl"/>
              </w:rPr>
              <w:lastRenderedPageBreak/>
              <w:t>PRE</w:t>
            </w:r>
          </w:p>
          <w:p w14:paraId="70C7407F" w14:textId="77777777" w:rsidR="00475264" w:rsidRPr="00475264" w:rsidRDefault="00475264" w:rsidP="00FE70A0">
            <w:pPr>
              <w:pStyle w:val="00TEXTOTABLAS"/>
              <w:jc w:val="center"/>
              <w:rPr>
                <w:lang w:eastAsia="es-ES_tradnl"/>
              </w:rPr>
            </w:pPr>
            <w:r w:rsidRPr="00475264">
              <w:rPr>
                <w:lang w:eastAsia="es-ES_tradnl"/>
              </w:rPr>
              <w:t>CUA</w:t>
            </w:r>
          </w:p>
          <w:p w14:paraId="27022B0B" w14:textId="77777777" w:rsidR="00475264" w:rsidRPr="00475264" w:rsidRDefault="00475264" w:rsidP="00FE70A0">
            <w:pPr>
              <w:pStyle w:val="00TEXTOTABLAS"/>
              <w:jc w:val="center"/>
              <w:rPr>
                <w:lang w:eastAsia="es-ES_tradnl"/>
              </w:rPr>
            </w:pPr>
            <w:r w:rsidRPr="00475264">
              <w:rPr>
                <w:lang w:eastAsia="es-ES_tradnl"/>
              </w:rPr>
              <w:t>COM</w:t>
            </w:r>
          </w:p>
          <w:p w14:paraId="193A15D9"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0CBA440" w14:textId="77777777" w:rsidTr="00785166">
        <w:trPr>
          <w:trHeight w:val="20"/>
        </w:trPr>
        <w:tc>
          <w:tcPr>
            <w:tcW w:w="1218" w:type="pct"/>
            <w:vMerge/>
            <w:shd w:val="clear" w:color="auto" w:fill="auto"/>
          </w:tcPr>
          <w:p w14:paraId="0BE31E05"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23036D73"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Explica las razones de la pervivencia y difusión internacional del movimiento moderno en arquitectura.</w:t>
            </w:r>
          </w:p>
        </w:tc>
        <w:tc>
          <w:tcPr>
            <w:tcW w:w="520" w:type="pct"/>
            <w:shd w:val="clear" w:color="auto" w:fill="auto"/>
            <w:tcMar>
              <w:top w:w="80" w:type="dxa"/>
              <w:left w:w="80" w:type="dxa"/>
              <w:bottom w:w="80" w:type="dxa"/>
              <w:right w:w="80" w:type="dxa"/>
            </w:tcMar>
            <w:vAlign w:val="center"/>
          </w:tcPr>
          <w:p w14:paraId="558AA121" w14:textId="77777777" w:rsidR="00475264" w:rsidRPr="00475264" w:rsidRDefault="00475264" w:rsidP="00FE70A0">
            <w:pPr>
              <w:pStyle w:val="00TEXTOTABLAS"/>
              <w:jc w:val="center"/>
              <w:rPr>
                <w:lang w:eastAsia="es-ES_tradnl"/>
              </w:rPr>
            </w:pPr>
            <w:r w:rsidRPr="00475264">
              <w:rPr>
                <w:lang w:eastAsia="es-ES_tradnl"/>
              </w:rPr>
              <w:t>CSC</w:t>
            </w:r>
          </w:p>
          <w:p w14:paraId="42544C59"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701D89C" w14:textId="77777777" w:rsidR="00475264" w:rsidRPr="00475264" w:rsidRDefault="00475264" w:rsidP="00785166">
            <w:pPr>
              <w:pStyle w:val="00TEXTOTABLAS"/>
              <w:rPr>
                <w:lang w:eastAsia="es-ES_tradnl"/>
              </w:rPr>
            </w:pPr>
            <w:r w:rsidRPr="00475264">
              <w:rPr>
                <w:lang w:eastAsia="es-ES_tradnl"/>
              </w:rPr>
              <w:t>Taller del arte 1, 2, 3 (LD).</w:t>
            </w:r>
          </w:p>
          <w:p w14:paraId="5CDFB030"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0C77014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573" w:type="pct"/>
            <w:shd w:val="clear" w:color="auto" w:fill="auto"/>
            <w:tcMar>
              <w:top w:w="0" w:type="dxa"/>
              <w:left w:w="108" w:type="dxa"/>
              <w:bottom w:w="0" w:type="dxa"/>
              <w:right w:w="108" w:type="dxa"/>
            </w:tcMar>
            <w:vAlign w:val="center"/>
          </w:tcPr>
          <w:p w14:paraId="4C789A1E" w14:textId="77777777" w:rsidR="00475264" w:rsidRPr="00475264" w:rsidRDefault="00475264" w:rsidP="00FE70A0">
            <w:pPr>
              <w:pStyle w:val="00TEXTOTABLAS"/>
              <w:jc w:val="center"/>
              <w:rPr>
                <w:lang w:eastAsia="es-ES_tradnl"/>
              </w:rPr>
            </w:pPr>
            <w:r w:rsidRPr="00475264">
              <w:rPr>
                <w:lang w:eastAsia="es-ES_tradnl"/>
              </w:rPr>
              <w:t>EOBS-RÚB</w:t>
            </w:r>
          </w:p>
          <w:p w14:paraId="49BD59DF" w14:textId="77777777" w:rsidR="00475264" w:rsidRPr="00475264" w:rsidRDefault="00475264" w:rsidP="00FE70A0">
            <w:pPr>
              <w:pStyle w:val="00TEXTOTABLAS"/>
              <w:jc w:val="center"/>
              <w:rPr>
                <w:lang w:eastAsia="es-ES_tradnl"/>
              </w:rPr>
            </w:pPr>
            <w:r w:rsidRPr="00475264">
              <w:rPr>
                <w:lang w:eastAsia="es-ES_tradnl"/>
              </w:rPr>
              <w:t>PRO</w:t>
            </w:r>
          </w:p>
          <w:p w14:paraId="002DAC36" w14:textId="77777777" w:rsidR="00475264" w:rsidRPr="00475264" w:rsidRDefault="00475264" w:rsidP="00FE70A0">
            <w:pPr>
              <w:pStyle w:val="00TEXTOTABLAS"/>
              <w:jc w:val="center"/>
              <w:rPr>
                <w:lang w:eastAsia="es-ES_tradnl"/>
              </w:rPr>
            </w:pPr>
            <w:r w:rsidRPr="00475264">
              <w:rPr>
                <w:lang w:eastAsia="es-ES_tradnl"/>
              </w:rPr>
              <w:t>PRE</w:t>
            </w:r>
          </w:p>
          <w:p w14:paraId="7334522E" w14:textId="77777777" w:rsidR="00475264" w:rsidRPr="00475264" w:rsidRDefault="00475264" w:rsidP="00FE70A0">
            <w:pPr>
              <w:pStyle w:val="00TEXTOTABLAS"/>
              <w:jc w:val="center"/>
              <w:rPr>
                <w:lang w:eastAsia="es-ES_tradnl"/>
              </w:rPr>
            </w:pPr>
            <w:r w:rsidRPr="00475264">
              <w:rPr>
                <w:lang w:eastAsia="es-ES_tradnl"/>
              </w:rPr>
              <w:t>CUA</w:t>
            </w:r>
          </w:p>
          <w:p w14:paraId="3941A241" w14:textId="77777777" w:rsidR="00475264" w:rsidRPr="00475264" w:rsidRDefault="00475264" w:rsidP="00FE70A0">
            <w:pPr>
              <w:pStyle w:val="00TEXTOTABLAS"/>
              <w:jc w:val="center"/>
              <w:rPr>
                <w:lang w:eastAsia="es-ES_tradnl"/>
              </w:rPr>
            </w:pPr>
            <w:r w:rsidRPr="00475264">
              <w:rPr>
                <w:lang w:eastAsia="es-ES_tradnl"/>
              </w:rPr>
              <w:t>COM</w:t>
            </w:r>
          </w:p>
          <w:p w14:paraId="25FA5CED"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3DF944C" w14:textId="77777777" w:rsidTr="00785166">
        <w:trPr>
          <w:trHeight w:val="20"/>
        </w:trPr>
        <w:tc>
          <w:tcPr>
            <w:tcW w:w="1218" w:type="pct"/>
            <w:vMerge/>
            <w:shd w:val="clear" w:color="auto" w:fill="auto"/>
          </w:tcPr>
          <w:p w14:paraId="6F68EEE8"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27A23B4F"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Describe los planteamientos generales de la posmodernidad, referida a las artes plásticas.</w:t>
            </w:r>
          </w:p>
        </w:tc>
        <w:tc>
          <w:tcPr>
            <w:tcW w:w="520" w:type="pct"/>
            <w:shd w:val="clear" w:color="auto" w:fill="auto"/>
            <w:tcMar>
              <w:top w:w="80" w:type="dxa"/>
              <w:left w:w="80" w:type="dxa"/>
              <w:bottom w:w="80" w:type="dxa"/>
              <w:right w:w="80" w:type="dxa"/>
            </w:tcMar>
            <w:vAlign w:val="center"/>
          </w:tcPr>
          <w:p w14:paraId="15CA1773" w14:textId="77777777" w:rsidR="00475264" w:rsidRPr="00475264" w:rsidRDefault="00475264" w:rsidP="00FE70A0">
            <w:pPr>
              <w:pStyle w:val="00TEXTOTABLAS"/>
              <w:jc w:val="center"/>
              <w:rPr>
                <w:lang w:eastAsia="es-ES_tradnl"/>
              </w:rPr>
            </w:pPr>
            <w:r w:rsidRPr="00475264">
              <w:rPr>
                <w:lang w:eastAsia="es-ES_tradnl"/>
              </w:rPr>
              <w:t>CSC</w:t>
            </w:r>
          </w:p>
          <w:p w14:paraId="04F250C7"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F118608" w14:textId="77777777" w:rsidR="00475264" w:rsidRPr="00475264" w:rsidRDefault="00475264" w:rsidP="00785166">
            <w:pPr>
              <w:pStyle w:val="00TEXTOTABLAS"/>
              <w:rPr>
                <w:lang w:eastAsia="es-ES_tradnl"/>
              </w:rPr>
            </w:pPr>
            <w:r w:rsidRPr="00475264">
              <w:rPr>
                <w:lang w:eastAsia="es-ES_tradnl"/>
              </w:rPr>
              <w:t>Taller del arte 1, 2, 3 (LD).</w:t>
            </w:r>
          </w:p>
          <w:p w14:paraId="3E4FD366"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176DB883" w14:textId="77777777" w:rsidR="00475264" w:rsidRPr="00475264" w:rsidRDefault="00475264" w:rsidP="00785166">
            <w:pPr>
              <w:pStyle w:val="00TEXTOTABLAS"/>
              <w:rPr>
                <w:lang w:eastAsia="es-ES_tradnl"/>
              </w:rPr>
            </w:pPr>
            <w:r w:rsidRPr="00475264">
              <w:rPr>
                <w:lang w:eastAsia="es-ES_tradnl"/>
              </w:rPr>
              <w:t>Evaluación final (Saura) 1, 2, 3, 4, 5 (LD).</w:t>
            </w:r>
          </w:p>
          <w:p w14:paraId="674C45D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73" w:type="pct"/>
            <w:shd w:val="clear" w:color="auto" w:fill="auto"/>
            <w:tcMar>
              <w:top w:w="0" w:type="dxa"/>
              <w:left w:w="108" w:type="dxa"/>
              <w:bottom w:w="0" w:type="dxa"/>
              <w:right w:w="108" w:type="dxa"/>
            </w:tcMar>
            <w:vAlign w:val="center"/>
          </w:tcPr>
          <w:p w14:paraId="74212C0A" w14:textId="77777777" w:rsidR="00475264" w:rsidRPr="00475264" w:rsidRDefault="00475264" w:rsidP="00FE70A0">
            <w:pPr>
              <w:pStyle w:val="00TEXTOTABLAS"/>
              <w:jc w:val="center"/>
              <w:rPr>
                <w:lang w:eastAsia="es-ES_tradnl"/>
              </w:rPr>
            </w:pPr>
            <w:r w:rsidRPr="00475264">
              <w:rPr>
                <w:lang w:eastAsia="es-ES_tradnl"/>
              </w:rPr>
              <w:t>EOBS-RÚB</w:t>
            </w:r>
          </w:p>
          <w:p w14:paraId="37A36608" w14:textId="77777777" w:rsidR="00475264" w:rsidRPr="00475264" w:rsidRDefault="00475264" w:rsidP="00FE70A0">
            <w:pPr>
              <w:pStyle w:val="00TEXTOTABLAS"/>
              <w:jc w:val="center"/>
              <w:rPr>
                <w:lang w:eastAsia="es-ES_tradnl"/>
              </w:rPr>
            </w:pPr>
            <w:r w:rsidRPr="00475264">
              <w:rPr>
                <w:lang w:eastAsia="es-ES_tradnl"/>
              </w:rPr>
              <w:t>PRO</w:t>
            </w:r>
          </w:p>
          <w:p w14:paraId="128E180D" w14:textId="77777777" w:rsidR="00475264" w:rsidRPr="00475264" w:rsidRDefault="00475264" w:rsidP="00FE70A0">
            <w:pPr>
              <w:pStyle w:val="00TEXTOTABLAS"/>
              <w:jc w:val="center"/>
              <w:rPr>
                <w:lang w:eastAsia="es-ES_tradnl"/>
              </w:rPr>
            </w:pPr>
            <w:r w:rsidRPr="00475264">
              <w:rPr>
                <w:lang w:eastAsia="es-ES_tradnl"/>
              </w:rPr>
              <w:t>PRE</w:t>
            </w:r>
          </w:p>
          <w:p w14:paraId="703D67B6" w14:textId="77777777" w:rsidR="00475264" w:rsidRPr="00475264" w:rsidRDefault="00475264" w:rsidP="00FE70A0">
            <w:pPr>
              <w:pStyle w:val="00TEXTOTABLAS"/>
              <w:jc w:val="center"/>
              <w:rPr>
                <w:lang w:eastAsia="es-ES_tradnl"/>
              </w:rPr>
            </w:pPr>
            <w:r w:rsidRPr="00475264">
              <w:rPr>
                <w:lang w:eastAsia="es-ES_tradnl"/>
              </w:rPr>
              <w:t>CUA</w:t>
            </w:r>
          </w:p>
          <w:p w14:paraId="7EC0ABC5" w14:textId="77777777" w:rsidR="00475264" w:rsidRPr="00475264" w:rsidRDefault="00475264" w:rsidP="00FE70A0">
            <w:pPr>
              <w:pStyle w:val="00TEXTOTABLAS"/>
              <w:jc w:val="center"/>
              <w:rPr>
                <w:lang w:eastAsia="es-ES_tradnl"/>
              </w:rPr>
            </w:pPr>
            <w:r w:rsidRPr="00475264">
              <w:rPr>
                <w:lang w:eastAsia="es-ES_tradnl"/>
              </w:rPr>
              <w:t>COM</w:t>
            </w:r>
          </w:p>
          <w:p w14:paraId="408AB21B"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0272E0E1" w14:textId="77777777" w:rsidR="00961A8F" w:rsidRDefault="00961A8F"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sectPr w:rsidR="00961A8F" w:rsidSect="00C35623">
          <w:pgSz w:w="16840" w:h="11900" w:orient="landscape"/>
          <w:pgMar w:top="1134" w:right="1134" w:bottom="1134" w:left="1134" w:header="709" w:footer="709" w:gutter="0"/>
          <w:cols w:space="708"/>
          <w:docGrid w:linePitch="360"/>
        </w:sectPr>
      </w:pPr>
    </w:p>
    <w:p w14:paraId="2D51896F" w14:textId="77777777"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4. Transposición curricular</w:t>
      </w:r>
    </w:p>
    <w:p w14:paraId="2C12266A"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4.1. Metodología</w:t>
      </w:r>
    </w:p>
    <w:p w14:paraId="4F588819"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4.1.1. Orientaciones, estrategias metodológicas y claves didácticas</w:t>
      </w:r>
    </w:p>
    <w:p w14:paraId="126A0DE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esta unidad hemos de considerar un principio que debe regir nuestra exposición, el </w:t>
      </w:r>
      <w:r w:rsidRPr="00475264">
        <w:rPr>
          <w:rFonts w:ascii="Times New Roman MT Std" w:hAnsi="Times New Roman MT Std" w:cs="Times New Roman MT Std"/>
          <w:b/>
          <w:bCs/>
          <w:color w:val="000000" w:themeColor="text1"/>
          <w:spacing w:val="2"/>
          <w:sz w:val="22"/>
          <w:szCs w:val="22"/>
          <w:lang w:eastAsia="es-ES_tradnl"/>
        </w:rPr>
        <w:t xml:space="preserve">cuidado extremo, </w:t>
      </w:r>
      <w:r w:rsidRPr="00475264">
        <w:rPr>
          <w:rFonts w:ascii="Times New Roman MT Std" w:hAnsi="Times New Roman MT Std" w:cs="Times New Roman MT Std"/>
          <w:color w:val="000000" w:themeColor="text1"/>
          <w:spacing w:val="2"/>
          <w:sz w:val="22"/>
          <w:szCs w:val="22"/>
          <w:lang w:eastAsia="es-ES_tradnl"/>
        </w:rPr>
        <w:t xml:space="preserve">pues </w:t>
      </w:r>
      <w:proofErr w:type="gramStart"/>
      <w:r w:rsidRPr="00475264">
        <w:rPr>
          <w:rFonts w:ascii="Times New Roman MT Std" w:hAnsi="Times New Roman MT Std" w:cs="Times New Roman MT Std"/>
          <w:color w:val="000000" w:themeColor="text1"/>
          <w:spacing w:val="2"/>
          <w:sz w:val="22"/>
          <w:szCs w:val="22"/>
          <w:lang w:eastAsia="es-ES_tradnl"/>
        </w:rPr>
        <w:t>los alumnos y alumnas</w:t>
      </w:r>
      <w:proofErr w:type="gramEnd"/>
      <w:r w:rsidRPr="00475264">
        <w:rPr>
          <w:rFonts w:ascii="Times New Roman MT Std" w:hAnsi="Times New Roman MT Std" w:cs="Times New Roman MT Std"/>
          <w:color w:val="000000" w:themeColor="text1"/>
          <w:spacing w:val="2"/>
          <w:sz w:val="22"/>
          <w:szCs w:val="22"/>
          <w:lang w:eastAsia="es-ES_tradnl"/>
        </w:rPr>
        <w:t>, muy probablemente, apenas estén familiarizados con el arte más cercano en el tiempo; por ello, si es necesario se dedicará una buena parte de nuestras clases a explicar las diferentes tendencias para que, de nuevo, como en temas anteriores, nuestro alumnado no se limite a expresar el ya manido “</w:t>
      </w:r>
      <w:r w:rsidRPr="00475264">
        <w:rPr>
          <w:rFonts w:ascii="Times New Roman MT Std" w:hAnsi="Times New Roman MT Std" w:cs="Times New Roman MT Std"/>
          <w:b/>
          <w:bCs/>
          <w:color w:val="000000" w:themeColor="text1"/>
          <w:spacing w:val="2"/>
          <w:sz w:val="22"/>
          <w:szCs w:val="22"/>
          <w:lang w:eastAsia="es-ES_tradnl"/>
        </w:rPr>
        <w:t>no me gusta</w:t>
      </w:r>
      <w:r w:rsidRPr="00475264">
        <w:rPr>
          <w:rFonts w:ascii="Times New Roman MT Std" w:hAnsi="Times New Roman MT Std" w:cs="Times New Roman MT Std"/>
          <w:color w:val="000000" w:themeColor="text1"/>
          <w:spacing w:val="2"/>
          <w:sz w:val="22"/>
          <w:szCs w:val="22"/>
          <w:lang w:eastAsia="es-ES_tradnl"/>
        </w:rPr>
        <w:t xml:space="preserve">”. Al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pacing w:val="2"/>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pacing w:val="2"/>
          <w:sz w:val="22"/>
          <w:szCs w:val="22"/>
          <w:lang w:eastAsia="es-ES_tradnl"/>
        </w:rPr>
        <w:t xml:space="preserve"> 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prácticas</w:t>
      </w:r>
      <w:r w:rsidRPr="00475264">
        <w:rPr>
          <w:rFonts w:ascii="Times New Roman MT Std" w:hAnsi="Times New Roman MT Std" w:cs="Times New Roman MT Std"/>
          <w:color w:val="000000" w:themeColor="text1"/>
          <w:spacing w:val="2"/>
          <w:sz w:val="22"/>
          <w:szCs w:val="22"/>
          <w:lang w:eastAsia="es-ES_tradnl"/>
        </w:rPr>
        <w:t xml:space="preserve"> relacionadas con la unidad tales como comentarios de obras de arte, textos o mapas. </w:t>
      </w:r>
    </w:p>
    <w:p w14:paraId="09A3790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se sugerirá a los alumnos y alumnas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arte de la segunda mitad del siglo XX, o películas, que nos ayuden a encuadrar temporalmente cualquiera de los estilos, como </w:t>
      </w:r>
      <w:proofErr w:type="spellStart"/>
      <w:r w:rsidRPr="002116E4">
        <w:rPr>
          <w:rFonts w:ascii="Times New Roman MT Std" w:hAnsi="Times New Roman MT Std" w:cs="Times New Roman MT Std"/>
          <w:i/>
          <w:iCs/>
          <w:color w:val="000000" w:themeColor="text1"/>
          <w:sz w:val="22"/>
          <w:szCs w:val="22"/>
          <w:lang w:eastAsia="es-ES_tradnl"/>
        </w:rPr>
        <w:t>The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monuments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men</w:t>
      </w:r>
      <w:proofErr w:type="spellEnd"/>
      <w:r w:rsidRPr="00475264">
        <w:rPr>
          <w:rFonts w:ascii="Times New Roman MT Std" w:hAnsi="Times New Roman MT Std" w:cs="Times New Roman MT Std"/>
          <w:color w:val="000000" w:themeColor="text1"/>
          <w:sz w:val="22"/>
          <w:szCs w:val="22"/>
          <w:lang w:eastAsia="es-ES_tradnl"/>
        </w:rPr>
        <w:t xml:space="preserve"> de George </w:t>
      </w:r>
      <w:proofErr w:type="spellStart"/>
      <w:r w:rsidRPr="00475264">
        <w:rPr>
          <w:rFonts w:ascii="Times New Roman MT Std" w:hAnsi="Times New Roman MT Std" w:cs="Times New Roman MT Std"/>
          <w:color w:val="000000" w:themeColor="text1"/>
          <w:sz w:val="22"/>
          <w:szCs w:val="22"/>
          <w:lang w:eastAsia="es-ES_tradnl"/>
        </w:rPr>
        <w:t>Clooney</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de Ron Howard, </w:t>
      </w:r>
      <w:r w:rsidRPr="002116E4">
        <w:rPr>
          <w:rFonts w:ascii="Times New Roman MT Std" w:hAnsi="Times New Roman MT Std" w:cs="Times New Roman MT Std"/>
          <w:i/>
          <w:iCs/>
          <w:color w:val="000000" w:themeColor="text1"/>
          <w:sz w:val="22"/>
          <w:szCs w:val="22"/>
          <w:lang w:eastAsia="es-ES_tradnl"/>
        </w:rPr>
        <w:t>Frida</w:t>
      </w:r>
      <w:r w:rsidRPr="00475264">
        <w:rPr>
          <w:rFonts w:ascii="Times New Roman MT Std" w:hAnsi="Times New Roman MT Std" w:cs="Times New Roman MT Std"/>
          <w:color w:val="000000" w:themeColor="text1"/>
          <w:sz w:val="22"/>
          <w:szCs w:val="22"/>
          <w:lang w:eastAsia="es-ES_tradnl"/>
        </w:rPr>
        <w:t xml:space="preserve"> de Julie </w:t>
      </w:r>
      <w:proofErr w:type="spellStart"/>
      <w:r w:rsidRPr="00475264">
        <w:rPr>
          <w:rFonts w:ascii="Times New Roman MT Std" w:hAnsi="Times New Roman MT Std" w:cs="Times New Roman MT Std"/>
          <w:color w:val="000000" w:themeColor="text1"/>
          <w:sz w:val="22"/>
          <w:szCs w:val="22"/>
          <w:lang w:eastAsia="es-ES_tradnl"/>
        </w:rPr>
        <w:t>Taymor</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Pollock</w:t>
      </w:r>
      <w:r w:rsidRPr="00475264">
        <w:rPr>
          <w:rFonts w:ascii="Times New Roman MT Std" w:hAnsi="Times New Roman MT Std" w:cs="Times New Roman MT Std"/>
          <w:color w:val="000000" w:themeColor="text1"/>
          <w:sz w:val="22"/>
          <w:szCs w:val="22"/>
          <w:lang w:eastAsia="es-ES_tradnl"/>
        </w:rPr>
        <w:t xml:space="preserve"> de Ed Harris, </w:t>
      </w:r>
      <w:r w:rsidRPr="002116E4">
        <w:rPr>
          <w:rFonts w:ascii="Times New Roman MT Std" w:hAnsi="Times New Roman MT Std" w:cs="Times New Roman MT Std"/>
          <w:i/>
          <w:iCs/>
          <w:color w:val="000000" w:themeColor="text1"/>
          <w:sz w:val="22"/>
          <w:szCs w:val="22"/>
          <w:lang w:eastAsia="es-ES_tradnl"/>
        </w:rPr>
        <w:t>El sol del membrillo</w:t>
      </w:r>
      <w:r w:rsidRPr="00475264">
        <w:rPr>
          <w:rFonts w:ascii="Times New Roman MT Std" w:hAnsi="Times New Roman MT Std" w:cs="Times New Roman MT Std"/>
          <w:color w:val="000000" w:themeColor="text1"/>
          <w:sz w:val="22"/>
          <w:szCs w:val="22"/>
          <w:lang w:eastAsia="es-ES_tradnl"/>
        </w:rPr>
        <w:t xml:space="preserve"> de Víctor Erice, </w:t>
      </w:r>
      <w:r w:rsidRPr="002116E4">
        <w:rPr>
          <w:rFonts w:ascii="Times New Roman MT Std" w:hAnsi="Times New Roman MT Std" w:cs="Times New Roman MT Std"/>
          <w:i/>
          <w:iCs/>
          <w:color w:val="000000" w:themeColor="text1"/>
          <w:sz w:val="22"/>
          <w:szCs w:val="22"/>
          <w:lang w:eastAsia="es-ES_tradnl"/>
        </w:rPr>
        <w:t>El amor es el demonio</w:t>
      </w:r>
      <w:r w:rsidRPr="00475264">
        <w:rPr>
          <w:rFonts w:ascii="Times New Roman MT Std" w:hAnsi="Times New Roman MT Std" w:cs="Times New Roman MT Std"/>
          <w:color w:val="000000" w:themeColor="text1"/>
          <w:sz w:val="22"/>
          <w:szCs w:val="22"/>
          <w:lang w:eastAsia="es-ES_tradnl"/>
        </w:rPr>
        <w:t xml:space="preserve"> de John </w:t>
      </w:r>
      <w:proofErr w:type="spellStart"/>
      <w:r w:rsidRPr="00475264">
        <w:rPr>
          <w:rFonts w:ascii="Times New Roman MT Std" w:hAnsi="Times New Roman MT Std" w:cs="Times New Roman MT Std"/>
          <w:color w:val="000000" w:themeColor="text1"/>
          <w:sz w:val="22"/>
          <w:szCs w:val="22"/>
          <w:lang w:eastAsia="es-ES_tradnl"/>
        </w:rPr>
        <w:t>Maybury</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Yo disparé a Andy Warhol </w:t>
      </w:r>
      <w:r w:rsidRPr="00475264">
        <w:rPr>
          <w:rFonts w:ascii="Times New Roman MT Std" w:hAnsi="Times New Roman MT Std" w:cs="Times New Roman MT Std"/>
          <w:color w:val="000000" w:themeColor="text1"/>
          <w:sz w:val="22"/>
          <w:szCs w:val="22"/>
          <w:lang w:eastAsia="es-ES_tradnl"/>
        </w:rPr>
        <w:t xml:space="preserve">de Mary </w:t>
      </w:r>
      <w:proofErr w:type="spellStart"/>
      <w:r w:rsidRPr="00475264">
        <w:rPr>
          <w:rFonts w:ascii="Times New Roman MT Std" w:hAnsi="Times New Roman MT Std" w:cs="Times New Roman MT Std"/>
          <w:color w:val="000000" w:themeColor="text1"/>
          <w:sz w:val="22"/>
          <w:szCs w:val="22"/>
          <w:lang w:eastAsia="es-ES_tradnl"/>
        </w:rPr>
        <w:t>Harron</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Mi arquitecto: el viaje de un hijo</w:t>
      </w:r>
      <w:r w:rsidRPr="00475264">
        <w:rPr>
          <w:rFonts w:ascii="Times New Roman MT Std" w:hAnsi="Times New Roman MT Std" w:cs="Times New Roman MT Std"/>
          <w:color w:val="000000" w:themeColor="text1"/>
          <w:sz w:val="22"/>
          <w:szCs w:val="22"/>
          <w:lang w:eastAsia="es-ES_tradnl"/>
        </w:rPr>
        <w:t xml:space="preserve"> de Nathaniel Khan. </w:t>
      </w:r>
    </w:p>
    <w:p w14:paraId="5F67114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literatura, sería especialmente interesante la lectura de cualquier obra que ayude a comprender la sordidez del ambiente artístico de los años posteriores a la Segunda Guerra Mundial en adelante, o los años de la Transición en España. En este punto, se puede proponer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trabajo que será expuesto posteriormente en clase sobre el ambiente que se generó en España en relación con el movimiento musical, cultural y artístico conocido como </w:t>
      </w:r>
      <w:r w:rsidRPr="002116E4">
        <w:rPr>
          <w:rFonts w:ascii="Times New Roman MT Std" w:hAnsi="Times New Roman MT Std" w:cs="Times New Roman MT Std"/>
          <w:i/>
          <w:iCs/>
          <w:color w:val="000000" w:themeColor="text1"/>
          <w:sz w:val="22"/>
          <w:szCs w:val="22"/>
          <w:lang w:eastAsia="es-ES_tradnl"/>
        </w:rPr>
        <w:t>La Movida</w:t>
      </w:r>
      <w:r w:rsidRPr="00475264">
        <w:rPr>
          <w:rFonts w:ascii="Times New Roman MT Std" w:hAnsi="Times New Roman MT Std" w:cs="Times New Roman MT Std"/>
          <w:color w:val="000000" w:themeColor="text1"/>
          <w:sz w:val="22"/>
          <w:szCs w:val="22"/>
          <w:lang w:eastAsia="es-ES_tradnl"/>
        </w:rPr>
        <w:t xml:space="preserve">. 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w:t>
      </w:r>
    </w:p>
    <w:p w14:paraId="100DD34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Antes de emprender la exposición del tema realizaremos una rápida evaluación inicial para tomar conciencia de los </w:t>
      </w:r>
      <w:r w:rsidRPr="00475264">
        <w:rPr>
          <w:rFonts w:ascii="Times New Roman MT Std" w:hAnsi="Times New Roman MT Std" w:cs="Times New Roman MT Std"/>
          <w:b/>
          <w:bCs/>
          <w:color w:val="000000" w:themeColor="text1"/>
          <w:spacing w:val="2"/>
          <w:sz w:val="22"/>
          <w:szCs w:val="22"/>
          <w:lang w:eastAsia="es-ES_tradnl"/>
        </w:rPr>
        <w:t>conocimientos previos</w:t>
      </w:r>
      <w:r w:rsidRPr="00475264">
        <w:rPr>
          <w:rFonts w:ascii="Times New Roman MT Std" w:hAnsi="Times New Roman MT Std" w:cs="Times New Roman MT Std"/>
          <w:color w:val="000000" w:themeColor="text1"/>
          <w:spacing w:val="2"/>
          <w:sz w:val="22"/>
          <w:szCs w:val="22"/>
          <w:lang w:eastAsia="es-ES_tradnl"/>
        </w:rPr>
        <w:t xml:space="preserve"> del alumnado sobre arte del siglo XX, que probablemente sean más bien escasos. Esta evaluación inicial nos asegurará que partimos desde un nivel académico </w:t>
      </w:r>
      <w:r w:rsidRPr="00475264">
        <w:rPr>
          <w:rFonts w:ascii="Times New Roman MT Std" w:hAnsi="Times New Roman MT Std" w:cs="Times New Roman MT Std"/>
          <w:b/>
          <w:bCs/>
          <w:color w:val="000000" w:themeColor="text1"/>
          <w:spacing w:val="2"/>
          <w:sz w:val="22"/>
          <w:szCs w:val="22"/>
          <w:lang w:eastAsia="es-ES_tradnl"/>
        </w:rPr>
        <w:t>asequible</w:t>
      </w:r>
      <w:r w:rsidRPr="00475264">
        <w:rPr>
          <w:rFonts w:ascii="Times New Roman MT Std" w:hAnsi="Times New Roman MT Std" w:cs="Times New Roman MT Std"/>
          <w:color w:val="000000" w:themeColor="text1"/>
          <w:spacing w:val="2"/>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2"/>
          <w:sz w:val="22"/>
          <w:szCs w:val="22"/>
          <w:lang w:eastAsia="es-ES_tradnl"/>
        </w:rPr>
        <w:t>acceso a la universidad</w:t>
      </w:r>
      <w:r w:rsidRPr="00475264">
        <w:rPr>
          <w:rFonts w:ascii="Times New Roman MT Std" w:hAnsi="Times New Roman MT Std" w:cs="Times New Roman MT Std"/>
          <w:color w:val="000000" w:themeColor="text1"/>
          <w:spacing w:val="2"/>
          <w:sz w:val="22"/>
          <w:szCs w:val="22"/>
          <w:lang w:eastAsia="es-ES_tradnl"/>
        </w:rPr>
        <w:t xml:space="preserve">. Después, procuraremos mostrar cómo el arte de la segunda mitad del siglo XX ha seguido evolucionando hasta nuestros días. </w:t>
      </w:r>
    </w:p>
    <w:p w14:paraId="7D6F8E34" w14:textId="77777777" w:rsidR="00475264" w:rsidRPr="00475264" w:rsidRDefault="00475264" w:rsidP="00FE70A0">
      <w:pPr>
        <w:pStyle w:val="00EPGRAFE2020"/>
        <w:rPr>
          <w:lang w:eastAsia="es-ES_tradnl"/>
        </w:rPr>
      </w:pPr>
      <w:r w:rsidRPr="00475264">
        <w:rPr>
          <w:lang w:eastAsia="es-ES_tradnl"/>
        </w:rPr>
        <w:t xml:space="preserve">Epígrafe 1. La arquitectura: posmodernidad, </w:t>
      </w:r>
      <w:proofErr w:type="spellStart"/>
      <w:r w:rsidRPr="002116E4">
        <w:rPr>
          <w:i/>
          <w:iCs/>
          <w:lang w:eastAsia="es-ES_tradnl"/>
        </w:rPr>
        <w:t>high-tech</w:t>
      </w:r>
      <w:proofErr w:type="spellEnd"/>
      <w:r w:rsidRPr="00475264">
        <w:rPr>
          <w:lang w:eastAsia="es-ES_tradnl"/>
        </w:rPr>
        <w:t xml:space="preserve"> y deconstructivismo</w:t>
      </w:r>
    </w:p>
    <w:p w14:paraId="3BAF564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w:t>
      </w:r>
      <w:r w:rsidRPr="00475264">
        <w:rPr>
          <w:rFonts w:ascii="Times New Roman MT Std" w:hAnsi="Times New Roman MT Std" w:cs="Times New Roman MT Std"/>
          <w:b/>
          <w:bCs/>
          <w:color w:val="000000" w:themeColor="text1"/>
          <w:spacing w:val="-2"/>
          <w:sz w:val="22"/>
          <w:szCs w:val="22"/>
          <w:lang w:eastAsia="es-ES_tradnl"/>
        </w:rPr>
        <w:t>comenzar</w:t>
      </w:r>
      <w:r w:rsidRPr="00475264">
        <w:rPr>
          <w:rFonts w:ascii="Times New Roman MT Std" w:hAnsi="Times New Roman MT Std" w:cs="Times New Roman MT Std"/>
          <w:color w:val="000000" w:themeColor="text1"/>
          <w:sz w:val="22"/>
          <w:szCs w:val="22"/>
          <w:lang w:eastAsia="es-ES_tradnl"/>
        </w:rPr>
        <w:t xml:space="preserve"> la exposición de nuestro tema, aunque sea un aspecto obvio, sería conveniente recordar a nuestro alumnado que por primera vez en todo el curso vamos a hablar de artistas que actualmente siguen </w:t>
      </w:r>
      <w:r w:rsidRPr="00475264">
        <w:rPr>
          <w:rFonts w:ascii="Times New Roman MT Std" w:hAnsi="Times New Roman MT Std" w:cs="Times New Roman MT Std"/>
          <w:b/>
          <w:bCs/>
          <w:color w:val="000000" w:themeColor="text1"/>
          <w:spacing w:val="-2"/>
          <w:sz w:val="22"/>
          <w:szCs w:val="22"/>
          <w:lang w:eastAsia="es-ES_tradnl"/>
        </w:rPr>
        <w:t>vivos,</w:t>
      </w:r>
      <w:r w:rsidRPr="00475264">
        <w:rPr>
          <w:rFonts w:ascii="Times New Roman MT Std" w:hAnsi="Times New Roman MT Std" w:cs="Times New Roman MT Std"/>
          <w:color w:val="000000" w:themeColor="text1"/>
          <w:sz w:val="22"/>
          <w:szCs w:val="22"/>
          <w:lang w:eastAsia="es-ES_tradnl"/>
        </w:rPr>
        <w:t xml:space="preserve"> por lo que aún hoy siguen creando admiración, rechazo o polémica. Es más, sería muy conveniente dividir la clase en grupos y encargar pequeñas investigaciones o biografías, incluso si el tiempo lo permite, exposiciones, sobre algunos de los siguientes arquitectos: </w:t>
      </w:r>
      <w:r w:rsidRPr="00475264">
        <w:rPr>
          <w:rFonts w:ascii="Times New Roman MT Std" w:hAnsi="Times New Roman MT Std" w:cs="Times New Roman MT Std"/>
          <w:b/>
          <w:bCs/>
          <w:color w:val="000000" w:themeColor="text1"/>
          <w:spacing w:val="-2"/>
          <w:sz w:val="22"/>
          <w:szCs w:val="22"/>
          <w:lang w:eastAsia="es-ES_tradnl"/>
        </w:rPr>
        <w:t xml:space="preserve">Paul Andreu, Stan Allen, Santiago Calatrava, César Pelli, Eduardo Souto de Moura, Tom Wright, I.M. </w:t>
      </w:r>
      <w:proofErr w:type="spellStart"/>
      <w:r w:rsidRPr="00475264">
        <w:rPr>
          <w:rFonts w:ascii="Times New Roman MT Std" w:hAnsi="Times New Roman MT Std" w:cs="Times New Roman MT Std"/>
          <w:b/>
          <w:bCs/>
          <w:color w:val="000000" w:themeColor="text1"/>
          <w:spacing w:val="-2"/>
          <w:sz w:val="22"/>
          <w:szCs w:val="22"/>
          <w:lang w:eastAsia="es-ES_tradnl"/>
        </w:rPr>
        <w:t>Pei</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Norman Foster, Rafael Moneo, Jean </w:t>
      </w:r>
      <w:proofErr w:type="spellStart"/>
      <w:r w:rsidRPr="00475264">
        <w:rPr>
          <w:rFonts w:ascii="Times New Roman MT Std" w:hAnsi="Times New Roman MT Std" w:cs="Times New Roman MT Std"/>
          <w:b/>
          <w:bCs/>
          <w:color w:val="000000" w:themeColor="text1"/>
          <w:spacing w:val="-2"/>
          <w:sz w:val="22"/>
          <w:szCs w:val="22"/>
          <w:lang w:eastAsia="es-ES_tradnl"/>
        </w:rPr>
        <w:t>Nouvel</w:t>
      </w:r>
      <w:proofErr w:type="spellEnd"/>
      <w:r w:rsidRPr="00475264">
        <w:rPr>
          <w:rFonts w:ascii="Times New Roman MT Std" w:hAnsi="Times New Roman MT Std" w:cs="Times New Roman MT Std"/>
          <w:color w:val="000000" w:themeColor="text1"/>
          <w:sz w:val="22"/>
          <w:szCs w:val="22"/>
          <w:lang w:eastAsia="es-ES_tradnl"/>
        </w:rPr>
        <w:t xml:space="preserve"> y, también, remarcándola, sobre </w:t>
      </w:r>
      <w:r w:rsidRPr="00475264">
        <w:rPr>
          <w:rFonts w:ascii="Times New Roman MT Std" w:hAnsi="Times New Roman MT Std" w:cs="Times New Roman MT Std"/>
          <w:b/>
          <w:bCs/>
          <w:color w:val="000000" w:themeColor="text1"/>
          <w:spacing w:val="-2"/>
          <w:sz w:val="22"/>
          <w:szCs w:val="22"/>
          <w:lang w:eastAsia="es-ES_tradnl"/>
        </w:rPr>
        <w:t>Zaha Hadid.</w:t>
      </w:r>
      <w:r w:rsidRPr="00475264">
        <w:rPr>
          <w:rFonts w:ascii="Times New Roman MT Std" w:hAnsi="Times New Roman MT Std" w:cs="Times New Roman MT Std"/>
          <w:color w:val="000000" w:themeColor="text1"/>
          <w:sz w:val="22"/>
          <w:szCs w:val="22"/>
          <w:lang w:eastAsia="es-ES_tradnl"/>
        </w:rPr>
        <w:t xml:space="preserve"> </w:t>
      </w:r>
    </w:p>
    <w:p w14:paraId="508EBA1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exposición de la arquitectura recordando lo llamativas que pueden ser algunas obras vanguardistas, muchas de las cuales, transcurrido un tiempo, son consideradas como símbolos,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famosa Pirámide del museo del Louvre, obra de </w:t>
      </w:r>
      <w:proofErr w:type="spellStart"/>
      <w:r w:rsidRPr="00475264">
        <w:rPr>
          <w:rFonts w:ascii="Times New Roman MT Std" w:hAnsi="Times New Roman MT Std" w:cs="Times New Roman MT Std"/>
          <w:b/>
          <w:bCs/>
          <w:color w:val="000000" w:themeColor="text1"/>
          <w:spacing w:val="-2"/>
          <w:sz w:val="22"/>
          <w:szCs w:val="22"/>
          <w:lang w:eastAsia="es-ES_tradnl"/>
        </w:rPr>
        <w:t>Pei</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así como la falta de unicidad de estilos dentro de la arquitectura a nivel mundial. Por ello definiremos los conceptos </w:t>
      </w:r>
      <w:r w:rsidRPr="00475264">
        <w:rPr>
          <w:rFonts w:ascii="Times New Roman MT Std" w:hAnsi="Times New Roman MT Std" w:cs="Times New Roman MT Std"/>
          <w:b/>
          <w:bCs/>
          <w:color w:val="000000" w:themeColor="text1"/>
          <w:spacing w:val="-2"/>
          <w:sz w:val="22"/>
          <w:szCs w:val="22"/>
          <w:lang w:eastAsia="es-ES_tradnl"/>
        </w:rPr>
        <w:t xml:space="preserve">arquitectura posmoderna, arquitectura </w:t>
      </w:r>
      <w:proofErr w:type="spellStart"/>
      <w:r w:rsidRPr="002116E4">
        <w:rPr>
          <w:rFonts w:ascii="Times New Roman MT Std" w:hAnsi="Times New Roman MT Std" w:cs="Times New Roman MT Std"/>
          <w:b/>
          <w:bCs/>
          <w:i/>
          <w:iCs/>
          <w:color w:val="000000" w:themeColor="text1"/>
          <w:sz w:val="22"/>
          <w:szCs w:val="22"/>
          <w:lang w:eastAsia="es-ES_tradnl"/>
        </w:rPr>
        <w:t>high-tech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deconstructivismo, </w:t>
      </w:r>
      <w:r w:rsidRPr="00475264">
        <w:rPr>
          <w:rFonts w:ascii="Times New Roman MT Std" w:hAnsi="Times New Roman MT Std" w:cs="Times New Roman MT Std"/>
          <w:color w:val="000000" w:themeColor="text1"/>
          <w:sz w:val="22"/>
          <w:szCs w:val="22"/>
          <w:lang w:eastAsia="es-ES_tradnl"/>
        </w:rPr>
        <w:t xml:space="preserve">explicando después las principales características de cada uno de los movimientos y asociando los principales </w:t>
      </w:r>
      <w:r w:rsidRPr="00475264">
        <w:rPr>
          <w:rFonts w:ascii="Times New Roman MT Std" w:hAnsi="Times New Roman MT Std" w:cs="Times New Roman MT Std"/>
          <w:b/>
          <w:bCs/>
          <w:color w:val="000000" w:themeColor="text1"/>
          <w:spacing w:val="-2"/>
          <w:sz w:val="22"/>
          <w:szCs w:val="22"/>
          <w:lang w:eastAsia="es-ES_tradnl"/>
        </w:rPr>
        <w:t>representantes</w:t>
      </w:r>
      <w:r w:rsidRPr="00475264">
        <w:rPr>
          <w:rFonts w:ascii="Times New Roman MT Std" w:hAnsi="Times New Roman MT Std" w:cs="Times New Roman MT Std"/>
          <w:color w:val="000000" w:themeColor="text1"/>
          <w:sz w:val="22"/>
          <w:szCs w:val="22"/>
          <w:lang w:eastAsia="es-ES_tradnl"/>
        </w:rPr>
        <w:t xml:space="preserve"> a cada estilo. Se debe evitar caer en una sucesión interminable de obras y arquitectos, pero sí sería conveniente añadir algunos nombres que no están presentes en nuestro manual como </w:t>
      </w:r>
      <w:r w:rsidRPr="00475264">
        <w:rPr>
          <w:rFonts w:ascii="Times New Roman MT Std" w:hAnsi="Times New Roman MT Std" w:cs="Times New Roman MT Std"/>
          <w:b/>
          <w:bCs/>
          <w:color w:val="000000" w:themeColor="text1"/>
          <w:spacing w:val="-2"/>
          <w:sz w:val="22"/>
          <w:szCs w:val="22"/>
          <w:lang w:eastAsia="es-ES_tradnl"/>
        </w:rPr>
        <w:t>Oscar Niemeyer,</w:t>
      </w:r>
      <w:r w:rsidRPr="00475264">
        <w:rPr>
          <w:rFonts w:ascii="Times New Roman MT Std" w:hAnsi="Times New Roman MT Std" w:cs="Times New Roman MT Std"/>
          <w:color w:val="000000" w:themeColor="text1"/>
          <w:sz w:val="22"/>
          <w:szCs w:val="22"/>
          <w:lang w:eastAsia="es-ES_tradnl"/>
        </w:rPr>
        <w:t xml:space="preserve"> haciendo referencia además al </w:t>
      </w:r>
      <w:r w:rsidRPr="00475264">
        <w:rPr>
          <w:rFonts w:ascii="Times New Roman MT Std" w:hAnsi="Times New Roman MT Std" w:cs="Times New Roman MT Std"/>
          <w:b/>
          <w:bCs/>
          <w:color w:val="000000" w:themeColor="text1"/>
          <w:spacing w:val="-2"/>
          <w:sz w:val="22"/>
          <w:szCs w:val="22"/>
          <w:lang w:eastAsia="es-ES_tradnl"/>
        </w:rPr>
        <w:t xml:space="preserve">urbanismo iberoamericano </w:t>
      </w:r>
      <w:r w:rsidRPr="00475264">
        <w:rPr>
          <w:rFonts w:ascii="Times New Roman MT Std" w:hAnsi="Times New Roman MT Std" w:cs="Times New Roman MT Std"/>
          <w:color w:val="000000" w:themeColor="text1"/>
          <w:sz w:val="22"/>
          <w:szCs w:val="22"/>
          <w:lang w:eastAsia="es-ES_tradnl"/>
        </w:rPr>
        <w:lastRenderedPageBreak/>
        <w:t xml:space="preserve">(recordemos el ejemplo de la ciudad de Brasilia) y relacionando todo ello con la sucesión de eventos celebrados en Brasil desde 2014 (el Mundial de fútbol, la Jornada Mundial de la Juventud y los Juegos Olímpicos de Río de Janeiro). En extremo oriente, deberíamos destacar al arquitecto japonés </w:t>
      </w:r>
      <w:proofErr w:type="spellStart"/>
      <w:r w:rsidRPr="00475264">
        <w:rPr>
          <w:rFonts w:ascii="Times New Roman MT Std" w:hAnsi="Times New Roman MT Std" w:cs="Times New Roman MT Std"/>
          <w:b/>
          <w:bCs/>
          <w:color w:val="000000" w:themeColor="text1"/>
          <w:spacing w:val="-2"/>
          <w:sz w:val="22"/>
          <w:szCs w:val="22"/>
          <w:lang w:eastAsia="es-ES_tradnl"/>
        </w:rPr>
        <w:t>Kenzo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Tange</w:t>
      </w:r>
      <w:proofErr w:type="spellEnd"/>
      <w:r w:rsidRPr="00475264">
        <w:rPr>
          <w:rFonts w:ascii="Times New Roman MT Std" w:hAnsi="Times New Roman MT Std" w:cs="Times New Roman MT Std"/>
          <w:color w:val="000000" w:themeColor="text1"/>
          <w:sz w:val="22"/>
          <w:szCs w:val="22"/>
          <w:lang w:eastAsia="es-ES_tradnl"/>
        </w:rPr>
        <w:t xml:space="preserve"> y algunas de sus obras más representativas como el Centro de la Paz de Hiroshima o el Ayuntamiento de Tokio; por otro lado, en Estados Unidos podríamos citar el palacio de las Naciones Unidas, obra de </w:t>
      </w:r>
      <w:r w:rsidRPr="00475264">
        <w:rPr>
          <w:rFonts w:ascii="Times New Roman MT Std" w:hAnsi="Times New Roman MT Std" w:cs="Times New Roman MT Std"/>
          <w:b/>
          <w:bCs/>
          <w:color w:val="000000" w:themeColor="text1"/>
          <w:spacing w:val="-2"/>
          <w:sz w:val="22"/>
          <w:szCs w:val="22"/>
          <w:lang w:eastAsia="es-ES_tradnl"/>
        </w:rPr>
        <w:t>Harrison,</w:t>
      </w:r>
      <w:r w:rsidRPr="00475264">
        <w:rPr>
          <w:rFonts w:ascii="Times New Roman MT Std" w:hAnsi="Times New Roman MT Std" w:cs="Times New Roman MT Std"/>
          <w:color w:val="000000" w:themeColor="text1"/>
          <w:sz w:val="22"/>
          <w:szCs w:val="22"/>
          <w:lang w:eastAsia="es-ES_tradnl"/>
        </w:rPr>
        <w:t xml:space="preserve"> y al arquitecto, profesor y teórico </w:t>
      </w:r>
      <w:r w:rsidRPr="00475264">
        <w:rPr>
          <w:rFonts w:ascii="Times New Roman MT Std" w:hAnsi="Times New Roman MT Std" w:cs="Times New Roman MT Std"/>
          <w:b/>
          <w:bCs/>
          <w:color w:val="000000" w:themeColor="text1"/>
          <w:spacing w:val="-2"/>
          <w:sz w:val="22"/>
          <w:szCs w:val="22"/>
          <w:lang w:eastAsia="es-ES_tradnl"/>
        </w:rPr>
        <w:t>Luis Kahn.</w:t>
      </w:r>
      <w:r w:rsidRPr="00475264">
        <w:rPr>
          <w:rFonts w:ascii="Times New Roman MT Std" w:hAnsi="Times New Roman MT Std" w:cs="Times New Roman MT Std"/>
          <w:color w:val="000000" w:themeColor="text1"/>
          <w:sz w:val="22"/>
          <w:szCs w:val="22"/>
          <w:lang w:eastAsia="es-ES_tradnl"/>
        </w:rPr>
        <w:t xml:space="preserve"> En el caso de España deberíamos establecer un antes y un después de 1936, es decir la arquitectura surgida después de la </w:t>
      </w:r>
      <w:r w:rsidRPr="00475264">
        <w:rPr>
          <w:rFonts w:ascii="Times New Roman MT Std" w:hAnsi="Times New Roman MT Std" w:cs="Times New Roman MT Std"/>
          <w:b/>
          <w:bCs/>
          <w:color w:val="000000" w:themeColor="text1"/>
          <w:spacing w:val="-2"/>
          <w:sz w:val="22"/>
          <w:szCs w:val="22"/>
          <w:lang w:eastAsia="es-ES_tradnl"/>
        </w:rPr>
        <w:t>Guerra Civil;</w:t>
      </w:r>
      <w:r w:rsidRPr="00475264">
        <w:rPr>
          <w:rFonts w:ascii="Times New Roman MT Std" w:hAnsi="Times New Roman MT Std" w:cs="Times New Roman MT Std"/>
          <w:color w:val="000000" w:themeColor="text1"/>
          <w:sz w:val="22"/>
          <w:szCs w:val="22"/>
          <w:lang w:eastAsia="es-ES_tradnl"/>
        </w:rPr>
        <w:t xml:space="preserve"> por ello podríamos hablar de la arquitectura oficialista y mostrar como ejemplo el Valle de los Caídos, así como las reacciones que surgen más tarde en el resto de España frente a este tipo de construcciones en las figuras de arquitectos como </w:t>
      </w:r>
      <w:proofErr w:type="spellStart"/>
      <w:r w:rsidRPr="00475264">
        <w:rPr>
          <w:rFonts w:ascii="Times New Roman MT Std" w:hAnsi="Times New Roman MT Std" w:cs="Times New Roman MT Std"/>
          <w:b/>
          <w:bCs/>
          <w:color w:val="000000" w:themeColor="text1"/>
          <w:spacing w:val="-2"/>
          <w:sz w:val="22"/>
          <w:szCs w:val="22"/>
          <w:lang w:eastAsia="es-ES_tradnl"/>
        </w:rPr>
        <w:t>Coderch</w:t>
      </w:r>
      <w:proofErr w:type="spellEnd"/>
      <w:r w:rsidRPr="00475264">
        <w:rPr>
          <w:rFonts w:ascii="Times New Roman MT Std" w:hAnsi="Times New Roman MT Std" w:cs="Times New Roman MT Std"/>
          <w:b/>
          <w:bCs/>
          <w:color w:val="000000" w:themeColor="text1"/>
          <w:spacing w:val="-2"/>
          <w:sz w:val="22"/>
          <w:szCs w:val="22"/>
          <w:lang w:eastAsia="es-ES_tradnl"/>
        </w:rPr>
        <w:t>, Valls</w:t>
      </w:r>
      <w:r w:rsidRPr="00475264">
        <w:rPr>
          <w:rFonts w:ascii="Times New Roman MT Std" w:hAnsi="Times New Roman MT Std" w:cs="Times New Roman MT Std"/>
          <w:color w:val="000000" w:themeColor="text1"/>
          <w:sz w:val="22"/>
          <w:szCs w:val="22"/>
          <w:lang w:eastAsia="es-ES_tradnl"/>
        </w:rPr>
        <w:t xml:space="preserve"> o </w:t>
      </w:r>
      <w:proofErr w:type="spellStart"/>
      <w:r w:rsidRPr="00475264">
        <w:rPr>
          <w:rFonts w:ascii="Times New Roman MT Std" w:hAnsi="Times New Roman MT Std" w:cs="Times New Roman MT Std"/>
          <w:b/>
          <w:bCs/>
          <w:color w:val="000000" w:themeColor="text1"/>
          <w:spacing w:val="-2"/>
          <w:sz w:val="22"/>
          <w:szCs w:val="22"/>
          <w:lang w:eastAsia="es-ES_tradnl"/>
        </w:rPr>
        <w:t>Fisac</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En los últimos años del siglo XX podríamos citar autores como </w:t>
      </w:r>
      <w:r w:rsidRPr="00475264">
        <w:rPr>
          <w:rFonts w:ascii="Times New Roman MT Std" w:hAnsi="Times New Roman MT Std" w:cs="Times New Roman MT Std"/>
          <w:b/>
          <w:bCs/>
          <w:color w:val="000000" w:themeColor="text1"/>
          <w:spacing w:val="-2"/>
          <w:sz w:val="22"/>
          <w:szCs w:val="22"/>
          <w:lang w:eastAsia="es-ES_tradnl"/>
        </w:rPr>
        <w:t xml:space="preserve">Sáenz de </w:t>
      </w:r>
      <w:proofErr w:type="spellStart"/>
      <w:r w:rsidRPr="00475264">
        <w:rPr>
          <w:rFonts w:ascii="Times New Roman MT Std" w:hAnsi="Times New Roman MT Std" w:cs="Times New Roman MT Std"/>
          <w:b/>
          <w:bCs/>
          <w:color w:val="000000" w:themeColor="text1"/>
          <w:spacing w:val="-2"/>
          <w:sz w:val="22"/>
          <w:szCs w:val="22"/>
          <w:lang w:eastAsia="es-ES_tradnl"/>
        </w:rPr>
        <w:t>Oiza</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Ricardo Bofill.</w:t>
      </w:r>
    </w:p>
    <w:p w14:paraId="0E85D056" w14:textId="77777777" w:rsidR="00475264" w:rsidRPr="00475264" w:rsidRDefault="00475264" w:rsidP="00FE70A0">
      <w:pPr>
        <w:pStyle w:val="00EPGRAFE2020"/>
        <w:rPr>
          <w:lang w:eastAsia="es-ES_tradnl"/>
        </w:rPr>
      </w:pPr>
      <w:r w:rsidRPr="00475264">
        <w:rPr>
          <w:lang w:eastAsia="es-ES_tradnl"/>
        </w:rPr>
        <w:t>Epígrafe 2. La escultura: la pérdida del pedestal y la instalación artística</w:t>
      </w:r>
    </w:p>
    <w:p w14:paraId="3E962D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mismo tiempo que comenzamos este apartado, definiremos los conceptos “pérdida del pedestal” e “instalación artística”, tratando de enlazar con el tema anterior de las vanguardias escultóricas. Explicaremos después el concepto de minimalismo y aclararemos el significado de la expresión “menos es más”, para después abordar la obra del escultor y poeta </w:t>
      </w:r>
      <w:r w:rsidRPr="00475264">
        <w:rPr>
          <w:rFonts w:ascii="Times New Roman MT Std" w:hAnsi="Times New Roman MT Std" w:cs="Times New Roman MT Std"/>
          <w:b/>
          <w:bCs/>
          <w:color w:val="000000" w:themeColor="text1"/>
          <w:spacing w:val="-2"/>
          <w:sz w:val="22"/>
          <w:szCs w:val="22"/>
          <w:lang w:eastAsia="es-ES_tradnl"/>
        </w:rPr>
        <w:t xml:space="preserve">Carl </w:t>
      </w:r>
      <w:proofErr w:type="spellStart"/>
      <w:r w:rsidRPr="00475264">
        <w:rPr>
          <w:rFonts w:ascii="Times New Roman MT Std" w:hAnsi="Times New Roman MT Std" w:cs="Times New Roman MT Std"/>
          <w:b/>
          <w:bCs/>
          <w:color w:val="000000" w:themeColor="text1"/>
          <w:spacing w:val="-2"/>
          <w:sz w:val="22"/>
          <w:szCs w:val="22"/>
          <w:lang w:eastAsia="es-ES_tradnl"/>
        </w:rPr>
        <w:t>Andre</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nuevo, este punto se hace absolutamente imprescindible para tratar de frenar los impulsos del alumnado a la hora de definir o calificar las obras, por lo que se procurará desde el primer momento darles un significado pleno y tratar de que las aborden desde una perspectiva </w:t>
      </w:r>
      <w:r w:rsidRPr="00475264">
        <w:rPr>
          <w:rFonts w:ascii="Times New Roman MT Std" w:hAnsi="Times New Roman MT Std" w:cs="Times New Roman MT Std"/>
          <w:b/>
          <w:bCs/>
          <w:color w:val="000000" w:themeColor="text1"/>
          <w:spacing w:val="-2"/>
          <w:sz w:val="22"/>
          <w:szCs w:val="22"/>
          <w:lang w:eastAsia="es-ES_tradnl"/>
        </w:rPr>
        <w:t xml:space="preserve">holística. </w:t>
      </w:r>
      <w:r w:rsidRPr="00475264">
        <w:rPr>
          <w:rFonts w:ascii="Times New Roman MT Std" w:hAnsi="Times New Roman MT Std" w:cs="Times New Roman MT Std"/>
          <w:color w:val="000000" w:themeColor="text1"/>
          <w:sz w:val="22"/>
          <w:szCs w:val="22"/>
          <w:lang w:eastAsia="es-ES_tradnl"/>
        </w:rPr>
        <w:t xml:space="preserve">En el apartado del </w:t>
      </w:r>
      <w:r w:rsidRPr="002116E4">
        <w:rPr>
          <w:rFonts w:ascii="Times New Roman MT Std" w:hAnsi="Times New Roman MT Std" w:cs="Times New Roman MT Std"/>
          <w:b/>
          <w:bCs/>
          <w:i/>
          <w:iCs/>
          <w:color w:val="000000" w:themeColor="text1"/>
          <w:sz w:val="22"/>
          <w:szCs w:val="22"/>
          <w:lang w:eastAsia="es-ES_tradnl"/>
        </w:rPr>
        <w:t xml:space="preserve">arte </w:t>
      </w:r>
      <w:proofErr w:type="spellStart"/>
      <w:r w:rsidRPr="002116E4">
        <w:rPr>
          <w:rFonts w:ascii="Times New Roman MT Std" w:hAnsi="Times New Roman MT Std" w:cs="Times New Roman MT Std"/>
          <w:b/>
          <w:bCs/>
          <w:i/>
          <w:iCs/>
          <w:color w:val="000000" w:themeColor="text1"/>
          <w:sz w:val="22"/>
          <w:szCs w:val="22"/>
          <w:lang w:eastAsia="es-ES_tradnl"/>
        </w:rPr>
        <w:t>povera</w:t>
      </w:r>
      <w:proofErr w:type="spellEnd"/>
      <w:r w:rsidRPr="002116E4">
        <w:rPr>
          <w:rFonts w:ascii="Times New Roman MT Std" w:hAnsi="Times New Roman MT Std" w:cs="Times New Roman MT Std"/>
          <w:b/>
          <w:bCs/>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 nuevo, se hace imprescindible la definición de este concepto y explicar el origen </w:t>
      </w:r>
      <w:proofErr w:type="gramStart"/>
      <w:r w:rsidRPr="00475264">
        <w:rPr>
          <w:rFonts w:ascii="Times New Roman MT Std" w:hAnsi="Times New Roman MT Std" w:cs="Times New Roman MT Std"/>
          <w:color w:val="000000" w:themeColor="text1"/>
          <w:sz w:val="22"/>
          <w:szCs w:val="22"/>
          <w:lang w:eastAsia="es-ES_tradnl"/>
        </w:rPr>
        <w:t>del mismo</w:t>
      </w:r>
      <w:proofErr w:type="gramEnd"/>
      <w:r w:rsidRPr="00475264">
        <w:rPr>
          <w:rFonts w:ascii="Times New Roman MT Std" w:hAnsi="Times New Roman MT Std" w:cs="Times New Roman MT Std"/>
          <w:color w:val="000000" w:themeColor="text1"/>
          <w:sz w:val="22"/>
          <w:szCs w:val="22"/>
          <w:lang w:eastAsia="es-ES_tradnl"/>
        </w:rPr>
        <w:t xml:space="preserve">, para después comenzar la explicación del principal representante de esta corriente, </w:t>
      </w:r>
      <w:r w:rsidRPr="00475264">
        <w:rPr>
          <w:rFonts w:ascii="Times New Roman MT Std" w:hAnsi="Times New Roman MT Std" w:cs="Times New Roman MT Std"/>
          <w:b/>
          <w:bCs/>
          <w:color w:val="000000" w:themeColor="text1"/>
          <w:spacing w:val="-2"/>
          <w:sz w:val="22"/>
          <w:szCs w:val="22"/>
          <w:lang w:eastAsia="es-ES_tradnl"/>
        </w:rPr>
        <w:t xml:space="preserve">Mario Merz, </w:t>
      </w:r>
      <w:r w:rsidRPr="00475264">
        <w:rPr>
          <w:rFonts w:ascii="Times New Roman MT Std" w:hAnsi="Times New Roman MT Std" w:cs="Times New Roman MT Std"/>
          <w:color w:val="000000" w:themeColor="text1"/>
          <w:sz w:val="22"/>
          <w:szCs w:val="22"/>
          <w:lang w:eastAsia="es-ES_tradnl"/>
        </w:rPr>
        <w:t xml:space="preserve">haciendo referencia a sus grandes obras y encargando la realización de un comentario de arte a nuestro alumnado sobre su obra </w:t>
      </w:r>
      <w:r w:rsidRPr="002116E4">
        <w:rPr>
          <w:rFonts w:ascii="Times New Roman MT Std" w:hAnsi="Times New Roman MT Std" w:cs="Times New Roman MT Std"/>
          <w:b/>
          <w:bCs/>
          <w:i/>
          <w:iCs/>
          <w:color w:val="000000" w:themeColor="text1"/>
          <w:sz w:val="22"/>
          <w:szCs w:val="22"/>
          <w:lang w:eastAsia="es-ES_tradnl"/>
        </w:rPr>
        <w:t xml:space="preserve">Iglú de </w:t>
      </w:r>
      <w:proofErr w:type="spellStart"/>
      <w:r w:rsidRPr="002116E4">
        <w:rPr>
          <w:rFonts w:ascii="Times New Roman MT Std" w:hAnsi="Times New Roman MT Std" w:cs="Times New Roman MT Std"/>
          <w:b/>
          <w:bCs/>
          <w:i/>
          <w:iCs/>
          <w:color w:val="000000" w:themeColor="text1"/>
          <w:sz w:val="22"/>
          <w:szCs w:val="22"/>
          <w:lang w:eastAsia="es-ES_tradnl"/>
        </w:rPr>
        <w:t>Giap</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br/>
        <w:t xml:space="preserve">Por último, estableceremos una relación entre este autor, la sucesión de </w:t>
      </w:r>
      <w:r w:rsidRPr="00475264">
        <w:rPr>
          <w:rFonts w:ascii="Times New Roman MT Std" w:hAnsi="Times New Roman MT Std" w:cs="Times New Roman MT Std"/>
          <w:b/>
          <w:bCs/>
          <w:color w:val="000000" w:themeColor="text1"/>
          <w:spacing w:val="-2"/>
          <w:sz w:val="22"/>
          <w:szCs w:val="22"/>
          <w:lang w:eastAsia="es-ES_tradnl"/>
        </w:rPr>
        <w:t>Fibonacci</w:t>
      </w:r>
      <w:r w:rsidRPr="00475264">
        <w:rPr>
          <w:rFonts w:ascii="Times New Roman MT Std" w:hAnsi="Times New Roman MT Std" w:cs="Times New Roman MT Std"/>
          <w:color w:val="000000" w:themeColor="text1"/>
          <w:sz w:val="22"/>
          <w:szCs w:val="22"/>
          <w:lang w:eastAsia="es-ES_tradnl"/>
        </w:rPr>
        <w:t xml:space="preserve"> y la novela </w:t>
      </w:r>
      <w:r w:rsidRPr="002116E4">
        <w:rPr>
          <w:rFonts w:ascii="Times New Roman MT Std" w:hAnsi="Times New Roman MT Std" w:cs="Times New Roman MT Std"/>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Para completar nuestra explicación encargaremos la realización de pequeñas biografías a nuestro alumnado sobre otros artistas como </w:t>
      </w:r>
      <w:r w:rsidRPr="00475264">
        <w:rPr>
          <w:rFonts w:ascii="Times New Roman MT Std" w:hAnsi="Times New Roman MT Std" w:cs="Times New Roman MT Std"/>
          <w:b/>
          <w:bCs/>
          <w:color w:val="000000" w:themeColor="text1"/>
          <w:spacing w:val="-2"/>
          <w:sz w:val="22"/>
          <w:szCs w:val="22"/>
          <w:lang w:eastAsia="es-ES_tradnl"/>
        </w:rPr>
        <w:t>Jasper Johns, David Smith, Eduardo Chillida, Sol Le Witt</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Christo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Jaracheff</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
    <w:p w14:paraId="2266665C" w14:textId="77777777" w:rsidR="00475264" w:rsidRPr="00FE70A0" w:rsidRDefault="00475264" w:rsidP="00FE70A0">
      <w:pPr>
        <w:pStyle w:val="00EPGRAFE2020"/>
      </w:pPr>
      <w:r w:rsidRPr="00FE70A0">
        <w:t>Epígrafe 3. La pintura: de la abstracción a las corrientes figurativas</w:t>
      </w:r>
    </w:p>
    <w:p w14:paraId="4D71AD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comienzo de este apartado se encargará a los alumnos la realización de un contexto histórico de los años 1945 a 1950, para que tomen conciencia del ambiente que se vivía en el mundo después de la </w:t>
      </w:r>
      <w:r w:rsidRPr="00475264">
        <w:rPr>
          <w:rFonts w:ascii="Times New Roman MT Std" w:hAnsi="Times New Roman MT Std" w:cs="Times New Roman MT Std"/>
          <w:b/>
          <w:bCs/>
          <w:color w:val="000000" w:themeColor="text1"/>
          <w:spacing w:val="-2"/>
          <w:sz w:val="22"/>
          <w:szCs w:val="22"/>
          <w:lang w:eastAsia="es-ES_tradnl"/>
        </w:rPr>
        <w:t>Segunda Guerra Mundial.</w:t>
      </w:r>
      <w:r w:rsidRPr="00475264">
        <w:rPr>
          <w:rFonts w:ascii="Times New Roman MT Std" w:hAnsi="Times New Roman MT Std" w:cs="Times New Roman MT Std"/>
          <w:color w:val="000000" w:themeColor="text1"/>
          <w:sz w:val="22"/>
          <w:szCs w:val="22"/>
          <w:lang w:eastAsia="es-ES_tradnl"/>
        </w:rPr>
        <w:t xml:space="preserve"> Se recordará que después de este conflicto se cierra el ciclo de las vanguardias históricas y la </w:t>
      </w:r>
      <w:r w:rsidRPr="00475264">
        <w:rPr>
          <w:rFonts w:ascii="Times New Roman MT Std" w:hAnsi="Times New Roman MT Std" w:cs="Times New Roman MT Std"/>
          <w:b/>
          <w:bCs/>
          <w:color w:val="000000" w:themeColor="text1"/>
          <w:spacing w:val="-2"/>
          <w:sz w:val="22"/>
          <w:szCs w:val="22"/>
          <w:lang w:eastAsia="es-ES_tradnl"/>
        </w:rPr>
        <w:t>ruptura</w:t>
      </w:r>
      <w:r w:rsidRPr="00475264">
        <w:rPr>
          <w:rFonts w:ascii="Times New Roman MT Std" w:hAnsi="Times New Roman MT Std" w:cs="Times New Roman MT Std"/>
          <w:color w:val="000000" w:themeColor="text1"/>
          <w:sz w:val="22"/>
          <w:szCs w:val="22"/>
          <w:lang w:eastAsia="es-ES_tradnl"/>
        </w:rPr>
        <w:t xml:space="preserve"> con el arte tradicional se consuma. </w:t>
      </w:r>
      <w:proofErr w:type="gramStart"/>
      <w:r w:rsidRPr="00475264">
        <w:rPr>
          <w:rFonts w:ascii="Times New Roman MT Std" w:hAnsi="Times New Roman MT Std" w:cs="Times New Roman MT Std"/>
          <w:color w:val="000000" w:themeColor="text1"/>
          <w:sz w:val="22"/>
          <w:szCs w:val="22"/>
          <w:lang w:eastAsia="es-ES_tradnl"/>
        </w:rPr>
        <w:t>Además</w:t>
      </w:r>
      <w:proofErr w:type="gramEnd"/>
      <w:r w:rsidRPr="00475264">
        <w:rPr>
          <w:rFonts w:ascii="Times New Roman MT Std" w:hAnsi="Times New Roman MT Std" w:cs="Times New Roman MT Std"/>
          <w:color w:val="000000" w:themeColor="text1"/>
          <w:sz w:val="22"/>
          <w:szCs w:val="22"/>
          <w:lang w:eastAsia="es-ES_tradnl"/>
        </w:rPr>
        <w:t xml:space="preserve"> se incidirá en que desde 1945 el arte es continuador de algunas tendencias, realizador de </w:t>
      </w:r>
      <w:proofErr w:type="spellStart"/>
      <w:r w:rsidRPr="002116E4">
        <w:rPr>
          <w:rFonts w:ascii="Times New Roman MT Std" w:hAnsi="Times New Roman MT Std" w:cs="Times New Roman MT Std"/>
          <w:i/>
          <w:iCs/>
          <w:color w:val="000000" w:themeColor="text1"/>
          <w:sz w:val="22"/>
          <w:szCs w:val="22"/>
          <w:lang w:eastAsia="es-ES_tradnl"/>
        </w:rPr>
        <w:t>revivals</w:t>
      </w:r>
      <w:proofErr w:type="spellEnd"/>
      <w:r w:rsidRPr="00475264">
        <w:rPr>
          <w:rFonts w:ascii="Times New Roman MT Std" w:hAnsi="Times New Roman MT Std" w:cs="Times New Roman MT Std"/>
          <w:color w:val="000000" w:themeColor="text1"/>
          <w:sz w:val="22"/>
          <w:szCs w:val="22"/>
          <w:lang w:eastAsia="es-ES_tradnl"/>
        </w:rPr>
        <w:t xml:space="preserve"> de otras e invita al surgimiento de nuevas aportaciones relacionadas con la sociedad tecnológica y fuertemente industrializada a la vez que consumista. Entrando en materia, se recordará al alumnado que dividiremos el arte en dos tendencias, la </w:t>
      </w:r>
      <w:r w:rsidRPr="00475264">
        <w:rPr>
          <w:rFonts w:ascii="Times New Roman MT Std" w:hAnsi="Times New Roman MT Std" w:cs="Times New Roman MT Std"/>
          <w:b/>
          <w:bCs/>
          <w:color w:val="000000" w:themeColor="text1"/>
          <w:spacing w:val="-2"/>
          <w:sz w:val="22"/>
          <w:szCs w:val="22"/>
          <w:lang w:eastAsia="es-ES_tradnl"/>
        </w:rPr>
        <w:t>abstracta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figurativa,</w:t>
      </w:r>
      <w:r w:rsidRPr="00475264">
        <w:rPr>
          <w:rFonts w:ascii="Times New Roman MT Std" w:hAnsi="Times New Roman MT Std" w:cs="Times New Roman MT Std"/>
          <w:color w:val="000000" w:themeColor="text1"/>
          <w:sz w:val="22"/>
          <w:szCs w:val="22"/>
          <w:lang w:eastAsia="es-ES_tradnl"/>
        </w:rPr>
        <w:t xml:space="preserve"> aclarando en qué consisten las dos por si mostraran alguna dificultad en su comprensión. </w:t>
      </w:r>
    </w:p>
    <w:p w14:paraId="1D09304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como indica nuestro manual, por las </w:t>
      </w:r>
      <w:r w:rsidRPr="00475264">
        <w:rPr>
          <w:rFonts w:ascii="Times New Roman MT Std" w:hAnsi="Times New Roman MT Std" w:cs="Times New Roman MT Std"/>
          <w:b/>
          <w:bCs/>
          <w:color w:val="000000" w:themeColor="text1"/>
          <w:spacing w:val="-2"/>
          <w:sz w:val="22"/>
          <w:szCs w:val="22"/>
          <w:lang w:eastAsia="es-ES_tradnl"/>
        </w:rPr>
        <w:t xml:space="preserve">tendencias abstractas, </w:t>
      </w:r>
      <w:r w:rsidRPr="00475264">
        <w:rPr>
          <w:rFonts w:ascii="Times New Roman MT Std" w:hAnsi="Times New Roman MT Std" w:cs="Times New Roman MT Std"/>
          <w:color w:val="000000" w:themeColor="text1"/>
          <w:sz w:val="22"/>
          <w:szCs w:val="22"/>
          <w:lang w:eastAsia="es-ES_tradnl"/>
        </w:rPr>
        <w:t xml:space="preserve">definiremos este concepto y realizaremos un esquema en la pizarra según las diferentes corrientes que surgirán y los artistas más destacados, siempre orientado a la aprehensión de los aspectos fundamentales de la pregunta. Continuaremos con la exposición del </w:t>
      </w:r>
      <w:r w:rsidRPr="00475264">
        <w:rPr>
          <w:rFonts w:ascii="Times New Roman MT Std" w:hAnsi="Times New Roman MT Std" w:cs="Times New Roman MT Std"/>
          <w:b/>
          <w:bCs/>
          <w:color w:val="000000" w:themeColor="text1"/>
          <w:spacing w:val="-2"/>
          <w:sz w:val="22"/>
          <w:szCs w:val="22"/>
          <w:lang w:eastAsia="es-ES_tradnl"/>
        </w:rPr>
        <w:t xml:space="preserve">expresionismo abstracto, </w:t>
      </w:r>
      <w:r w:rsidRPr="00475264">
        <w:rPr>
          <w:rFonts w:ascii="Times New Roman MT Std" w:hAnsi="Times New Roman MT Std" w:cs="Times New Roman MT Std"/>
          <w:color w:val="000000" w:themeColor="text1"/>
          <w:sz w:val="22"/>
          <w:szCs w:val="22"/>
          <w:lang w:eastAsia="es-ES_tradnl"/>
        </w:rPr>
        <w:t xml:space="preserve">definiendo su significado y, sobre todo, identificando a </w:t>
      </w:r>
      <w:r w:rsidRPr="00475264">
        <w:rPr>
          <w:rFonts w:ascii="Times New Roman MT Std" w:hAnsi="Times New Roman MT Std" w:cs="Times New Roman MT Std"/>
          <w:b/>
          <w:bCs/>
          <w:color w:val="000000" w:themeColor="text1"/>
          <w:spacing w:val="-2"/>
          <w:sz w:val="22"/>
          <w:szCs w:val="22"/>
          <w:lang w:eastAsia="es-ES_tradnl"/>
        </w:rPr>
        <w:t>Jackson Pollock</w:t>
      </w:r>
      <w:r w:rsidRPr="00475264">
        <w:rPr>
          <w:rFonts w:ascii="Times New Roman MT Std" w:hAnsi="Times New Roman MT Std" w:cs="Times New Roman MT Std"/>
          <w:color w:val="000000" w:themeColor="text1"/>
          <w:sz w:val="22"/>
          <w:szCs w:val="22"/>
          <w:lang w:eastAsia="es-ES_tradnl"/>
        </w:rPr>
        <w:t xml:space="preserve"> como su principal protagonista. Definiremos el método de trabajo de este artista y, en caso de existir tiempo, propondremos a nuestro alumnado la realización de un trabajo (siempre con los medios de que se pueda disponer en clase) con el método de la </w:t>
      </w:r>
      <w:r w:rsidRPr="00475264">
        <w:rPr>
          <w:rFonts w:ascii="Times New Roman MT Std" w:hAnsi="Times New Roman MT Std" w:cs="Times New Roman MT Std"/>
          <w:b/>
          <w:bCs/>
          <w:color w:val="000000" w:themeColor="text1"/>
          <w:spacing w:val="-2"/>
          <w:sz w:val="22"/>
          <w:szCs w:val="22"/>
          <w:lang w:eastAsia="es-ES_tradnl"/>
        </w:rPr>
        <w:t>pintura de acción</w:t>
      </w:r>
      <w:r w:rsidRPr="00475264">
        <w:rPr>
          <w:rFonts w:ascii="Times New Roman MT Std" w:hAnsi="Times New Roman MT Std" w:cs="Times New Roman MT Std"/>
          <w:color w:val="000000" w:themeColor="text1"/>
          <w:sz w:val="22"/>
          <w:szCs w:val="22"/>
          <w:lang w:eastAsia="es-ES_tradnl"/>
        </w:rPr>
        <w:t xml:space="preserve"> que utilizaba este artista. Después se ofrecerán algunos rasgos sobre la pintura del artista </w:t>
      </w:r>
      <w:r w:rsidRPr="00475264">
        <w:rPr>
          <w:rFonts w:ascii="Times New Roman MT Std" w:hAnsi="Times New Roman MT Std" w:cs="Times New Roman MT Std"/>
          <w:b/>
          <w:bCs/>
          <w:color w:val="000000" w:themeColor="text1"/>
          <w:spacing w:val="-2"/>
          <w:sz w:val="22"/>
          <w:szCs w:val="22"/>
          <w:lang w:eastAsia="es-ES_tradnl"/>
        </w:rPr>
        <w:t xml:space="preserve">De Kooning, </w:t>
      </w:r>
      <w:r w:rsidRPr="00475264">
        <w:rPr>
          <w:rFonts w:ascii="Times New Roman MT Std" w:hAnsi="Times New Roman MT Std" w:cs="Times New Roman MT Std"/>
          <w:color w:val="000000" w:themeColor="text1"/>
          <w:sz w:val="22"/>
          <w:szCs w:val="22"/>
          <w:lang w:eastAsia="es-ES_tradnl"/>
        </w:rPr>
        <w:t xml:space="preserve">mostrando a nuestro alumnado la pintura </w:t>
      </w:r>
      <w:proofErr w:type="spellStart"/>
      <w:r w:rsidRPr="002116E4">
        <w:rPr>
          <w:rFonts w:ascii="Times New Roman MT Std" w:hAnsi="Times New Roman MT Std" w:cs="Times New Roman MT Std"/>
          <w:i/>
          <w:iCs/>
          <w:color w:val="000000" w:themeColor="text1"/>
          <w:sz w:val="22"/>
          <w:szCs w:val="22"/>
          <w:lang w:eastAsia="es-ES_tradnl"/>
        </w:rPr>
        <w:t>Woman</w:t>
      </w:r>
      <w:proofErr w:type="spellEnd"/>
      <w:r w:rsidRPr="002116E4">
        <w:rPr>
          <w:rFonts w:ascii="Times New Roman MT Std" w:hAnsi="Times New Roman MT Std" w:cs="Times New Roman MT Std"/>
          <w:i/>
          <w:iCs/>
          <w:color w:val="000000" w:themeColor="text1"/>
          <w:sz w:val="22"/>
          <w:szCs w:val="22"/>
          <w:lang w:eastAsia="es-ES_tradnl"/>
        </w:rPr>
        <w:t xml:space="preserve"> I</w:t>
      </w:r>
      <w:r w:rsidRPr="00475264">
        <w:rPr>
          <w:rFonts w:ascii="Times New Roman MT Std" w:hAnsi="Times New Roman MT Std" w:cs="Times New Roman MT Std"/>
          <w:color w:val="000000" w:themeColor="text1"/>
          <w:sz w:val="22"/>
          <w:szCs w:val="22"/>
          <w:lang w:eastAsia="es-ES_tradnl"/>
        </w:rPr>
        <w:t xml:space="preserve">, y aceptando los comentarios que puedan surgir en clase sobre ella. Para completar el apartado se ofrecerá una somera explicación sobre los artistas </w:t>
      </w:r>
      <w:r w:rsidRPr="00475264">
        <w:rPr>
          <w:rFonts w:ascii="Times New Roman MT Std" w:hAnsi="Times New Roman MT Std" w:cs="Times New Roman MT Std"/>
          <w:b/>
          <w:bCs/>
          <w:color w:val="000000" w:themeColor="text1"/>
          <w:spacing w:val="-2"/>
          <w:sz w:val="22"/>
          <w:szCs w:val="22"/>
          <w:lang w:eastAsia="es-ES_tradnl"/>
        </w:rPr>
        <w:t>Gorky</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Marc Rothko.</w:t>
      </w:r>
      <w:r w:rsidRPr="00475264">
        <w:rPr>
          <w:rFonts w:ascii="Times New Roman MT Std" w:hAnsi="Times New Roman MT Std" w:cs="Times New Roman MT Std"/>
          <w:color w:val="000000" w:themeColor="text1"/>
          <w:sz w:val="22"/>
          <w:szCs w:val="22"/>
          <w:lang w:eastAsia="es-ES_tradnl"/>
        </w:rPr>
        <w:t xml:space="preserve"> </w:t>
      </w:r>
    </w:p>
    <w:p w14:paraId="048D07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1"/>
          <w:sz w:val="22"/>
          <w:szCs w:val="22"/>
          <w:lang w:eastAsia="es-ES_tradnl"/>
        </w:rPr>
      </w:pPr>
      <w:r w:rsidRPr="00475264">
        <w:rPr>
          <w:rFonts w:ascii="Times New Roman MT Std" w:hAnsi="Times New Roman MT Std" w:cs="Times New Roman MT Std"/>
          <w:color w:val="000000" w:themeColor="text1"/>
          <w:spacing w:val="-1"/>
          <w:sz w:val="22"/>
          <w:szCs w:val="22"/>
          <w:lang w:eastAsia="es-ES_tradnl"/>
        </w:rPr>
        <w:t xml:space="preserve">En el siguiente apartado definiremos el concepto de </w:t>
      </w:r>
      <w:r w:rsidRPr="00475264">
        <w:rPr>
          <w:rFonts w:ascii="Times New Roman MT Std" w:hAnsi="Times New Roman MT Std" w:cs="Times New Roman MT Std"/>
          <w:b/>
          <w:bCs/>
          <w:color w:val="000000" w:themeColor="text1"/>
          <w:spacing w:val="-1"/>
          <w:sz w:val="22"/>
          <w:szCs w:val="22"/>
          <w:lang w:eastAsia="es-ES_tradnl"/>
        </w:rPr>
        <w:t>informalismo europeo</w:t>
      </w:r>
      <w:r w:rsidRPr="00475264">
        <w:rPr>
          <w:rFonts w:ascii="Times New Roman MT Std" w:hAnsi="Times New Roman MT Std" w:cs="Times New Roman MT Std"/>
          <w:color w:val="000000" w:themeColor="text1"/>
          <w:spacing w:val="-1"/>
          <w:sz w:val="22"/>
          <w:szCs w:val="22"/>
          <w:lang w:eastAsia="es-ES_tradnl"/>
        </w:rPr>
        <w:t xml:space="preserve"> y ofreceremos esquemáticamente la reacción que surgió en la Europa artística después de la </w:t>
      </w:r>
      <w:r w:rsidRPr="00475264">
        <w:rPr>
          <w:rFonts w:ascii="Times New Roman MT Std" w:hAnsi="Times New Roman MT Std" w:cs="Times New Roman MT Std"/>
          <w:b/>
          <w:bCs/>
          <w:color w:val="000000" w:themeColor="text1"/>
          <w:spacing w:val="-1"/>
          <w:sz w:val="22"/>
          <w:szCs w:val="22"/>
          <w:lang w:eastAsia="es-ES_tradnl"/>
        </w:rPr>
        <w:t xml:space="preserve">Segunda Guerra Mundial </w:t>
      </w:r>
      <w:r w:rsidRPr="00475264">
        <w:rPr>
          <w:rFonts w:ascii="Times New Roman MT Std" w:hAnsi="Times New Roman MT Std" w:cs="Times New Roman MT Std"/>
          <w:color w:val="000000" w:themeColor="text1"/>
          <w:spacing w:val="-1"/>
          <w:sz w:val="22"/>
          <w:szCs w:val="22"/>
          <w:lang w:eastAsia="es-ES_tradnl"/>
        </w:rPr>
        <w:t xml:space="preserve">dividida en tres etapas, según las cuales, en la primera se trató de recuperar los temas de las vanguardias, en la segunda, influida por el existencialismo de Sartre, se dará la resignación por la frustración de las esperanzas revolucionarias, y en la tercera, finalmente se reconocerá la </w:t>
      </w:r>
      <w:r w:rsidRPr="00475264">
        <w:rPr>
          <w:rFonts w:ascii="Times New Roman MT Std" w:hAnsi="Times New Roman MT Std" w:cs="Times New Roman MT Std"/>
          <w:b/>
          <w:bCs/>
          <w:color w:val="000000" w:themeColor="text1"/>
          <w:spacing w:val="-1"/>
          <w:sz w:val="22"/>
          <w:szCs w:val="22"/>
          <w:lang w:eastAsia="es-ES_tradnl"/>
        </w:rPr>
        <w:t>hegemonía cultural americana,</w:t>
      </w:r>
      <w:r w:rsidRPr="00475264">
        <w:rPr>
          <w:rFonts w:ascii="Times New Roman MT Std" w:hAnsi="Times New Roman MT Std" w:cs="Times New Roman MT Std"/>
          <w:color w:val="000000" w:themeColor="text1"/>
          <w:spacing w:val="-1"/>
          <w:sz w:val="22"/>
          <w:szCs w:val="22"/>
          <w:lang w:eastAsia="es-ES_tradnl"/>
        </w:rPr>
        <w:t xml:space="preserve"> la inmersión del arte en la tecnología y la cultura de masas, de donde surgirá la tendencia informalista, paralela al </w:t>
      </w:r>
      <w:r w:rsidRPr="00475264">
        <w:rPr>
          <w:rFonts w:ascii="Times New Roman MT Std" w:hAnsi="Times New Roman MT Std" w:cs="Times New Roman MT Std"/>
          <w:b/>
          <w:bCs/>
          <w:color w:val="000000" w:themeColor="text1"/>
          <w:spacing w:val="-1"/>
          <w:sz w:val="22"/>
          <w:szCs w:val="22"/>
          <w:lang w:eastAsia="es-ES_tradnl"/>
        </w:rPr>
        <w:t xml:space="preserve">expresionismo abstracto </w:t>
      </w:r>
      <w:r w:rsidRPr="00475264">
        <w:rPr>
          <w:rFonts w:ascii="Times New Roman MT Std" w:hAnsi="Times New Roman MT Std" w:cs="Times New Roman MT Std"/>
          <w:b/>
          <w:bCs/>
          <w:color w:val="000000" w:themeColor="text1"/>
          <w:spacing w:val="-1"/>
          <w:sz w:val="22"/>
          <w:szCs w:val="22"/>
          <w:lang w:eastAsia="es-ES_tradnl"/>
        </w:rPr>
        <w:lastRenderedPageBreak/>
        <w:t>norteamericano.</w:t>
      </w:r>
      <w:r w:rsidRPr="00475264">
        <w:rPr>
          <w:rFonts w:ascii="Times New Roman MT Std" w:hAnsi="Times New Roman MT Std" w:cs="Times New Roman MT Std"/>
          <w:color w:val="000000" w:themeColor="text1"/>
          <w:spacing w:val="-1"/>
          <w:sz w:val="22"/>
          <w:szCs w:val="22"/>
          <w:lang w:eastAsia="es-ES_tradnl"/>
        </w:rPr>
        <w:t xml:space="preserve"> En este punto, se estudiará a fondo la obra de </w:t>
      </w:r>
      <w:r w:rsidRPr="00475264">
        <w:rPr>
          <w:rFonts w:ascii="Times New Roman MT Std" w:hAnsi="Times New Roman MT Std" w:cs="Times New Roman MT Std"/>
          <w:b/>
          <w:bCs/>
          <w:color w:val="000000" w:themeColor="text1"/>
          <w:spacing w:val="-1"/>
          <w:sz w:val="22"/>
          <w:szCs w:val="22"/>
          <w:lang w:eastAsia="es-ES_tradnl"/>
        </w:rPr>
        <w:t xml:space="preserve">Antoni Tàpies, </w:t>
      </w:r>
      <w:r w:rsidRPr="00475264">
        <w:rPr>
          <w:rFonts w:ascii="Times New Roman MT Std" w:hAnsi="Times New Roman MT Std" w:cs="Times New Roman MT Std"/>
          <w:color w:val="000000" w:themeColor="text1"/>
          <w:spacing w:val="-1"/>
          <w:sz w:val="22"/>
          <w:szCs w:val="22"/>
          <w:lang w:eastAsia="es-ES_tradnl"/>
        </w:rPr>
        <w:t xml:space="preserve">se ofrecerán sus características fundamentales y se encargará a nuestro alumnado un comentario de arte sobre su obra </w:t>
      </w:r>
      <w:r w:rsidRPr="002116E4">
        <w:rPr>
          <w:rFonts w:ascii="Times New Roman MT Std" w:hAnsi="Times New Roman MT Std" w:cs="Times New Roman MT Std"/>
          <w:i/>
          <w:iCs/>
          <w:color w:val="000000" w:themeColor="text1"/>
          <w:sz w:val="22"/>
          <w:szCs w:val="22"/>
          <w:lang w:eastAsia="es-ES_tradnl"/>
        </w:rPr>
        <w:t>Marró i ocre</w:t>
      </w:r>
      <w:r w:rsidRPr="00475264">
        <w:rPr>
          <w:rFonts w:ascii="Times New Roman MT Std" w:hAnsi="Times New Roman MT Std" w:cs="Times New Roman MT Std"/>
          <w:color w:val="000000" w:themeColor="text1"/>
          <w:spacing w:val="-1"/>
          <w:sz w:val="22"/>
          <w:szCs w:val="22"/>
          <w:lang w:eastAsia="es-ES_tradnl"/>
        </w:rPr>
        <w:t xml:space="preserve">. Para completar este apartado, y entroncando directamente con Tàpies, se explicará su pertenencia al grupo </w:t>
      </w:r>
      <w:proofErr w:type="spellStart"/>
      <w:r w:rsidRPr="002116E4">
        <w:rPr>
          <w:rFonts w:ascii="Times New Roman MT Std" w:hAnsi="Times New Roman MT Std" w:cs="Times New Roman MT Std"/>
          <w:i/>
          <w:iCs/>
          <w:color w:val="000000" w:themeColor="text1"/>
          <w:sz w:val="22"/>
          <w:szCs w:val="22"/>
          <w:lang w:eastAsia="es-ES_tradnl"/>
        </w:rPr>
        <w:t>Dau</w:t>
      </w:r>
      <w:proofErr w:type="spellEnd"/>
      <w:r w:rsidRPr="002116E4">
        <w:rPr>
          <w:rFonts w:ascii="Times New Roman MT Std" w:hAnsi="Times New Roman MT Std" w:cs="Times New Roman MT Std"/>
          <w:i/>
          <w:iCs/>
          <w:color w:val="000000" w:themeColor="text1"/>
          <w:sz w:val="22"/>
          <w:szCs w:val="22"/>
          <w:lang w:eastAsia="es-ES_tradnl"/>
        </w:rPr>
        <w:t xml:space="preserve"> al Set</w:t>
      </w:r>
      <w:r w:rsidRPr="00475264">
        <w:rPr>
          <w:rFonts w:ascii="Times New Roman MT Std" w:hAnsi="Times New Roman MT Std" w:cs="Times New Roman MT Std"/>
          <w:color w:val="000000" w:themeColor="text1"/>
          <w:spacing w:val="-1"/>
          <w:sz w:val="22"/>
          <w:szCs w:val="22"/>
          <w:lang w:eastAsia="es-ES_tradnl"/>
        </w:rPr>
        <w:t xml:space="preserve">, y el surgimiento en Madrid, de manera paralela del grupo </w:t>
      </w:r>
      <w:r w:rsidRPr="002116E4">
        <w:rPr>
          <w:rFonts w:ascii="Times New Roman MT Std" w:hAnsi="Times New Roman MT Std" w:cs="Times New Roman MT Std"/>
          <w:i/>
          <w:iCs/>
          <w:color w:val="000000" w:themeColor="text1"/>
          <w:sz w:val="22"/>
          <w:szCs w:val="22"/>
          <w:lang w:eastAsia="es-ES_tradnl"/>
        </w:rPr>
        <w:t>El Paso</w:t>
      </w:r>
      <w:r w:rsidRPr="00475264">
        <w:rPr>
          <w:rFonts w:ascii="Times New Roman MT Std" w:hAnsi="Times New Roman MT Std" w:cs="Times New Roman MT Std"/>
          <w:color w:val="000000" w:themeColor="text1"/>
          <w:spacing w:val="-1"/>
          <w:sz w:val="22"/>
          <w:szCs w:val="22"/>
          <w:lang w:eastAsia="es-ES_tradnl"/>
        </w:rPr>
        <w:t xml:space="preserve">, formado por los artistas </w:t>
      </w:r>
      <w:proofErr w:type="spellStart"/>
      <w:r w:rsidRPr="00475264">
        <w:rPr>
          <w:rFonts w:ascii="Times New Roman MT Std" w:hAnsi="Times New Roman MT Std" w:cs="Times New Roman MT Std"/>
          <w:b/>
          <w:bCs/>
          <w:color w:val="000000" w:themeColor="text1"/>
          <w:spacing w:val="-1"/>
          <w:sz w:val="22"/>
          <w:szCs w:val="22"/>
          <w:lang w:eastAsia="es-ES_tradnl"/>
        </w:rPr>
        <w:t>Canogar</w:t>
      </w:r>
      <w:proofErr w:type="spellEnd"/>
      <w:r w:rsidRPr="00475264">
        <w:rPr>
          <w:rFonts w:ascii="Times New Roman MT Std" w:hAnsi="Times New Roman MT Std" w:cs="Times New Roman MT Std"/>
          <w:b/>
          <w:bCs/>
          <w:color w:val="000000" w:themeColor="text1"/>
          <w:spacing w:val="-1"/>
          <w:sz w:val="22"/>
          <w:szCs w:val="22"/>
          <w:lang w:eastAsia="es-ES_tradnl"/>
        </w:rPr>
        <w:t>, Millares y Saura,</w:t>
      </w:r>
      <w:r w:rsidRPr="00475264">
        <w:rPr>
          <w:rFonts w:ascii="Times New Roman MT Std" w:hAnsi="Times New Roman MT Std" w:cs="Times New Roman MT Std"/>
          <w:color w:val="000000" w:themeColor="text1"/>
          <w:spacing w:val="-1"/>
          <w:sz w:val="22"/>
          <w:szCs w:val="22"/>
          <w:lang w:eastAsia="es-ES_tradnl"/>
        </w:rPr>
        <w:t xml:space="preserve"> de los que se ofrecerán unos breves datos sobre su vida y obra, especialmente sobre Antonio Saura y Manuel Millares. Para completar el apartado se realizará una explicación sobre la abstracción geométrica, definiendo este concepto y centrándonos después en la figura de </w:t>
      </w:r>
      <w:r w:rsidRPr="00475264">
        <w:rPr>
          <w:rFonts w:ascii="Times New Roman MT Std" w:hAnsi="Times New Roman MT Std" w:cs="Times New Roman MT Std"/>
          <w:b/>
          <w:bCs/>
          <w:color w:val="000000" w:themeColor="text1"/>
          <w:spacing w:val="-1"/>
          <w:sz w:val="22"/>
          <w:szCs w:val="22"/>
          <w:lang w:eastAsia="es-ES_tradnl"/>
        </w:rPr>
        <w:t>Víctor Vasarely</w:t>
      </w:r>
      <w:r w:rsidRPr="00475264">
        <w:rPr>
          <w:rFonts w:ascii="Times New Roman MT Std" w:hAnsi="Times New Roman MT Std" w:cs="Times New Roman MT Std"/>
          <w:color w:val="000000" w:themeColor="text1"/>
          <w:spacing w:val="-1"/>
          <w:sz w:val="22"/>
          <w:szCs w:val="22"/>
          <w:lang w:eastAsia="es-ES_tradnl"/>
        </w:rPr>
        <w:t xml:space="preserve"> y el </w:t>
      </w:r>
      <w:proofErr w:type="spellStart"/>
      <w:r w:rsidRPr="002116E4">
        <w:rPr>
          <w:rFonts w:ascii="Times New Roman MT Std" w:hAnsi="Times New Roman MT Std" w:cs="Times New Roman MT Std"/>
          <w:i/>
          <w:iCs/>
          <w:color w:val="000000" w:themeColor="text1"/>
          <w:sz w:val="22"/>
          <w:szCs w:val="22"/>
          <w:lang w:eastAsia="es-ES_tradnl"/>
        </w:rPr>
        <w:t>op</w:t>
      </w:r>
      <w:proofErr w:type="spellEnd"/>
      <w:r w:rsidRPr="002116E4">
        <w:rPr>
          <w:rFonts w:ascii="Times New Roman MT Std" w:hAnsi="Times New Roman MT Std" w:cs="Times New Roman MT Std"/>
          <w:i/>
          <w:iCs/>
          <w:color w:val="000000" w:themeColor="text1"/>
          <w:sz w:val="22"/>
          <w:szCs w:val="22"/>
          <w:lang w:eastAsia="es-ES_tradnl"/>
        </w:rPr>
        <w:t xml:space="preserve"> art</w:t>
      </w:r>
      <w:r w:rsidRPr="00475264">
        <w:rPr>
          <w:rFonts w:ascii="Times New Roman MT Std" w:hAnsi="Times New Roman MT Std" w:cs="Times New Roman MT Std"/>
          <w:color w:val="000000" w:themeColor="text1"/>
          <w:spacing w:val="-1"/>
          <w:sz w:val="22"/>
          <w:szCs w:val="22"/>
          <w:lang w:eastAsia="es-ES_tradnl"/>
        </w:rPr>
        <w:t xml:space="preserve">. </w:t>
      </w:r>
    </w:p>
    <w:p w14:paraId="31697E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Cambiando radicalmente de asunto, encararemos el apartado de las </w:t>
      </w:r>
      <w:r w:rsidRPr="00475264">
        <w:rPr>
          <w:rFonts w:ascii="Times New Roman MT Std" w:hAnsi="Times New Roman MT Std" w:cs="Times New Roman MT Std"/>
          <w:b/>
          <w:bCs/>
          <w:color w:val="000000" w:themeColor="text1"/>
          <w:spacing w:val="-2"/>
          <w:sz w:val="22"/>
          <w:szCs w:val="22"/>
          <w:lang w:eastAsia="es-ES_tradnl"/>
        </w:rPr>
        <w:t>corrientes figurativas,</w:t>
      </w:r>
      <w:r w:rsidRPr="00475264">
        <w:rPr>
          <w:rFonts w:ascii="Times New Roman MT Std" w:hAnsi="Times New Roman MT Std" w:cs="Times New Roman MT Std"/>
          <w:color w:val="000000" w:themeColor="text1"/>
          <w:sz w:val="22"/>
          <w:szCs w:val="22"/>
          <w:lang w:eastAsia="es-ES_tradnl"/>
        </w:rPr>
        <w:t xml:space="preserve"> pudiendo explicar a nuestro alumnado, si hemos podido realizar con ellos la práctica de la pintura de acción en clase, lo frecuente que es considerar que cualquiera puede realizar esos cuadros, tratando de nuevo de desterrar esta idea. Para comenzar el tema del </w:t>
      </w:r>
      <w:r w:rsidRPr="002116E4">
        <w:rPr>
          <w:rFonts w:ascii="Times New Roman MT Std" w:hAnsi="Times New Roman MT Std" w:cs="Times New Roman MT Std"/>
          <w:i/>
          <w:iCs/>
          <w:color w:val="000000" w:themeColor="text1"/>
          <w:sz w:val="22"/>
          <w:szCs w:val="22"/>
          <w:lang w:eastAsia="es-ES_tradnl"/>
        </w:rPr>
        <w:t>pop art</w:t>
      </w:r>
      <w:r w:rsidRPr="00475264">
        <w:rPr>
          <w:rFonts w:ascii="Times New Roman MT Std" w:hAnsi="Times New Roman MT Std" w:cs="Times New Roman MT Std"/>
          <w:color w:val="000000" w:themeColor="text1"/>
          <w:sz w:val="22"/>
          <w:szCs w:val="22"/>
          <w:lang w:eastAsia="es-ES_tradnl"/>
        </w:rPr>
        <w:t xml:space="preserve"> recordaremos a nuestro alumnado la frase atribuida a </w:t>
      </w:r>
      <w:r w:rsidRPr="00475264">
        <w:rPr>
          <w:rFonts w:ascii="Times New Roman MT Std" w:hAnsi="Times New Roman MT Std" w:cs="Times New Roman MT Std"/>
          <w:b/>
          <w:bCs/>
          <w:color w:val="000000" w:themeColor="text1"/>
          <w:spacing w:val="-2"/>
          <w:sz w:val="22"/>
          <w:szCs w:val="22"/>
          <w:lang w:eastAsia="es-ES_tradnl"/>
        </w:rPr>
        <w:t>Andy Warhol,</w:t>
      </w:r>
      <w:r w:rsidRPr="00475264">
        <w:rPr>
          <w:rFonts w:ascii="Times New Roman MT Std" w:hAnsi="Times New Roman MT Std" w:cs="Times New Roman MT Std"/>
          <w:color w:val="000000" w:themeColor="text1"/>
          <w:sz w:val="22"/>
          <w:szCs w:val="22"/>
          <w:lang w:eastAsia="es-ES_tradnl"/>
        </w:rPr>
        <w:t xml:space="preserve"> según la cual afirmó: “En el futuro todo el mundo tendrá 15 minutos de fama”, y después se aclarará que, además de hacer más accesible el arte para todo el mundo al situar objetos reconocibles dentro de sus obras, estos artistas pretendieron realizar profundas críticas de la sociedad de </w:t>
      </w:r>
      <w:r w:rsidRPr="00475264">
        <w:rPr>
          <w:rFonts w:ascii="Times New Roman MT Std" w:hAnsi="Times New Roman MT Std" w:cs="Times New Roman MT Std"/>
          <w:b/>
          <w:bCs/>
          <w:color w:val="000000" w:themeColor="text1"/>
          <w:spacing w:val="-2"/>
          <w:sz w:val="22"/>
          <w:szCs w:val="22"/>
          <w:lang w:eastAsia="es-ES_tradnl"/>
        </w:rPr>
        <w:t>consumo.</w:t>
      </w:r>
      <w:r w:rsidRPr="00475264">
        <w:rPr>
          <w:rFonts w:ascii="Times New Roman MT Std" w:hAnsi="Times New Roman MT Std" w:cs="Times New Roman MT Std"/>
          <w:color w:val="000000" w:themeColor="text1"/>
          <w:sz w:val="22"/>
          <w:szCs w:val="22"/>
          <w:lang w:eastAsia="es-ES_tradnl"/>
        </w:rPr>
        <w:t xml:space="preserve"> Se mostrarán en clase obras de este pintor tan célebres como las dedicadas a </w:t>
      </w:r>
      <w:r w:rsidRPr="00475264">
        <w:rPr>
          <w:rFonts w:ascii="Times New Roman MT Std" w:hAnsi="Times New Roman MT Std" w:cs="Times New Roman MT Std"/>
          <w:b/>
          <w:bCs/>
          <w:color w:val="000000" w:themeColor="text1"/>
          <w:spacing w:val="-2"/>
          <w:sz w:val="22"/>
          <w:szCs w:val="22"/>
          <w:lang w:eastAsia="es-ES_tradnl"/>
        </w:rPr>
        <w:t>Marilyn Monroe</w:t>
      </w:r>
      <w:r w:rsidRPr="00475264">
        <w:rPr>
          <w:rFonts w:ascii="Times New Roman MT Std" w:hAnsi="Times New Roman MT Std" w:cs="Times New Roman MT Std"/>
          <w:color w:val="000000" w:themeColor="text1"/>
          <w:sz w:val="22"/>
          <w:szCs w:val="22"/>
          <w:lang w:eastAsia="es-ES_tradnl"/>
        </w:rPr>
        <w:t xml:space="preserve"> o las </w:t>
      </w:r>
      <w:r w:rsidRPr="002116E4">
        <w:rPr>
          <w:rFonts w:ascii="Times New Roman MT Std" w:hAnsi="Times New Roman MT Std" w:cs="Times New Roman MT Std"/>
          <w:i/>
          <w:iCs/>
          <w:color w:val="000000" w:themeColor="text1"/>
          <w:sz w:val="22"/>
          <w:szCs w:val="22"/>
          <w:lang w:eastAsia="es-ES_tradnl"/>
        </w:rPr>
        <w:t xml:space="preserve">Latas de sopa </w:t>
      </w:r>
      <w:proofErr w:type="spellStart"/>
      <w:r w:rsidRPr="002116E4">
        <w:rPr>
          <w:rFonts w:ascii="Times New Roman MT Std" w:hAnsi="Times New Roman MT Std" w:cs="Times New Roman MT Std"/>
          <w:i/>
          <w:iCs/>
          <w:color w:val="000000" w:themeColor="text1"/>
          <w:sz w:val="22"/>
          <w:szCs w:val="22"/>
          <w:lang w:eastAsia="es-ES_tradnl"/>
        </w:rPr>
        <w:t>Cambell</w:t>
      </w:r>
      <w:proofErr w:type="spellEnd"/>
      <w:r w:rsidRPr="00475264">
        <w:rPr>
          <w:rFonts w:ascii="Times New Roman MT Std" w:hAnsi="Times New Roman MT Std" w:cs="Times New Roman MT Std"/>
          <w:color w:val="000000" w:themeColor="text1"/>
          <w:sz w:val="22"/>
          <w:szCs w:val="22"/>
          <w:lang w:eastAsia="es-ES_tradnl"/>
        </w:rPr>
        <w:t xml:space="preserve">, que probablemente no dejen indiferente a ninguno de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Además, se recordará a otros artistas dentro de este movimiento como </w:t>
      </w:r>
      <w:proofErr w:type="spellStart"/>
      <w:r w:rsidRPr="00475264">
        <w:rPr>
          <w:rFonts w:ascii="Times New Roman MT Std" w:hAnsi="Times New Roman MT Std" w:cs="Times New Roman MT Std"/>
          <w:b/>
          <w:bCs/>
          <w:color w:val="000000" w:themeColor="text1"/>
          <w:spacing w:val="-2"/>
          <w:sz w:val="22"/>
          <w:szCs w:val="22"/>
          <w:lang w:eastAsia="es-ES_tradnl"/>
        </w:rPr>
        <w:t>Oldenburg</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Wesselman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Roy </w:t>
      </w:r>
      <w:proofErr w:type="spellStart"/>
      <w:r w:rsidRPr="00475264">
        <w:rPr>
          <w:rFonts w:ascii="Times New Roman MT Std" w:hAnsi="Times New Roman MT Std" w:cs="Times New Roman MT Std"/>
          <w:b/>
          <w:bCs/>
          <w:color w:val="000000" w:themeColor="text1"/>
          <w:spacing w:val="-2"/>
          <w:sz w:val="22"/>
          <w:szCs w:val="22"/>
          <w:lang w:eastAsia="es-ES_tradnl"/>
        </w:rPr>
        <w:t>Lichtenstein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sobre todo, se hará una referencia especial a las obras realizadas por el </w:t>
      </w:r>
      <w:r w:rsidRPr="00475264">
        <w:rPr>
          <w:rFonts w:ascii="Times New Roman MT Std" w:hAnsi="Times New Roman MT Std" w:cs="Times New Roman MT Std"/>
          <w:b/>
          <w:bCs/>
          <w:color w:val="000000" w:themeColor="text1"/>
          <w:spacing w:val="-2"/>
          <w:sz w:val="22"/>
          <w:szCs w:val="22"/>
          <w:lang w:eastAsia="es-ES_tradnl"/>
        </w:rPr>
        <w:t xml:space="preserve">Equipo Crónica, </w:t>
      </w:r>
      <w:r w:rsidRPr="00475264">
        <w:rPr>
          <w:rFonts w:ascii="Times New Roman MT Std" w:hAnsi="Times New Roman MT Std" w:cs="Times New Roman MT Std"/>
          <w:color w:val="000000" w:themeColor="text1"/>
          <w:sz w:val="22"/>
          <w:szCs w:val="22"/>
          <w:lang w:eastAsia="es-ES_tradnl"/>
        </w:rPr>
        <w:t xml:space="preserve">dando a elegir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entre la realización de un comentario comparado sobre el Guernica de Picasso y alguna de sus versiones o Las Meninas de Velázquez y algunas de las interpretaciones del Equipo Crónica.</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 el siguiente apartado se definirá, en primer lugar, el concepto de </w:t>
      </w:r>
      <w:r w:rsidRPr="00475264">
        <w:rPr>
          <w:rFonts w:ascii="Times New Roman MT Std" w:hAnsi="Times New Roman MT Std" w:cs="Times New Roman MT Std"/>
          <w:b/>
          <w:bCs/>
          <w:color w:val="000000" w:themeColor="text1"/>
          <w:spacing w:val="-2"/>
          <w:sz w:val="22"/>
          <w:szCs w:val="22"/>
          <w:lang w:eastAsia="es-ES_tradnl"/>
        </w:rPr>
        <w:t>nueva figuración</w:t>
      </w:r>
      <w:r w:rsidRPr="00475264">
        <w:rPr>
          <w:rFonts w:ascii="Times New Roman MT Std" w:hAnsi="Times New Roman MT Std" w:cs="Times New Roman MT Std"/>
          <w:color w:val="000000" w:themeColor="text1"/>
          <w:sz w:val="22"/>
          <w:szCs w:val="22"/>
          <w:lang w:eastAsia="es-ES_tradnl"/>
        </w:rPr>
        <w:t xml:space="preserve"> ofreciendo una serie de rasgos generales sobre la obra de </w:t>
      </w:r>
      <w:r w:rsidRPr="00475264">
        <w:rPr>
          <w:rFonts w:ascii="Times New Roman MT Std" w:hAnsi="Times New Roman MT Std" w:cs="Times New Roman MT Std"/>
          <w:b/>
          <w:bCs/>
          <w:color w:val="000000" w:themeColor="text1"/>
          <w:spacing w:val="-2"/>
          <w:sz w:val="22"/>
          <w:szCs w:val="22"/>
          <w:lang w:eastAsia="es-ES_tradnl"/>
        </w:rPr>
        <w:t>Francis Bacon</w:t>
      </w:r>
      <w:r w:rsidRPr="00475264">
        <w:rPr>
          <w:rFonts w:ascii="Times New Roman MT Std" w:hAnsi="Times New Roman MT Std" w:cs="Times New Roman MT Std"/>
          <w:color w:val="000000" w:themeColor="text1"/>
          <w:sz w:val="22"/>
          <w:szCs w:val="22"/>
          <w:lang w:eastAsia="es-ES_tradnl"/>
        </w:rPr>
        <w:t xml:space="preserve"> y mostrando después alguna de sus obras más conocidas, para encargar posteriormente a los alumnos la realización de un comentario comparado de su obra </w:t>
      </w:r>
      <w:r w:rsidRPr="002116E4">
        <w:rPr>
          <w:rFonts w:ascii="Times New Roman MT Std" w:hAnsi="Times New Roman MT Std" w:cs="Times New Roman MT Std"/>
          <w:i/>
          <w:iCs/>
          <w:color w:val="000000" w:themeColor="text1"/>
          <w:sz w:val="22"/>
          <w:szCs w:val="22"/>
          <w:lang w:eastAsia="es-ES_tradnl"/>
        </w:rPr>
        <w:t xml:space="preserve">Retrato del Papa Inocencio X, de Velázquez, </w:t>
      </w:r>
      <w:r w:rsidRPr="00475264">
        <w:rPr>
          <w:rFonts w:ascii="Times New Roman MT Std" w:hAnsi="Times New Roman MT Std" w:cs="Times New Roman MT Std"/>
          <w:color w:val="000000" w:themeColor="text1"/>
          <w:sz w:val="22"/>
          <w:szCs w:val="22"/>
          <w:lang w:eastAsia="es-ES_tradnl"/>
        </w:rPr>
        <w:t>y la obra original del genio sevillano que motivó la expresión “</w:t>
      </w:r>
      <w:proofErr w:type="spellStart"/>
      <w:r w:rsidRPr="00475264">
        <w:rPr>
          <w:rFonts w:ascii="Times New Roman MT Std" w:hAnsi="Times New Roman MT Std" w:cs="Times New Roman MT Std"/>
          <w:color w:val="000000" w:themeColor="text1"/>
          <w:sz w:val="22"/>
          <w:szCs w:val="22"/>
          <w:lang w:eastAsia="es-ES_tradnl"/>
        </w:rPr>
        <w:t>troppo</w:t>
      </w:r>
      <w:proofErr w:type="spellEnd"/>
      <w:r w:rsidRPr="00475264">
        <w:rPr>
          <w:rFonts w:ascii="Times New Roman MT Std" w:hAnsi="Times New Roman MT Std" w:cs="Times New Roman MT Std"/>
          <w:color w:val="000000" w:themeColor="text1"/>
          <w:sz w:val="22"/>
          <w:szCs w:val="22"/>
          <w:lang w:eastAsia="es-ES_tradnl"/>
        </w:rPr>
        <w:t xml:space="preserve"> vero” de su protagonista. </w:t>
      </w:r>
    </w:p>
    <w:p w14:paraId="3728DE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5"/>
          <w:sz w:val="22"/>
          <w:szCs w:val="22"/>
          <w:lang w:eastAsia="es-ES_tradnl"/>
        </w:rPr>
      </w:pPr>
      <w:r w:rsidRPr="00475264">
        <w:rPr>
          <w:rFonts w:ascii="Times New Roman MT Std" w:hAnsi="Times New Roman MT Std" w:cs="Times New Roman MT Std"/>
          <w:color w:val="000000" w:themeColor="text1"/>
          <w:spacing w:val="-5"/>
          <w:sz w:val="22"/>
          <w:szCs w:val="22"/>
          <w:lang w:eastAsia="es-ES_tradnl"/>
        </w:rPr>
        <w:t xml:space="preserve">Dentro de la misma tendencia, se recordará a nuestro alumnado que algunos artistas también la practicaron en nuestro país, aunque se reinterpretó y dio lugar a un </w:t>
      </w:r>
      <w:r w:rsidRPr="00475264">
        <w:rPr>
          <w:rFonts w:ascii="Times New Roman MT Std" w:hAnsi="Times New Roman MT Std" w:cs="Times New Roman MT Std"/>
          <w:b/>
          <w:bCs/>
          <w:color w:val="000000" w:themeColor="text1"/>
          <w:spacing w:val="-5"/>
          <w:sz w:val="22"/>
          <w:szCs w:val="22"/>
          <w:lang w:eastAsia="es-ES_tradnl"/>
        </w:rPr>
        <w:t xml:space="preserve">realismo social, </w:t>
      </w:r>
      <w:r w:rsidRPr="00475264">
        <w:rPr>
          <w:rFonts w:ascii="Times New Roman MT Std" w:hAnsi="Times New Roman MT Std" w:cs="Times New Roman MT Std"/>
          <w:color w:val="000000" w:themeColor="text1"/>
          <w:spacing w:val="-5"/>
          <w:sz w:val="22"/>
          <w:szCs w:val="22"/>
          <w:lang w:eastAsia="es-ES_tradnl"/>
        </w:rPr>
        <w:t xml:space="preserve">vinculado a movimientos políticos </w:t>
      </w:r>
      <w:r w:rsidRPr="00475264">
        <w:rPr>
          <w:rFonts w:ascii="Times New Roman MT Std" w:hAnsi="Times New Roman MT Std" w:cs="Times New Roman MT Std"/>
          <w:b/>
          <w:bCs/>
          <w:color w:val="000000" w:themeColor="text1"/>
          <w:spacing w:val="-5"/>
          <w:sz w:val="22"/>
          <w:szCs w:val="22"/>
          <w:lang w:eastAsia="es-ES_tradnl"/>
        </w:rPr>
        <w:t>progresistas.</w:t>
      </w:r>
      <w:r w:rsidRPr="00475264">
        <w:rPr>
          <w:rFonts w:ascii="Times New Roman MT Std" w:hAnsi="Times New Roman MT Std" w:cs="Times New Roman MT Std"/>
          <w:color w:val="000000" w:themeColor="text1"/>
          <w:spacing w:val="-5"/>
          <w:sz w:val="22"/>
          <w:szCs w:val="22"/>
          <w:lang w:eastAsia="es-ES_tradnl"/>
        </w:rPr>
        <w:t xml:space="preserve"> También nombraremos a autores como </w:t>
      </w:r>
      <w:proofErr w:type="spellStart"/>
      <w:r w:rsidRPr="00475264">
        <w:rPr>
          <w:rFonts w:ascii="Times New Roman MT Std" w:hAnsi="Times New Roman MT Std" w:cs="Times New Roman MT Std"/>
          <w:b/>
          <w:bCs/>
          <w:color w:val="000000" w:themeColor="text1"/>
          <w:spacing w:val="-5"/>
          <w:sz w:val="22"/>
          <w:szCs w:val="22"/>
          <w:lang w:eastAsia="es-ES_tradnl"/>
        </w:rPr>
        <w:t>Canogar</w:t>
      </w:r>
      <w:proofErr w:type="spellEnd"/>
      <w:r w:rsidRPr="00475264">
        <w:rPr>
          <w:rFonts w:ascii="Times New Roman MT Std" w:hAnsi="Times New Roman MT Std" w:cs="Times New Roman MT Std"/>
          <w:b/>
          <w:bCs/>
          <w:color w:val="000000" w:themeColor="text1"/>
          <w:spacing w:val="-5"/>
          <w:sz w:val="22"/>
          <w:szCs w:val="22"/>
          <w:lang w:eastAsia="es-ES_tradnl"/>
        </w:rPr>
        <w:t>,</w:t>
      </w:r>
      <w:r w:rsidRPr="00475264">
        <w:rPr>
          <w:rFonts w:ascii="Times New Roman MT Std" w:hAnsi="Times New Roman MT Std" w:cs="Times New Roman MT Std"/>
          <w:color w:val="000000" w:themeColor="text1"/>
          <w:spacing w:val="-5"/>
          <w:sz w:val="22"/>
          <w:szCs w:val="22"/>
          <w:lang w:eastAsia="es-ES_tradnl"/>
        </w:rPr>
        <w:t xml:space="preserve"> o especialmente, </w:t>
      </w:r>
      <w:r w:rsidRPr="00475264">
        <w:rPr>
          <w:rFonts w:ascii="Times New Roman MT Std" w:hAnsi="Times New Roman MT Std" w:cs="Times New Roman MT Std"/>
          <w:b/>
          <w:bCs/>
          <w:color w:val="000000" w:themeColor="text1"/>
          <w:spacing w:val="-5"/>
          <w:sz w:val="22"/>
          <w:szCs w:val="22"/>
          <w:lang w:eastAsia="es-ES_tradnl"/>
        </w:rPr>
        <w:t xml:space="preserve">Juan Genovés, </w:t>
      </w:r>
      <w:r w:rsidRPr="00475264">
        <w:rPr>
          <w:rFonts w:ascii="Times New Roman MT Std" w:hAnsi="Times New Roman MT Std" w:cs="Times New Roman MT Std"/>
          <w:color w:val="000000" w:themeColor="text1"/>
          <w:spacing w:val="-5"/>
          <w:sz w:val="22"/>
          <w:szCs w:val="22"/>
          <w:lang w:eastAsia="es-ES_tradnl"/>
        </w:rPr>
        <w:t xml:space="preserve">mostrando en clase su obra </w:t>
      </w:r>
      <w:r w:rsidRPr="002116E4">
        <w:rPr>
          <w:rFonts w:ascii="Times New Roman MT Std" w:hAnsi="Times New Roman MT Std" w:cs="Times New Roman MT Std"/>
          <w:i/>
          <w:iCs/>
          <w:color w:val="000000" w:themeColor="text1"/>
          <w:sz w:val="22"/>
          <w:szCs w:val="22"/>
          <w:lang w:eastAsia="es-ES_tradnl"/>
        </w:rPr>
        <w:t>El abrazo</w:t>
      </w:r>
      <w:r w:rsidRPr="00475264">
        <w:rPr>
          <w:rFonts w:ascii="Times New Roman MT Std" w:hAnsi="Times New Roman MT Std" w:cs="Times New Roman MT Std"/>
          <w:color w:val="000000" w:themeColor="text1"/>
          <w:spacing w:val="-5"/>
          <w:sz w:val="22"/>
          <w:szCs w:val="22"/>
          <w:lang w:eastAsia="es-ES_tradnl"/>
        </w:rPr>
        <w:t xml:space="preserve"> y aclarando además los problemas que le causó a su autor durante la época de la </w:t>
      </w:r>
      <w:r w:rsidRPr="00475264">
        <w:rPr>
          <w:rFonts w:ascii="Times New Roman MT Std" w:hAnsi="Times New Roman MT Std" w:cs="Times New Roman MT Std"/>
          <w:b/>
          <w:bCs/>
          <w:color w:val="000000" w:themeColor="text1"/>
          <w:spacing w:val="-5"/>
          <w:sz w:val="22"/>
          <w:szCs w:val="22"/>
          <w:lang w:eastAsia="es-ES_tradnl"/>
        </w:rPr>
        <w:t>Transición.</w:t>
      </w:r>
      <w:r w:rsidRPr="00475264">
        <w:rPr>
          <w:rFonts w:ascii="Times New Roman MT Std" w:hAnsi="Times New Roman MT Std" w:cs="Times New Roman MT Std"/>
          <w:color w:val="000000" w:themeColor="text1"/>
          <w:spacing w:val="-5"/>
          <w:sz w:val="22"/>
          <w:szCs w:val="22"/>
          <w:lang w:eastAsia="es-ES_tradnl"/>
        </w:rPr>
        <w:t xml:space="preserve"> Para cerrar nuestra explicación, y los contenidos del curso, se explicará el concepto de hiperrealism</w:t>
      </w:r>
      <w:r w:rsidRPr="002116E4">
        <w:rPr>
          <w:rFonts w:ascii="Times New Roman MT Std" w:hAnsi="Times New Roman MT Std" w:cs="Times New Roman MT Std"/>
          <w:i/>
          <w:iCs/>
          <w:color w:val="000000" w:themeColor="text1"/>
          <w:sz w:val="22"/>
          <w:szCs w:val="22"/>
          <w:lang w:eastAsia="es-ES_tradnl"/>
        </w:rPr>
        <w:t>o</w:t>
      </w:r>
      <w:r w:rsidRPr="00475264">
        <w:rPr>
          <w:rFonts w:ascii="Times New Roman MT Std" w:hAnsi="Times New Roman MT Std" w:cs="Times New Roman MT Std"/>
          <w:color w:val="000000" w:themeColor="text1"/>
          <w:spacing w:val="-5"/>
          <w:sz w:val="22"/>
          <w:szCs w:val="22"/>
          <w:lang w:eastAsia="es-ES_tradnl"/>
        </w:rPr>
        <w:t xml:space="preserve">, realizando después una explicación relativamente extensa sobre el pintor </w:t>
      </w:r>
      <w:r w:rsidRPr="00475264">
        <w:rPr>
          <w:rFonts w:ascii="Times New Roman MT Std" w:hAnsi="Times New Roman MT Std" w:cs="Times New Roman MT Std"/>
          <w:b/>
          <w:bCs/>
          <w:color w:val="000000" w:themeColor="text1"/>
          <w:spacing w:val="-5"/>
          <w:sz w:val="22"/>
          <w:szCs w:val="22"/>
          <w:lang w:eastAsia="es-ES_tradnl"/>
        </w:rPr>
        <w:t>Antonio López</w:t>
      </w:r>
      <w:r w:rsidRPr="00475264">
        <w:rPr>
          <w:rFonts w:ascii="Times New Roman MT Std" w:hAnsi="Times New Roman MT Std" w:cs="Times New Roman MT Std"/>
          <w:color w:val="000000" w:themeColor="text1"/>
          <w:spacing w:val="-5"/>
          <w:sz w:val="22"/>
          <w:szCs w:val="22"/>
          <w:lang w:eastAsia="es-ES_tradnl"/>
        </w:rPr>
        <w:t xml:space="preserve"> y exponiendo sus características generales a partir de sus obras más conocidas. Igualmente, se pueden mostrar en clase otras más curiosas </w:t>
      </w:r>
      <w:proofErr w:type="gramStart"/>
      <w:r w:rsidRPr="00475264">
        <w:rPr>
          <w:rFonts w:ascii="Times New Roman MT Std" w:hAnsi="Times New Roman MT Std" w:cs="Times New Roman MT Std"/>
          <w:color w:val="000000" w:themeColor="text1"/>
          <w:spacing w:val="-5"/>
          <w:sz w:val="22"/>
          <w:szCs w:val="22"/>
          <w:lang w:eastAsia="es-ES_tradnl"/>
        </w:rPr>
        <w:t>como</w:t>
      </w:r>
      <w:proofErr w:type="gramEnd"/>
      <w:r w:rsidRPr="00475264">
        <w:rPr>
          <w:rFonts w:ascii="Times New Roman MT Std" w:hAnsi="Times New Roman MT Std" w:cs="Times New Roman MT Std"/>
          <w:color w:val="000000" w:themeColor="text1"/>
          <w:spacing w:val="-5"/>
          <w:sz w:val="22"/>
          <w:szCs w:val="22"/>
          <w:lang w:eastAsia="es-ES_tradnl"/>
        </w:rPr>
        <w:t xml:space="preserve"> por ejemplo, la</w:t>
      </w:r>
      <w:r w:rsidRPr="00475264">
        <w:rPr>
          <w:rFonts w:ascii="Times New Roman MT Std" w:hAnsi="Times New Roman MT Std" w:cs="Times New Roman MT Std"/>
          <w:b/>
          <w:bCs/>
          <w:color w:val="000000" w:themeColor="text1"/>
          <w:spacing w:val="-5"/>
          <w:sz w:val="22"/>
          <w:szCs w:val="22"/>
          <w:lang w:eastAsia="es-ES_tradnl"/>
        </w:rPr>
        <w:t xml:space="preserve"> </w:t>
      </w:r>
      <w:r w:rsidRPr="00475264">
        <w:rPr>
          <w:rFonts w:ascii="Times New Roman MT Std" w:hAnsi="Times New Roman MT Std" w:cs="Times New Roman MT Std"/>
          <w:color w:val="000000" w:themeColor="text1"/>
          <w:spacing w:val="-5"/>
          <w:sz w:val="22"/>
          <w:szCs w:val="22"/>
          <w:lang w:eastAsia="es-ES_tradnl"/>
        </w:rPr>
        <w:t xml:space="preserve">Familia de Juan Carlos </w:t>
      </w:r>
      <w:r w:rsidRPr="00475264">
        <w:rPr>
          <w:rFonts w:ascii="Times New Roman MT Std" w:hAnsi="Times New Roman MT Std" w:cs="Times New Roman MT Std"/>
          <w:b/>
          <w:bCs/>
          <w:color w:val="000000" w:themeColor="text1"/>
          <w:spacing w:val="-5"/>
          <w:sz w:val="22"/>
          <w:szCs w:val="22"/>
          <w:lang w:eastAsia="es-ES_tradnl"/>
        </w:rPr>
        <w:t>I,</w:t>
      </w:r>
      <w:r w:rsidRPr="00475264">
        <w:rPr>
          <w:rFonts w:ascii="Times New Roman MT Std" w:hAnsi="Times New Roman MT Std" w:cs="Times New Roman MT Std"/>
          <w:color w:val="000000" w:themeColor="text1"/>
          <w:spacing w:val="-5"/>
          <w:sz w:val="22"/>
          <w:szCs w:val="22"/>
          <w:lang w:eastAsia="es-ES_tradnl"/>
        </w:rPr>
        <w:t xml:space="preserve"> pudiendo realizarse una comparación con la Familia de Carlos IV</w:t>
      </w:r>
      <w:r w:rsidRPr="00475264">
        <w:rPr>
          <w:rFonts w:ascii="Times New Roman MT Std" w:hAnsi="Times New Roman MT Std" w:cs="Times New Roman MT Std"/>
          <w:b/>
          <w:bCs/>
          <w:color w:val="000000" w:themeColor="text1"/>
          <w:spacing w:val="-5"/>
          <w:sz w:val="22"/>
          <w:szCs w:val="22"/>
          <w:lang w:eastAsia="es-ES_tradnl"/>
        </w:rPr>
        <w:t xml:space="preserve"> </w:t>
      </w:r>
      <w:r w:rsidRPr="00475264">
        <w:rPr>
          <w:rFonts w:ascii="Times New Roman MT Std" w:hAnsi="Times New Roman MT Std" w:cs="Times New Roman MT Std"/>
          <w:color w:val="000000" w:themeColor="text1"/>
          <w:spacing w:val="-5"/>
          <w:sz w:val="22"/>
          <w:szCs w:val="22"/>
          <w:lang w:eastAsia="es-ES_tradnl"/>
        </w:rPr>
        <w:t>de</w:t>
      </w:r>
      <w:r w:rsidRPr="00475264">
        <w:rPr>
          <w:rFonts w:ascii="Times New Roman MT Std" w:hAnsi="Times New Roman MT Std" w:cs="Times New Roman MT Std"/>
          <w:b/>
          <w:bCs/>
          <w:color w:val="000000" w:themeColor="text1"/>
          <w:spacing w:val="-5"/>
          <w:sz w:val="22"/>
          <w:szCs w:val="22"/>
          <w:lang w:eastAsia="es-ES_tradnl"/>
        </w:rPr>
        <w:t xml:space="preserve"> Goya.</w:t>
      </w:r>
      <w:r w:rsidRPr="00475264">
        <w:rPr>
          <w:rFonts w:ascii="Times New Roman MT Std" w:hAnsi="Times New Roman MT Std" w:cs="Times New Roman MT Std"/>
          <w:color w:val="000000" w:themeColor="text1"/>
          <w:spacing w:val="-5"/>
          <w:sz w:val="22"/>
          <w:szCs w:val="22"/>
          <w:lang w:eastAsia="es-ES_tradnl"/>
        </w:rPr>
        <w:t xml:space="preserve"> Para cerrar el curso, se indicará a nuestros </w:t>
      </w:r>
      <w:proofErr w:type="gramStart"/>
      <w:r w:rsidRPr="00475264">
        <w:rPr>
          <w:rFonts w:ascii="Times New Roman MT Std" w:hAnsi="Times New Roman MT Std" w:cs="Times New Roman MT Std"/>
          <w:color w:val="000000" w:themeColor="text1"/>
          <w:spacing w:val="-5"/>
          <w:sz w:val="22"/>
          <w:szCs w:val="22"/>
          <w:lang w:eastAsia="es-ES_tradnl"/>
        </w:rPr>
        <w:t>alumnos y alumnas</w:t>
      </w:r>
      <w:proofErr w:type="gramEnd"/>
      <w:r w:rsidRPr="00475264">
        <w:rPr>
          <w:rFonts w:ascii="Times New Roman MT Std" w:hAnsi="Times New Roman MT Std" w:cs="Times New Roman MT Std"/>
          <w:color w:val="000000" w:themeColor="text1"/>
          <w:spacing w:val="-5"/>
          <w:sz w:val="22"/>
          <w:szCs w:val="22"/>
          <w:lang w:eastAsia="es-ES_tradnl"/>
        </w:rPr>
        <w:t xml:space="preserve"> que, día a día, siguen surgiendo nuevos movimientos artísticos, cada vez más efímeros, lo que da lugar a tendencias como el </w:t>
      </w:r>
      <w:proofErr w:type="spellStart"/>
      <w:r w:rsidRPr="002116E4">
        <w:rPr>
          <w:rFonts w:ascii="Times New Roman MT Std" w:hAnsi="Times New Roman MT Std" w:cs="Times New Roman MT Std"/>
          <w:i/>
          <w:iCs/>
          <w:color w:val="000000" w:themeColor="text1"/>
          <w:sz w:val="22"/>
          <w:szCs w:val="22"/>
          <w:lang w:eastAsia="es-ES_tradnl"/>
        </w:rPr>
        <w:t>minimal</w:t>
      </w:r>
      <w:proofErr w:type="spellEnd"/>
      <w:r w:rsidRPr="002116E4">
        <w:rPr>
          <w:rFonts w:ascii="Times New Roman MT Std" w:hAnsi="Times New Roman MT Std" w:cs="Times New Roman MT Std"/>
          <w:i/>
          <w:iCs/>
          <w:color w:val="000000" w:themeColor="text1"/>
          <w:sz w:val="22"/>
          <w:szCs w:val="22"/>
          <w:lang w:eastAsia="es-ES_tradnl"/>
        </w:rPr>
        <w:t xml:space="preserve"> art</w:t>
      </w:r>
      <w:r w:rsidRPr="00475264">
        <w:rPr>
          <w:rFonts w:ascii="Times New Roman MT Std" w:hAnsi="Times New Roman MT Std" w:cs="Times New Roman MT Std"/>
          <w:color w:val="000000" w:themeColor="text1"/>
          <w:spacing w:val="-5"/>
          <w:sz w:val="22"/>
          <w:szCs w:val="22"/>
          <w:lang w:eastAsia="es-ES_tradnl"/>
        </w:rPr>
        <w:t xml:space="preserve">, el </w:t>
      </w:r>
      <w:proofErr w:type="spellStart"/>
      <w:r w:rsidRPr="002116E4">
        <w:rPr>
          <w:rFonts w:ascii="Times New Roman MT Std" w:hAnsi="Times New Roman MT Std" w:cs="Times New Roman MT Std"/>
          <w:i/>
          <w:iCs/>
          <w:color w:val="000000" w:themeColor="text1"/>
          <w:sz w:val="22"/>
          <w:szCs w:val="22"/>
          <w:lang w:eastAsia="es-ES_tradnl"/>
        </w:rPr>
        <w:t>land</w:t>
      </w:r>
      <w:proofErr w:type="spellEnd"/>
      <w:r w:rsidRPr="002116E4">
        <w:rPr>
          <w:rFonts w:ascii="Times New Roman MT Std" w:hAnsi="Times New Roman MT Std" w:cs="Times New Roman MT Std"/>
          <w:i/>
          <w:iCs/>
          <w:color w:val="000000" w:themeColor="text1"/>
          <w:sz w:val="22"/>
          <w:szCs w:val="22"/>
          <w:lang w:eastAsia="es-ES_tradnl"/>
        </w:rPr>
        <w:t xml:space="preserve"> art</w:t>
      </w:r>
      <w:r w:rsidRPr="00475264">
        <w:rPr>
          <w:rFonts w:ascii="Times New Roman MT Std" w:hAnsi="Times New Roman MT Std" w:cs="Times New Roman MT Std"/>
          <w:color w:val="000000" w:themeColor="text1"/>
          <w:spacing w:val="-5"/>
          <w:sz w:val="22"/>
          <w:szCs w:val="22"/>
          <w:lang w:eastAsia="es-ES_tradnl"/>
        </w:rPr>
        <w:t xml:space="preserve"> o el </w:t>
      </w:r>
      <w:proofErr w:type="spellStart"/>
      <w:r w:rsidRPr="002116E4">
        <w:rPr>
          <w:rFonts w:ascii="Times New Roman MT Std" w:hAnsi="Times New Roman MT Std" w:cs="Times New Roman MT Std"/>
          <w:i/>
          <w:iCs/>
          <w:color w:val="000000" w:themeColor="text1"/>
          <w:sz w:val="22"/>
          <w:szCs w:val="22"/>
          <w:lang w:eastAsia="es-ES_tradnl"/>
        </w:rPr>
        <w:t>body</w:t>
      </w:r>
      <w:proofErr w:type="spellEnd"/>
      <w:r w:rsidRPr="002116E4">
        <w:rPr>
          <w:rFonts w:ascii="Times New Roman MT Std" w:hAnsi="Times New Roman MT Std" w:cs="Times New Roman MT Std"/>
          <w:i/>
          <w:iCs/>
          <w:color w:val="000000" w:themeColor="text1"/>
          <w:sz w:val="22"/>
          <w:szCs w:val="22"/>
          <w:lang w:eastAsia="es-ES_tradnl"/>
        </w:rPr>
        <w:t>-art</w:t>
      </w:r>
      <w:r w:rsidRPr="00475264">
        <w:rPr>
          <w:rFonts w:ascii="Times New Roman MT Std" w:hAnsi="Times New Roman MT Std" w:cs="Times New Roman MT Std"/>
          <w:color w:val="000000" w:themeColor="text1"/>
          <w:spacing w:val="-5"/>
          <w:sz w:val="22"/>
          <w:szCs w:val="22"/>
          <w:lang w:eastAsia="es-ES_tradnl"/>
        </w:rPr>
        <w:t>.</w:t>
      </w:r>
    </w:p>
    <w:p w14:paraId="35F5A146" w14:textId="77777777" w:rsidR="00475264" w:rsidRPr="00475264" w:rsidRDefault="00475264" w:rsidP="00FE70A0">
      <w:pPr>
        <w:pStyle w:val="00EPGRAFE2020"/>
        <w:rPr>
          <w:lang w:eastAsia="es-ES_tradnl"/>
        </w:rPr>
      </w:pPr>
      <w:r w:rsidRPr="00475264">
        <w:rPr>
          <w:lang w:eastAsia="es-ES_tradnl"/>
        </w:rPr>
        <w:t>Patrimonio artístico andaluz</w:t>
      </w:r>
    </w:p>
    <w:p w14:paraId="2B38BF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este apartado se pretende acercar al alumnado a las evidencias históricas del pasado más reciente a través, en este caso, de la obra realizada por</w:t>
      </w:r>
      <w:r w:rsidRPr="00475264">
        <w:rPr>
          <w:rFonts w:ascii="Times New Roman MT Std" w:hAnsi="Times New Roman MT Std" w:cs="Times New Roman MT Std"/>
          <w:b/>
          <w:bCs/>
          <w:color w:val="000000" w:themeColor="text1"/>
          <w:spacing w:val="-2"/>
          <w:sz w:val="22"/>
          <w:szCs w:val="22"/>
          <w:lang w:eastAsia="es-ES_tradnl"/>
        </w:rPr>
        <w:t xml:space="preserve"> Andy Warhol </w:t>
      </w:r>
      <w:r w:rsidRPr="00475264">
        <w:rPr>
          <w:rFonts w:ascii="Times New Roman MT Std" w:hAnsi="Times New Roman MT Std" w:cs="Times New Roman MT Std"/>
          <w:color w:val="000000" w:themeColor="text1"/>
          <w:sz w:val="22"/>
          <w:szCs w:val="22"/>
          <w:lang w:eastAsia="es-ES_tradnl"/>
        </w:rPr>
        <w:t>en 1985 y titulada</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Rebelde sin causa (James Dean),</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que se encuentra en el Museo y Centro de Arte Contemporáneo de </w:t>
      </w:r>
      <w:r w:rsidRPr="00475264">
        <w:rPr>
          <w:rFonts w:ascii="Times New Roman MT Std" w:hAnsi="Times New Roman MT Std" w:cs="Times New Roman MT Std"/>
          <w:b/>
          <w:bCs/>
          <w:color w:val="000000" w:themeColor="text1"/>
          <w:spacing w:val="-2"/>
          <w:sz w:val="22"/>
          <w:szCs w:val="22"/>
          <w:lang w:eastAsia="es-ES_tradnl"/>
        </w:rPr>
        <w:t xml:space="preserve">Málaga. </w:t>
      </w:r>
      <w:r w:rsidRPr="00475264">
        <w:rPr>
          <w:rFonts w:ascii="Times New Roman MT Std" w:hAnsi="Times New Roman MT Std" w:cs="Times New Roman MT Std"/>
          <w:color w:val="000000" w:themeColor="text1"/>
          <w:sz w:val="22"/>
          <w:szCs w:val="22"/>
          <w:lang w:eastAsia="es-ES_tradnl"/>
        </w:rPr>
        <w:t xml:space="preserve">Este apartado nos servirá para ilustrar una de las corrientes figurativas de la segunda mitad del siglo XX, el </w:t>
      </w:r>
      <w:r w:rsidRPr="002116E4">
        <w:rPr>
          <w:rFonts w:ascii="Times New Roman MT Std" w:hAnsi="Times New Roman MT Std" w:cs="Times New Roman MT Std"/>
          <w:i/>
          <w:iCs/>
          <w:color w:val="000000" w:themeColor="text1"/>
          <w:sz w:val="22"/>
          <w:szCs w:val="22"/>
          <w:lang w:eastAsia="es-ES_tradnl"/>
        </w:rPr>
        <w:t xml:space="preserve">pop art, </w:t>
      </w:r>
      <w:r w:rsidRPr="00475264">
        <w:rPr>
          <w:rFonts w:ascii="Times New Roman MT Std" w:hAnsi="Times New Roman MT Std" w:cs="Times New Roman MT Std"/>
          <w:color w:val="000000" w:themeColor="text1"/>
          <w:sz w:val="22"/>
          <w:szCs w:val="22"/>
          <w:lang w:eastAsia="es-ES_tradnl"/>
        </w:rPr>
        <w:t xml:space="preserve">y cómo la relación entre arte y cine (recordemos que Dean, a pesar de su prematura muerte, es uno de los actores más famosos de la historia del cine) comienza a estrecharse a partir de los años 50. </w:t>
      </w:r>
    </w:p>
    <w:p w14:paraId="361AE410" w14:textId="77777777" w:rsidR="00C10894" w:rsidRDefault="00C10894">
      <w:pPr>
        <w:rPr>
          <w:rFonts w:ascii="Times New Roman MT Std" w:hAnsi="Times New Roman MT Std"/>
          <w:b/>
          <w:u w:val="single"/>
          <w:lang w:eastAsia="es-ES_tradnl"/>
        </w:rPr>
      </w:pPr>
      <w:r>
        <w:rPr>
          <w:lang w:eastAsia="es-ES_tradnl"/>
        </w:rPr>
        <w:br w:type="page"/>
      </w:r>
    </w:p>
    <w:p w14:paraId="3B099135" w14:textId="3CB63BA4" w:rsidR="00475264" w:rsidRPr="00475264" w:rsidRDefault="00475264" w:rsidP="00FE70A0">
      <w:pPr>
        <w:pStyle w:val="00EPGRAFE2020"/>
        <w:rPr>
          <w:lang w:eastAsia="es-ES_tradnl"/>
        </w:rPr>
      </w:pPr>
      <w:r w:rsidRPr="00475264">
        <w:rPr>
          <w:lang w:eastAsia="es-ES_tradnl"/>
        </w:rPr>
        <w:lastRenderedPageBreak/>
        <w:t>Preguntas semiabiertas</w:t>
      </w:r>
    </w:p>
    <w:p w14:paraId="791482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13, son las siguientes: Centro Nacional de Arte Georges Pompidou; </w:t>
      </w:r>
      <w:proofErr w:type="spellStart"/>
      <w:r w:rsidRPr="002116E4">
        <w:rPr>
          <w:rFonts w:ascii="Times New Roman MT Std" w:hAnsi="Times New Roman MT Std" w:cs="Times New Roman MT Std"/>
          <w:i/>
          <w:iCs/>
          <w:color w:val="000000" w:themeColor="text1"/>
          <w:sz w:val="22"/>
          <w:szCs w:val="22"/>
          <w:lang w:eastAsia="es-ES_tradnl"/>
        </w:rPr>
        <w:t>One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Number</w:t>
      </w:r>
      <w:proofErr w:type="spellEnd"/>
      <w:r w:rsidRPr="002116E4">
        <w:rPr>
          <w:rFonts w:ascii="Times New Roman MT Std" w:hAnsi="Times New Roman MT Std" w:cs="Times New Roman MT Std"/>
          <w:i/>
          <w:iCs/>
          <w:color w:val="000000" w:themeColor="text1"/>
          <w:sz w:val="22"/>
          <w:szCs w:val="22"/>
          <w:lang w:eastAsia="es-ES_tradnl"/>
        </w:rPr>
        <w:t xml:space="preserve"> 31; Iglú con árbol; Vega 200; </w:t>
      </w:r>
      <w:r w:rsidRPr="00475264">
        <w:rPr>
          <w:rFonts w:ascii="Times New Roman MT Std" w:hAnsi="Times New Roman MT Std" w:cs="Times New Roman MT Std"/>
          <w:color w:val="000000" w:themeColor="text1"/>
          <w:sz w:val="22"/>
          <w:szCs w:val="22"/>
          <w:lang w:eastAsia="es-ES_tradnl"/>
        </w:rPr>
        <w:t>Museo Guggenheim de Bilbao;</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Marilym</w:t>
      </w:r>
      <w:proofErr w:type="spellEnd"/>
      <w:r w:rsidRPr="002116E4">
        <w:rPr>
          <w:rFonts w:ascii="Times New Roman MT Std" w:hAnsi="Times New Roman MT Std" w:cs="Times New Roman MT Std"/>
          <w:i/>
          <w:iCs/>
          <w:color w:val="000000" w:themeColor="text1"/>
          <w:sz w:val="22"/>
          <w:szCs w:val="22"/>
          <w:lang w:eastAsia="es-ES_tradnl"/>
        </w:rPr>
        <w:t xml:space="preserve"> Monroe; El papa que grita; Gran Vía madrileña.</w:t>
      </w:r>
      <w:r w:rsidRPr="00475264">
        <w:rPr>
          <w:rFonts w:ascii="Times New Roman MT Std" w:hAnsi="Times New Roman MT Std" w:cs="Times New Roman MT Std"/>
          <w:color w:val="000000" w:themeColor="text1"/>
          <w:sz w:val="22"/>
          <w:szCs w:val="22"/>
          <w:lang w:eastAsia="es-ES_tradnl"/>
        </w:rPr>
        <w:t xml:space="preserve"> </w:t>
      </w:r>
    </w:p>
    <w:p w14:paraId="22EDEFC5" w14:textId="77777777" w:rsidR="00475264" w:rsidRPr="00FE70A0" w:rsidRDefault="00475264" w:rsidP="00FE70A0">
      <w:pPr>
        <w:pStyle w:val="00EPGRAFE2020"/>
      </w:pPr>
      <w:r w:rsidRPr="00FE70A0">
        <w:t>Clientes y consideración social del artista (en el Libro digital)</w:t>
      </w:r>
    </w:p>
    <w:p w14:paraId="1D14202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los dos textos presentes en este apartado se pretende ilustrar la importancia de la figura del comisario en las exposiciones artísticas y, sobre todo, el </w:t>
      </w:r>
      <w:r w:rsidRPr="00475264">
        <w:rPr>
          <w:rFonts w:ascii="Times New Roman MT Std" w:hAnsi="Times New Roman MT Std" w:cs="Times New Roman MT Std"/>
          <w:b/>
          <w:bCs/>
          <w:color w:val="000000" w:themeColor="text1"/>
          <w:spacing w:val="-2"/>
          <w:sz w:val="22"/>
          <w:szCs w:val="22"/>
          <w:lang w:eastAsia="es-ES_tradnl"/>
        </w:rPr>
        <w:t>mercantilismo</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vulgarización</w:t>
      </w:r>
      <w:r w:rsidRPr="00475264">
        <w:rPr>
          <w:rFonts w:ascii="Times New Roman MT Std" w:hAnsi="Times New Roman MT Std" w:cs="Times New Roman MT Std"/>
          <w:color w:val="000000" w:themeColor="text1"/>
          <w:sz w:val="22"/>
          <w:szCs w:val="22"/>
          <w:lang w:eastAsia="es-ES_tradnl"/>
        </w:rPr>
        <w:t xml:space="preserve"> que rodea al mercado del arte en los últimos tiempos. A través de este apartado debería resultar muy fácil realizar un breve </w:t>
      </w:r>
      <w:r w:rsidRPr="00475264">
        <w:rPr>
          <w:rFonts w:ascii="Times New Roman MT Std" w:hAnsi="Times New Roman MT Std" w:cs="Times New Roman MT Std"/>
          <w:b/>
          <w:bCs/>
          <w:color w:val="000000" w:themeColor="text1"/>
          <w:spacing w:val="-2"/>
          <w:sz w:val="22"/>
          <w:szCs w:val="22"/>
          <w:lang w:eastAsia="es-ES_tradnl"/>
        </w:rPr>
        <w:t>recorrido histórico</w:t>
      </w:r>
      <w:r w:rsidRPr="00475264">
        <w:rPr>
          <w:rFonts w:ascii="Times New Roman MT Std" w:hAnsi="Times New Roman MT Std" w:cs="Times New Roman MT Std"/>
          <w:color w:val="000000" w:themeColor="text1"/>
          <w:sz w:val="22"/>
          <w:szCs w:val="22"/>
          <w:lang w:eastAsia="es-ES_tradnl"/>
        </w:rPr>
        <w:t xml:space="preserve"> en el que mostremos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evolución de los artistas, por ejemplo, desde el maestro Mateo, sometidos a la </w:t>
      </w:r>
      <w:r w:rsidRPr="00475264">
        <w:rPr>
          <w:rFonts w:ascii="Times New Roman MT Std" w:hAnsi="Times New Roman MT Std" w:cs="Times New Roman MT Std"/>
          <w:b/>
          <w:bCs/>
          <w:color w:val="000000" w:themeColor="text1"/>
          <w:spacing w:val="-2"/>
          <w:sz w:val="22"/>
          <w:szCs w:val="22"/>
          <w:lang w:eastAsia="es-ES_tradnl"/>
        </w:rPr>
        <w:t>omnímoda</w:t>
      </w:r>
      <w:r w:rsidRPr="00475264">
        <w:rPr>
          <w:rFonts w:ascii="Times New Roman MT Std" w:hAnsi="Times New Roman MT Std" w:cs="Times New Roman MT Std"/>
          <w:color w:val="000000" w:themeColor="text1"/>
          <w:sz w:val="22"/>
          <w:szCs w:val="22"/>
          <w:lang w:eastAsia="es-ES_tradnl"/>
        </w:rPr>
        <w:t xml:space="preserve"> voluntad de los eclesiásticos para los que trabajaba, a la </w:t>
      </w:r>
      <w:r w:rsidRPr="00475264">
        <w:rPr>
          <w:rFonts w:ascii="Times New Roman MT Std" w:hAnsi="Times New Roman MT Std" w:cs="Times New Roman MT Std"/>
          <w:b/>
          <w:bCs/>
          <w:color w:val="000000" w:themeColor="text1"/>
          <w:spacing w:val="-2"/>
          <w:sz w:val="22"/>
          <w:szCs w:val="22"/>
          <w:lang w:eastAsia="es-ES_tradnl"/>
        </w:rPr>
        <w:t>volubilidad</w:t>
      </w:r>
      <w:r w:rsidRPr="00475264">
        <w:rPr>
          <w:rFonts w:ascii="Times New Roman MT Std" w:hAnsi="Times New Roman MT Std" w:cs="Times New Roman MT Std"/>
          <w:color w:val="000000" w:themeColor="text1"/>
          <w:sz w:val="22"/>
          <w:szCs w:val="22"/>
          <w:lang w:eastAsia="es-ES_tradnl"/>
        </w:rPr>
        <w:t xml:space="preserve"> del gran público en la actualidad, así como la mayor </w:t>
      </w:r>
      <w:r w:rsidRPr="00475264">
        <w:rPr>
          <w:rFonts w:ascii="Times New Roman MT Std" w:hAnsi="Times New Roman MT Std" w:cs="Times New Roman MT Std"/>
          <w:b/>
          <w:bCs/>
          <w:color w:val="000000" w:themeColor="text1"/>
          <w:spacing w:val="-2"/>
          <w:sz w:val="22"/>
          <w:szCs w:val="22"/>
          <w:lang w:eastAsia="es-ES_tradnl"/>
        </w:rPr>
        <w:t>independencia</w:t>
      </w:r>
      <w:r w:rsidRPr="00475264">
        <w:rPr>
          <w:rFonts w:ascii="Times New Roman MT Std" w:hAnsi="Times New Roman MT Std" w:cs="Times New Roman MT Std"/>
          <w:color w:val="000000" w:themeColor="text1"/>
          <w:sz w:val="22"/>
          <w:szCs w:val="22"/>
          <w:lang w:eastAsia="es-ES_tradnl"/>
        </w:rPr>
        <w:t xml:space="preserve"> de los artistas. </w:t>
      </w:r>
    </w:p>
    <w:p w14:paraId="28213103" w14:textId="77777777" w:rsidR="00475264" w:rsidRPr="00FE70A0" w:rsidRDefault="00475264" w:rsidP="00FE70A0">
      <w:pPr>
        <w:pStyle w:val="00EPGRAFE2020"/>
      </w:pPr>
      <w:r w:rsidRPr="00FE70A0">
        <w:t>Taller del arte (en el Libro digital)</w:t>
      </w:r>
    </w:p>
    <w:p w14:paraId="1C61FB3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2 y 3. Por otro lado, vamos a encontrar actividades que amplían conocimientos, como la 1, aunque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aspectos tratados en la unidad, en este caso, la visión sobre el arte, la pintura y la técnica de </w:t>
      </w:r>
      <w:r w:rsidRPr="00475264">
        <w:rPr>
          <w:rFonts w:ascii="Times New Roman MT Std" w:hAnsi="Times New Roman MT Std" w:cs="Times New Roman MT Std"/>
          <w:b/>
          <w:bCs/>
          <w:color w:val="000000" w:themeColor="text1"/>
          <w:spacing w:val="-2"/>
          <w:sz w:val="22"/>
          <w:szCs w:val="22"/>
          <w:lang w:eastAsia="es-ES_tradnl"/>
        </w:rPr>
        <w:t xml:space="preserve">Jackson Pollock. </w:t>
      </w:r>
    </w:p>
    <w:p w14:paraId="75EF0627" w14:textId="77777777" w:rsidR="00475264" w:rsidRPr="00FE70A0" w:rsidRDefault="00475264" w:rsidP="00FE70A0">
      <w:pPr>
        <w:pStyle w:val="00EPGRAFE2020"/>
      </w:pPr>
      <w:r w:rsidRPr="00FE70A0">
        <w:t>Evaluación final (en el Libro digital)</w:t>
      </w:r>
    </w:p>
    <w:p w14:paraId="6DCC079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ambos apartados. Debido a que no es una unidad demasiado extensa, podrían realizarse ambos apartados al final del tema, aunque sería interesante encargar la realización de la </w:t>
      </w:r>
      <w:r w:rsidRPr="00475264">
        <w:rPr>
          <w:rFonts w:ascii="Times New Roman MT Std" w:hAnsi="Times New Roman MT Std" w:cs="Times New Roman MT Std"/>
          <w:b/>
          <w:bCs/>
          <w:color w:val="000000" w:themeColor="text1"/>
          <w:spacing w:val="-2"/>
          <w:sz w:val="22"/>
          <w:szCs w:val="22"/>
          <w:lang w:eastAsia="es-ES_tradnl"/>
        </w:rPr>
        <w:t>Evaluación final 1</w:t>
      </w:r>
      <w:r w:rsidRPr="00475264">
        <w:rPr>
          <w:rFonts w:ascii="Times New Roman MT Std" w:hAnsi="Times New Roman MT Std" w:cs="Times New Roman MT Std"/>
          <w:color w:val="000000" w:themeColor="text1"/>
          <w:sz w:val="22"/>
          <w:szCs w:val="22"/>
          <w:lang w:eastAsia="es-ES_tradnl"/>
        </w:rPr>
        <w:t xml:space="preserve"> después de estudiar la arquitectura, y la </w:t>
      </w: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color w:val="000000" w:themeColor="text1"/>
          <w:sz w:val="22"/>
          <w:szCs w:val="22"/>
          <w:lang w:eastAsia="es-ES_tradnl"/>
        </w:rPr>
        <w:t xml:space="preserve"> al final de la unidad.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finalizar el temario</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nadie pueda quedar atrás,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realizar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r w:rsidRPr="00475264">
        <w:rPr>
          <w:rFonts w:ascii="Times New Roman MT Std" w:hAnsi="Times New Roman MT Std" w:cs="Times New Roman MT Std"/>
          <w:color w:val="000000" w:themeColor="text1"/>
          <w:sz w:val="22"/>
          <w:szCs w:val="22"/>
          <w:lang w:eastAsia="es-ES_tradnl"/>
        </w:rPr>
        <w:t>.</w:t>
      </w:r>
    </w:p>
    <w:p w14:paraId="474B3A30" w14:textId="77777777" w:rsidR="00475264" w:rsidRPr="00FE70A0" w:rsidRDefault="00475264" w:rsidP="00FE70A0">
      <w:pPr>
        <w:pStyle w:val="00NIVEL3"/>
      </w:pPr>
      <w:r w:rsidRPr="00FE70A0">
        <w:t>4.1.2. Escenarios y contextos</w:t>
      </w:r>
    </w:p>
    <w:p w14:paraId="2C042E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de la </w:t>
      </w:r>
      <w:r w:rsidRPr="00475264">
        <w:rPr>
          <w:rFonts w:ascii="Times New Roman MT Std" w:hAnsi="Times New Roman MT Std" w:cs="Times New Roman MT Std"/>
          <w:b/>
          <w:bCs/>
          <w:color w:val="000000" w:themeColor="text1"/>
          <w:spacing w:val="-2"/>
          <w:sz w:val="22"/>
          <w:szCs w:val="22"/>
          <w:lang w:eastAsia="es-ES_tradnl"/>
        </w:rPr>
        <w:t>segunda mitad del siglo XX</w:t>
      </w:r>
      <w:r w:rsidRPr="00475264">
        <w:rPr>
          <w:rFonts w:ascii="Times New Roman MT Std" w:hAnsi="Times New Roman MT Std" w:cs="Times New Roman MT Std"/>
          <w:color w:val="000000" w:themeColor="text1"/>
          <w:sz w:val="22"/>
          <w:szCs w:val="22"/>
          <w:lang w:eastAsia="es-ES_tradnl"/>
        </w:rPr>
        <w:t xml:space="preserve"> haciendo un repaso de la </w:t>
      </w:r>
      <w:r w:rsidRPr="00475264">
        <w:rPr>
          <w:rFonts w:ascii="Times New Roman MT Std" w:hAnsi="Times New Roman MT Std" w:cs="Times New Roman MT Std"/>
          <w:b/>
          <w:bCs/>
          <w:color w:val="000000" w:themeColor="text1"/>
          <w:spacing w:val="-2"/>
          <w:sz w:val="22"/>
          <w:szCs w:val="22"/>
          <w:lang w:eastAsia="es-ES_tradnl"/>
        </w:rPr>
        <w:t xml:space="preserve">arquitectura, la escultura y la pintura </w:t>
      </w:r>
      <w:r w:rsidRPr="00475264">
        <w:rPr>
          <w:rFonts w:ascii="Times New Roman MT Std" w:hAnsi="Times New Roman MT Std" w:cs="Times New Roman MT Std"/>
          <w:color w:val="000000" w:themeColor="text1"/>
          <w:sz w:val="22"/>
          <w:szCs w:val="22"/>
          <w:lang w:eastAsia="es-ES_tradnl"/>
        </w:rPr>
        <w:t xml:space="preserve">de los últimos años. El </w:t>
      </w:r>
      <w:r w:rsidRPr="00475264">
        <w:rPr>
          <w:rFonts w:ascii="Times New Roman MT Std" w:hAnsi="Times New Roman MT Std" w:cs="Times New Roman MT Std"/>
          <w:b/>
          <w:bCs/>
          <w:color w:val="000000" w:themeColor="text1"/>
          <w:spacing w:val="-2"/>
          <w:sz w:val="22"/>
          <w:szCs w:val="22"/>
          <w:lang w:eastAsia="es-ES_tradnl"/>
        </w:rPr>
        <w:t>marco geográfico e histórico</w:t>
      </w:r>
      <w:r w:rsidRPr="00475264">
        <w:rPr>
          <w:rFonts w:ascii="Times New Roman MT Std" w:hAnsi="Times New Roman MT Std" w:cs="Times New Roman MT Std"/>
          <w:color w:val="000000" w:themeColor="text1"/>
          <w:sz w:val="22"/>
          <w:szCs w:val="22"/>
          <w:lang w:eastAsia="es-ES_tradnl"/>
        </w:rPr>
        <w:t xml:space="preserve"> de estos estilos vuelve a ser verdaderamente amplio, situándose de nuevo en </w:t>
      </w:r>
      <w:r w:rsidRPr="00475264">
        <w:rPr>
          <w:rFonts w:ascii="Times New Roman MT Std" w:hAnsi="Times New Roman MT Std" w:cs="Times New Roman MT Std"/>
          <w:b/>
          <w:bCs/>
          <w:color w:val="000000" w:themeColor="text1"/>
          <w:spacing w:val="-2"/>
          <w:sz w:val="22"/>
          <w:szCs w:val="22"/>
          <w:lang w:eastAsia="es-ES_tradnl"/>
        </w:rPr>
        <w:t>Europa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Estados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 xml:space="preserve">Unidos. </w:t>
      </w:r>
      <w:r w:rsidRPr="00475264">
        <w:rPr>
          <w:rFonts w:ascii="Times New Roman MT Std" w:hAnsi="Times New Roman MT Std" w:cs="Times New Roman MT Std"/>
          <w:color w:val="000000" w:themeColor="text1"/>
          <w:sz w:val="22"/>
          <w:szCs w:val="22"/>
          <w:lang w:eastAsia="es-ES_tradnl"/>
        </w:rPr>
        <w:t xml:space="preserve"> </w:t>
      </w:r>
    </w:p>
    <w:p w14:paraId="377EE076" w14:textId="77777777" w:rsidR="00475264" w:rsidRPr="00FE70A0" w:rsidRDefault="00475264" w:rsidP="00FE70A0">
      <w:pPr>
        <w:pStyle w:val="00NIVEL3"/>
      </w:pPr>
      <w:r w:rsidRPr="00FE70A0">
        <w:t>4.1.3. Materiales y recursos</w:t>
      </w:r>
    </w:p>
    <w:p w14:paraId="1975EB4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5BCEF50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2D9AF44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2005. </w:t>
      </w:r>
    </w:p>
    <w:p w14:paraId="2C99D60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24B4B80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 De la revolución industrial al racionalismo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2000, 2002.</w:t>
      </w:r>
    </w:p>
    <w:p w14:paraId="440433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El tiempo del estupor. La pintura europea tras la Segunda Guerra Mundial</w:t>
      </w:r>
      <w:r w:rsidRPr="00475264">
        <w:rPr>
          <w:rFonts w:ascii="Times New Roman MT Std" w:hAnsi="Times New Roman MT Std" w:cs="Times New Roman MT Std"/>
          <w:color w:val="000000" w:themeColor="text1"/>
          <w:sz w:val="22"/>
          <w:szCs w:val="22"/>
          <w:lang w:eastAsia="es-ES_tradnl"/>
        </w:rPr>
        <w:t>, Siruela, 2004.</w:t>
      </w:r>
    </w:p>
    <w:p w14:paraId="703457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2001. </w:t>
      </w:r>
    </w:p>
    <w:p w14:paraId="230116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Arquitectura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7BCE5B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369A54F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xml:space="preserve">, Alianza Editorial, 2004. </w:t>
      </w:r>
    </w:p>
    <w:p w14:paraId="59BA3237"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572541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2005. </w:t>
      </w:r>
    </w:p>
    <w:p w14:paraId="4B4C87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XX: metamorfosis del arte</w:t>
      </w:r>
      <w:r w:rsidRPr="00475264">
        <w:rPr>
          <w:rFonts w:ascii="Times New Roman MT Std" w:hAnsi="Times New Roman MT Std" w:cs="Times New Roman MT Std"/>
          <w:color w:val="000000" w:themeColor="text1"/>
          <w:sz w:val="22"/>
          <w:szCs w:val="22"/>
          <w:lang w:eastAsia="es-ES_tradnl"/>
        </w:rPr>
        <w:t>, Editorial Universitaria Ramón Areces, 2011.</w:t>
      </w:r>
    </w:p>
    <w:p w14:paraId="51FB33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2CEC03B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MIRANDA REGOJO, A.: </w:t>
      </w:r>
      <w:r w:rsidRPr="002116E4">
        <w:rPr>
          <w:rFonts w:ascii="Times New Roman MT Std" w:hAnsi="Times New Roman MT Std" w:cs="Times New Roman MT Std"/>
          <w:i/>
          <w:iCs/>
          <w:color w:val="000000" w:themeColor="text1"/>
          <w:sz w:val="22"/>
          <w:szCs w:val="22"/>
          <w:lang w:eastAsia="es-ES_tradnl"/>
        </w:rPr>
        <w:t>Un canon de arquitectura moderna (1900-2000)</w:t>
      </w:r>
      <w:r w:rsidRPr="00475264">
        <w:rPr>
          <w:rFonts w:ascii="Times New Roman MT Std" w:hAnsi="Times New Roman MT Std" w:cs="Times New Roman MT Std"/>
          <w:color w:val="000000" w:themeColor="text1"/>
          <w:sz w:val="22"/>
          <w:szCs w:val="22"/>
          <w:lang w:eastAsia="es-ES_tradnl"/>
        </w:rPr>
        <w:t xml:space="preserve">, Cátedra, 2005. </w:t>
      </w:r>
    </w:p>
    <w:p w14:paraId="7556544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CLARK, T.: </w:t>
      </w:r>
      <w:r w:rsidRPr="002116E4">
        <w:rPr>
          <w:rFonts w:ascii="Times New Roman MT Std" w:hAnsi="Times New Roman MT Std" w:cs="Times New Roman MT Std"/>
          <w:i/>
          <w:iCs/>
          <w:color w:val="000000" w:themeColor="text1"/>
          <w:sz w:val="22"/>
          <w:szCs w:val="22"/>
          <w:lang w:eastAsia="es-ES_tradnl"/>
        </w:rPr>
        <w:t>Arte y propaganda en el siglo XX</w:t>
      </w:r>
      <w:r w:rsidRPr="00475264">
        <w:rPr>
          <w:rFonts w:ascii="Times New Roman MT Std" w:hAnsi="Times New Roman MT Std" w:cs="Times New Roman MT Std"/>
          <w:color w:val="000000" w:themeColor="text1"/>
          <w:sz w:val="22"/>
          <w:szCs w:val="22"/>
          <w:lang w:eastAsia="es-ES_tradnl"/>
        </w:rPr>
        <w:t xml:space="preserve">, Akal, 2001. </w:t>
      </w:r>
    </w:p>
    <w:p w14:paraId="0BECCDE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abstracto. Los dominios de lo invisible</w:t>
      </w:r>
      <w:r w:rsidRPr="00475264">
        <w:rPr>
          <w:rFonts w:ascii="Times New Roman MT Std" w:hAnsi="Times New Roman MT Std" w:cs="Times New Roman MT Std"/>
          <w:color w:val="000000" w:themeColor="text1"/>
          <w:sz w:val="22"/>
          <w:szCs w:val="22"/>
          <w:lang w:eastAsia="es-ES_tradnl"/>
        </w:rPr>
        <w:t xml:space="preserve">, Fundación Mapfre, 2005. </w:t>
      </w:r>
    </w:p>
    <w:p w14:paraId="16A355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SANDLER, I.: </w:t>
      </w:r>
      <w:r w:rsidRPr="002116E4">
        <w:rPr>
          <w:rFonts w:ascii="Times New Roman MT Std" w:hAnsi="Times New Roman MT Std" w:cs="Times New Roman MT Std"/>
          <w:i/>
          <w:iCs/>
          <w:color w:val="000000" w:themeColor="text1"/>
          <w:sz w:val="22"/>
          <w:szCs w:val="22"/>
          <w:lang w:eastAsia="es-ES_tradnl"/>
        </w:rPr>
        <w:t>El triunfo de la pintura norteamericana. Historia del expresionismo abstracto</w:t>
      </w:r>
      <w:r w:rsidRPr="00475264">
        <w:rPr>
          <w:rFonts w:ascii="Times New Roman MT Std" w:hAnsi="Times New Roman MT Std" w:cs="Times New Roman MT Std"/>
          <w:color w:val="000000" w:themeColor="text1"/>
          <w:sz w:val="22"/>
          <w:szCs w:val="22"/>
          <w:lang w:eastAsia="es-ES_tradnl"/>
        </w:rPr>
        <w:t xml:space="preserve">. Alianza, 1996. </w:t>
      </w:r>
    </w:p>
    <w:p w14:paraId="1302E0E4" w14:textId="01A6249D"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WALLIS, B.: </w:t>
      </w:r>
      <w:r w:rsidRPr="002116E4">
        <w:rPr>
          <w:rFonts w:ascii="Times New Roman MT Std" w:hAnsi="Times New Roman MT Std" w:cs="Times New Roman MT Std"/>
          <w:i/>
          <w:iCs/>
          <w:color w:val="000000" w:themeColor="text1"/>
          <w:sz w:val="22"/>
          <w:szCs w:val="22"/>
          <w:lang w:eastAsia="es-ES_tradnl"/>
        </w:rPr>
        <w:t>Arte después de la modernidad</w:t>
      </w:r>
      <w:r w:rsidRPr="00475264">
        <w:rPr>
          <w:rFonts w:ascii="Times New Roman MT Std" w:hAnsi="Times New Roman MT Std" w:cs="Times New Roman MT Std"/>
          <w:color w:val="000000" w:themeColor="text1"/>
          <w:sz w:val="22"/>
          <w:szCs w:val="22"/>
          <w:lang w:eastAsia="es-ES_tradnl"/>
        </w:rPr>
        <w:t>, Akal, 2001.</w:t>
      </w:r>
    </w:p>
    <w:p w14:paraId="707A46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2001. </w:t>
      </w:r>
    </w:p>
    <w:p w14:paraId="1DEB7A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Arquitectura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6DB5BA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El tiempo del estupor. La pintura europea tras la Segunda Guerra Mundial</w:t>
      </w:r>
      <w:r w:rsidRPr="00475264">
        <w:rPr>
          <w:rFonts w:ascii="Times New Roman MT Std" w:hAnsi="Times New Roman MT Std" w:cs="Times New Roman MT Std"/>
          <w:color w:val="000000" w:themeColor="text1"/>
          <w:sz w:val="22"/>
          <w:szCs w:val="22"/>
          <w:lang w:eastAsia="es-ES_tradnl"/>
        </w:rPr>
        <w:t>, Siruela, 2004.</w:t>
      </w:r>
    </w:p>
    <w:p w14:paraId="6FBEF8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0C5A3E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CURTIS, W. J. R.: </w:t>
      </w:r>
      <w:r w:rsidRPr="002116E4">
        <w:rPr>
          <w:rFonts w:ascii="Times New Roman MT Std" w:hAnsi="Times New Roman MT Std" w:cs="Times New Roman MT Std"/>
          <w:i/>
          <w:iCs/>
          <w:color w:val="000000" w:themeColor="text1"/>
          <w:sz w:val="22"/>
          <w:szCs w:val="22"/>
          <w:lang w:eastAsia="es-ES_tradnl"/>
        </w:rPr>
        <w:t>La arquitectura moderna desde 1900</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Phaidon</w:t>
      </w:r>
      <w:proofErr w:type="spellEnd"/>
      <w:r w:rsidRPr="00475264">
        <w:rPr>
          <w:rFonts w:ascii="Times New Roman MT Std" w:hAnsi="Times New Roman MT Std" w:cs="Times New Roman MT Std"/>
          <w:color w:val="000000" w:themeColor="text1"/>
          <w:sz w:val="22"/>
          <w:szCs w:val="22"/>
          <w:lang w:eastAsia="es-ES_tradnl"/>
        </w:rPr>
        <w:t>, 2006.</w:t>
      </w:r>
    </w:p>
    <w:p w14:paraId="7D0F855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 De la revolución industrial al racionalismo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2000, 2002.</w:t>
      </w:r>
    </w:p>
    <w:p w14:paraId="577AF0EF" w14:textId="5DD74D9C"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HALL, P.: </w:t>
      </w:r>
      <w:r w:rsidRPr="002116E4">
        <w:rPr>
          <w:rFonts w:ascii="Times New Roman MT Std" w:hAnsi="Times New Roman MT Std" w:cs="Times New Roman MT Std"/>
          <w:i/>
          <w:iCs/>
          <w:color w:val="000000" w:themeColor="text1"/>
          <w:sz w:val="22"/>
          <w:szCs w:val="22"/>
          <w:lang w:eastAsia="es-ES_tradnl"/>
        </w:rPr>
        <w:t>Ciudades del mañana. Historia del urbanismo en el siglo XX</w:t>
      </w:r>
      <w:r w:rsidRPr="00475264">
        <w:rPr>
          <w:rFonts w:ascii="Times New Roman MT Std" w:hAnsi="Times New Roman MT Std" w:cs="Times New Roman MT Std"/>
          <w:color w:val="000000" w:themeColor="text1"/>
          <w:sz w:val="22"/>
          <w:szCs w:val="22"/>
          <w:lang w:eastAsia="es-ES_tradnl"/>
        </w:rPr>
        <w:t>, Serbal, 2002.</w:t>
      </w:r>
    </w:p>
    <w:p w14:paraId="2279DF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 xml:space="preserve">Arte desde 1900. Modernidad, </w:t>
      </w:r>
      <w:proofErr w:type="spellStart"/>
      <w:r w:rsidRPr="002116E4">
        <w:rPr>
          <w:rFonts w:ascii="Times New Roman MT Std" w:hAnsi="Times New Roman MT Std" w:cs="Times New Roman MT Std"/>
          <w:i/>
          <w:iCs/>
          <w:color w:val="000000" w:themeColor="text1"/>
          <w:sz w:val="22"/>
          <w:szCs w:val="22"/>
          <w:lang w:eastAsia="es-ES_tradnl"/>
        </w:rPr>
        <w:t>antimodernidad</w:t>
      </w:r>
      <w:proofErr w:type="spellEnd"/>
      <w:r w:rsidRPr="002116E4">
        <w:rPr>
          <w:rFonts w:ascii="Times New Roman MT Std" w:hAnsi="Times New Roman MT Std" w:cs="Times New Roman MT Std"/>
          <w:i/>
          <w:iCs/>
          <w:color w:val="000000" w:themeColor="text1"/>
          <w:sz w:val="22"/>
          <w:szCs w:val="22"/>
          <w:lang w:eastAsia="es-ES_tradnl"/>
        </w:rPr>
        <w:t>, posmodernidad</w:t>
      </w:r>
      <w:r w:rsidRPr="00475264">
        <w:rPr>
          <w:rFonts w:ascii="Times New Roman MT Std" w:hAnsi="Times New Roman MT Std" w:cs="Times New Roman MT Std"/>
          <w:color w:val="000000" w:themeColor="text1"/>
          <w:sz w:val="22"/>
          <w:szCs w:val="22"/>
          <w:lang w:eastAsia="es-ES_tradnl"/>
        </w:rPr>
        <w:t>, Akal, 2006.</w:t>
      </w:r>
    </w:p>
    <w:p w14:paraId="3889F4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47C69EB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9C36E9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de la segunda mitad del siglo XX: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FE70A0" w14:paraId="4F388D59" w14:textId="77777777" w:rsidTr="00FE70A0">
        <w:trPr>
          <w:trHeight w:hRule="exact" w:val="566"/>
        </w:trPr>
        <w:tc>
          <w:tcPr>
            <w:tcW w:w="5000" w:type="pct"/>
            <w:shd w:val="clear" w:color="auto" w:fill="auto"/>
            <w:tcMar>
              <w:top w:w="80" w:type="dxa"/>
              <w:left w:w="80" w:type="dxa"/>
              <w:bottom w:w="80" w:type="dxa"/>
              <w:right w:w="80" w:type="dxa"/>
            </w:tcMar>
            <w:vAlign w:val="center"/>
          </w:tcPr>
          <w:p w14:paraId="49760206" w14:textId="77777777" w:rsidR="00475264" w:rsidRPr="00FE70A0" w:rsidRDefault="00475264" w:rsidP="00FE70A0">
            <w:pPr>
              <w:pStyle w:val="00TEXTOBOLICHETABLA"/>
            </w:pPr>
            <w:r w:rsidRPr="00FE70A0">
              <w:rPr>
                <w:b/>
                <w:bCs/>
              </w:rPr>
              <w:t>http://www.artehistoria.com/v2/videos/787.htm</w:t>
            </w:r>
            <w:r w:rsidRPr="00FE70A0">
              <w:t xml:space="preserve"> Web que combina textos y vídeos sobre las principales tendencias del arte en la segunda mitad del siglo XX. </w:t>
            </w:r>
          </w:p>
        </w:tc>
      </w:tr>
      <w:tr w:rsidR="002C3555" w:rsidRPr="00FE70A0" w14:paraId="00F3C398" w14:textId="77777777" w:rsidTr="00FE70A0">
        <w:trPr>
          <w:trHeight w:hRule="exact" w:val="566"/>
        </w:trPr>
        <w:tc>
          <w:tcPr>
            <w:tcW w:w="5000" w:type="pct"/>
            <w:shd w:val="clear" w:color="auto" w:fill="auto"/>
            <w:tcMar>
              <w:top w:w="80" w:type="dxa"/>
              <w:left w:w="80" w:type="dxa"/>
              <w:bottom w:w="80" w:type="dxa"/>
              <w:right w:w="80" w:type="dxa"/>
            </w:tcMar>
            <w:vAlign w:val="center"/>
          </w:tcPr>
          <w:p w14:paraId="4793821F" w14:textId="77777777" w:rsidR="00475264" w:rsidRPr="00FE70A0" w:rsidRDefault="00475264" w:rsidP="00FE70A0">
            <w:pPr>
              <w:pStyle w:val="00TEXTOBOLICHETABLA"/>
            </w:pPr>
            <w:r w:rsidRPr="00FE70A0">
              <w:rPr>
                <w:b/>
                <w:bCs/>
              </w:rPr>
              <w:t>http://educhousa.blogspot.com.es/</w:t>
            </w:r>
            <w:r w:rsidRPr="00FE70A0">
              <w:t xml:space="preserve"> Blog que expone de manera sencilla los movimientos más sobresalientes del arte de los últimos 50 años.  </w:t>
            </w:r>
          </w:p>
        </w:tc>
      </w:tr>
      <w:tr w:rsidR="002C3555" w:rsidRPr="00FE70A0" w14:paraId="6FC0FCFB" w14:textId="77777777" w:rsidTr="00FE70A0">
        <w:trPr>
          <w:trHeight w:hRule="exact" w:val="566"/>
        </w:trPr>
        <w:tc>
          <w:tcPr>
            <w:tcW w:w="5000" w:type="pct"/>
            <w:shd w:val="clear" w:color="auto" w:fill="auto"/>
            <w:tcMar>
              <w:top w:w="80" w:type="dxa"/>
              <w:left w:w="80" w:type="dxa"/>
              <w:bottom w:w="80" w:type="dxa"/>
              <w:right w:w="80" w:type="dxa"/>
            </w:tcMar>
            <w:vAlign w:val="center"/>
          </w:tcPr>
          <w:p w14:paraId="22A35A03" w14:textId="77777777" w:rsidR="00475264" w:rsidRPr="00FE70A0" w:rsidRDefault="00475264" w:rsidP="00FE70A0">
            <w:pPr>
              <w:pStyle w:val="00TEXTOBOLICHETABLA"/>
            </w:pPr>
            <w:r w:rsidRPr="00FE70A0">
              <w:rPr>
                <w:b/>
                <w:bCs/>
              </w:rPr>
              <w:t>http://www.ecured.cu/Arte_del_Siglo_XX</w:t>
            </w:r>
            <w:r w:rsidRPr="00FE70A0">
              <w:t xml:space="preserve"> Esta web ofrece vínculos a diferentes páginas y recursos para realizar un recorrido por todo el arte del siglo XX. </w:t>
            </w:r>
          </w:p>
        </w:tc>
      </w:tr>
      <w:tr w:rsidR="002C3555" w:rsidRPr="00FE70A0" w14:paraId="38B6E6C5" w14:textId="77777777" w:rsidTr="00FE70A0">
        <w:trPr>
          <w:trHeight w:hRule="exact" w:val="566"/>
        </w:trPr>
        <w:tc>
          <w:tcPr>
            <w:tcW w:w="5000" w:type="pct"/>
            <w:shd w:val="clear" w:color="auto" w:fill="auto"/>
            <w:tcMar>
              <w:top w:w="80" w:type="dxa"/>
              <w:left w:w="80" w:type="dxa"/>
              <w:bottom w:w="80" w:type="dxa"/>
              <w:right w:w="80" w:type="dxa"/>
            </w:tcMar>
            <w:vAlign w:val="center"/>
          </w:tcPr>
          <w:p w14:paraId="59B610FF" w14:textId="77777777" w:rsidR="00475264" w:rsidRPr="00FE70A0" w:rsidRDefault="00475264" w:rsidP="00FE70A0">
            <w:pPr>
              <w:pStyle w:val="00TEXTOBOLICHETABLA"/>
            </w:pPr>
            <w:r w:rsidRPr="00FE70A0">
              <w:rPr>
                <w:b/>
                <w:bCs/>
              </w:rPr>
              <w:t xml:space="preserve">http://www.hechosdehoy.com/el-arte-del-siglo-xx-segunda-mitad-eclosion-de-la-pintura-44123.htm </w:t>
            </w:r>
            <w:r w:rsidRPr="00FE70A0">
              <w:t xml:space="preserve">Página web dedicada al estudio de la pintura de la segunda mitad de la centuria, con especial atención a la pintura abstracta. </w:t>
            </w:r>
          </w:p>
        </w:tc>
      </w:tr>
    </w:tbl>
    <w:p w14:paraId="6D459D7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22B73F0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Si existe la posibilidad, aunque tampoco son los elementos artísticos que más predominan dentro de nuestra comunidad, se podría organizar una visita a algún monumento, exposición temporal o permanente u obra particular que responda a nuestras necesidades o muestre la esencia de cualquiera de los estilos estudiados a lo largo de la unidad.</w:t>
      </w:r>
    </w:p>
    <w:p w14:paraId="6AF9534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79FD5216" w14:textId="40ABF95A"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A través del Libro digital y del Parque digital de recursos didácticos podemos acceder a una serie de actividades interactivas relacionadas con la unidad. Estos nuevos recursos se clasifican de la siguiente forma</w:t>
      </w:r>
      <w:r w:rsidR="00C10894">
        <w:rPr>
          <w:rFonts w:ascii="Times New Roman MT Std" w:hAnsi="Times New Roman MT Std" w:cs="Times New Roman MT Std"/>
          <w:color w:val="000000" w:themeColor="text1"/>
          <w:sz w:val="22"/>
          <w:szCs w:val="22"/>
          <w:lang w:eastAsia="es-ES_tradnl"/>
        </w:rPr>
        <w:t>:</w:t>
      </w:r>
    </w:p>
    <w:p w14:paraId="0643214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5860BA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11E9FB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586E827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22905E5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77FBED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AC82CE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C6F264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1F1C70E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2122F74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55741C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627EFA8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C5E5A5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0ABCD67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97D17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1F08167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145326D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5056B0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4BE8E2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dentro de esta unidad se propone la visualización de este vídeo, para una mejor comprensión global del arte en la época que nos ocupa (https://www.youtube.com/watch?v=Q5EteJSGDCo). </w:t>
      </w:r>
    </w:p>
    <w:p w14:paraId="403FC67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del siguiente vínculo podremos visitar la web del Centro Pompidou y ampliar nuestra información sobre su creación, construcción y éxito (https://www.centrepompidou.fr/es/). </w:t>
      </w:r>
    </w:p>
    <w:p w14:paraId="69ACEF0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vídeo,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podrán realizar un recorrido, tanto interior, como exterior, por el Weisman </w:t>
      </w:r>
      <w:proofErr w:type="spellStart"/>
      <w:r w:rsidRPr="00475264">
        <w:rPr>
          <w:rFonts w:ascii="Times New Roman MT Std" w:hAnsi="Times New Roman MT Std" w:cs="Times New Roman MT Std"/>
          <w:color w:val="000000" w:themeColor="text1"/>
          <w:sz w:val="22"/>
          <w:szCs w:val="22"/>
          <w:lang w:eastAsia="es-ES_tradnl"/>
        </w:rPr>
        <w:t>Museum</w:t>
      </w:r>
      <w:proofErr w:type="spellEnd"/>
      <w:r w:rsidRPr="00475264">
        <w:rPr>
          <w:rFonts w:ascii="Times New Roman MT Std" w:hAnsi="Times New Roman MT Std" w:cs="Times New Roman MT Std"/>
          <w:color w:val="000000" w:themeColor="text1"/>
          <w:sz w:val="22"/>
          <w:szCs w:val="22"/>
          <w:lang w:eastAsia="es-ES_tradnl"/>
        </w:rPr>
        <w:t xml:space="preserve"> Art (https://vimeo.com/35766423). </w:t>
      </w:r>
    </w:p>
    <w:p w14:paraId="2A5A19A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Gracias al siguiente enlace, que emplea tecnología 3D, podemos apreciar en todo su esplendor el edificio conocido como Casa Danzante (https://www.youtube.com/watch?v=s69sEACZbgQ). </w:t>
      </w:r>
    </w:p>
    <w:p w14:paraId="5D9649F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siguiente web nos conduce a la exposición (del Museo Reina Sofía) denominada </w:t>
      </w:r>
      <w:r w:rsidRPr="002116E4">
        <w:rPr>
          <w:rFonts w:ascii="Times New Roman MT Std" w:hAnsi="Times New Roman MT Std" w:cs="Times New Roman MT Std"/>
          <w:i/>
          <w:iCs/>
          <w:color w:val="000000" w:themeColor="text1"/>
          <w:sz w:val="22"/>
          <w:szCs w:val="22"/>
          <w:lang w:eastAsia="es-ES_tradnl"/>
        </w:rPr>
        <w:t xml:space="preserve">Carl </w:t>
      </w:r>
      <w:proofErr w:type="spellStart"/>
      <w:r w:rsidRPr="002116E4">
        <w:rPr>
          <w:rFonts w:ascii="Times New Roman MT Std" w:hAnsi="Times New Roman MT Std" w:cs="Times New Roman MT Std"/>
          <w:i/>
          <w:iCs/>
          <w:color w:val="000000" w:themeColor="text1"/>
          <w:sz w:val="22"/>
          <w:szCs w:val="22"/>
          <w:lang w:eastAsia="es-ES_tradnl"/>
        </w:rPr>
        <w:t>Andre</w:t>
      </w:r>
      <w:proofErr w:type="spellEnd"/>
      <w:r w:rsidRPr="002116E4">
        <w:rPr>
          <w:rFonts w:ascii="Times New Roman MT Std" w:hAnsi="Times New Roman MT Std" w:cs="Times New Roman MT Std"/>
          <w:i/>
          <w:iCs/>
          <w:color w:val="000000" w:themeColor="text1"/>
          <w:sz w:val="22"/>
          <w:szCs w:val="22"/>
          <w:lang w:eastAsia="es-ES_tradnl"/>
        </w:rPr>
        <w:t>, la escultura como lugar, 1958-2010</w:t>
      </w:r>
      <w:r w:rsidRPr="00475264">
        <w:rPr>
          <w:rFonts w:ascii="Times New Roman MT Std" w:hAnsi="Times New Roman MT Std" w:cs="Times New Roman MT Std"/>
          <w:color w:val="000000" w:themeColor="text1"/>
          <w:sz w:val="22"/>
          <w:szCs w:val="22"/>
          <w:lang w:eastAsia="es-ES_tradnl"/>
        </w:rPr>
        <w:t xml:space="preserve"> (https://www.museoreinasofia.es/multimedia/yasmil-raymond-manuel-borja-villel-sobre-carl-andre-escultura-como-lugar-1958-2010). </w:t>
      </w:r>
    </w:p>
    <w:p w14:paraId="69A195E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vínculo podemos encontrar una completa explicación sobre el </w:t>
      </w:r>
      <w:r w:rsidRPr="002116E4">
        <w:rPr>
          <w:rFonts w:ascii="Times New Roman MT Std" w:hAnsi="Times New Roman MT Std" w:cs="Times New Roman MT Std"/>
          <w:i/>
          <w:iCs/>
          <w:color w:val="000000" w:themeColor="text1"/>
          <w:sz w:val="22"/>
          <w:szCs w:val="22"/>
          <w:lang w:eastAsia="es-ES_tradnl"/>
        </w:rPr>
        <w:t xml:space="preserve">arte </w:t>
      </w:r>
      <w:proofErr w:type="spellStart"/>
      <w:r w:rsidRPr="002116E4">
        <w:rPr>
          <w:rFonts w:ascii="Times New Roman MT Std" w:hAnsi="Times New Roman MT Std" w:cs="Times New Roman MT Std"/>
          <w:i/>
          <w:iCs/>
          <w:color w:val="000000" w:themeColor="text1"/>
          <w:sz w:val="22"/>
          <w:szCs w:val="22"/>
          <w:lang w:eastAsia="es-ES_tradnl"/>
        </w:rPr>
        <w:t>povera</w:t>
      </w:r>
      <w:proofErr w:type="spellEnd"/>
      <w:r w:rsidRPr="00475264">
        <w:rPr>
          <w:rFonts w:ascii="Times New Roman MT Std" w:hAnsi="Times New Roman MT Std" w:cs="Times New Roman MT Std"/>
          <w:color w:val="000000" w:themeColor="text1"/>
          <w:sz w:val="22"/>
          <w:szCs w:val="22"/>
          <w:lang w:eastAsia="es-ES_tradnl"/>
        </w:rPr>
        <w:t xml:space="preserve"> (http://masdearte.com/movimientos/arte-povera/). </w:t>
      </w:r>
    </w:p>
    <w:p w14:paraId="77017A3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nos ofrece una explicación sencilla sobre la técnica del </w:t>
      </w:r>
      <w:proofErr w:type="spellStart"/>
      <w:r w:rsidRPr="002116E4">
        <w:rPr>
          <w:rFonts w:ascii="Times New Roman MT Std" w:hAnsi="Times New Roman MT Std" w:cs="Times New Roman MT Std"/>
          <w:i/>
          <w:iCs/>
          <w:color w:val="000000" w:themeColor="text1"/>
          <w:sz w:val="22"/>
          <w:szCs w:val="22"/>
          <w:lang w:eastAsia="es-ES_tradnl"/>
        </w:rPr>
        <w:t>action</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painting</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utilizada por Jackson Pollock (https://www.youtube.com/watch?v=NAsKu0drzJs). </w:t>
      </w:r>
    </w:p>
    <w:p w14:paraId="0EBA770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web podremos realizar un breve recorrido sobre la tendencia del </w:t>
      </w:r>
      <w:r w:rsidRPr="002116E4">
        <w:rPr>
          <w:rFonts w:ascii="Times New Roman MT Std" w:hAnsi="Times New Roman MT Std" w:cs="Times New Roman MT Std"/>
          <w:i/>
          <w:iCs/>
          <w:color w:val="000000" w:themeColor="text1"/>
          <w:sz w:val="22"/>
          <w:szCs w:val="22"/>
          <w:lang w:eastAsia="es-ES_tradnl"/>
        </w:rPr>
        <w:t>pop art</w:t>
      </w:r>
      <w:r w:rsidRPr="00475264">
        <w:rPr>
          <w:rFonts w:ascii="Times New Roman MT Std" w:hAnsi="Times New Roman MT Std" w:cs="Times New Roman MT Std"/>
          <w:color w:val="000000" w:themeColor="text1"/>
          <w:sz w:val="22"/>
          <w:szCs w:val="22"/>
          <w:lang w:eastAsia="es-ES_tradnl"/>
        </w:rPr>
        <w:t xml:space="preserve"> en España (http://www.arteespana.com/artepop.htm) </w:t>
      </w:r>
    </w:p>
    <w:p w14:paraId="2274584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relacionado con el hiperrealismo, ofrecemos dos recursos.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una clasificación con los 30 pintores más importantes dentro de esta tendencia (https://totenart.com/noticias/30-artistas-importantes-hiperrealismo/) y, por otro lado, la web dedicada al artista Antonio López en el Museo Thyssen-Bornemisza (https://www.museothyssen.org/exposiciones/antonio-lopez). </w:t>
      </w:r>
    </w:p>
    <w:p w14:paraId="7047FD81" w14:textId="77777777" w:rsidR="007A5762" w:rsidRDefault="007A5762">
      <w:pPr>
        <w:rPr>
          <w:rFonts w:ascii="Times New Roman MT Std" w:hAnsi="Times New Roman MT Std"/>
          <w:b/>
          <w:sz w:val="28"/>
          <w:szCs w:val="32"/>
        </w:rPr>
      </w:pPr>
      <w:r>
        <w:br w:type="page"/>
      </w:r>
    </w:p>
    <w:p w14:paraId="646B5962" w14:textId="27C94AD1" w:rsidR="00475264" w:rsidRPr="00FE70A0" w:rsidRDefault="00475264" w:rsidP="00FE70A0">
      <w:pPr>
        <w:pStyle w:val="00NIVELEPIGRAFE22020"/>
      </w:pPr>
      <w:r w:rsidRPr="00FE70A0">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7150FB52" w14:textId="77777777" w:rsidTr="00FE70A0">
        <w:trPr>
          <w:trHeight w:val="20"/>
        </w:trPr>
        <w:tc>
          <w:tcPr>
            <w:tcW w:w="2500" w:type="pct"/>
            <w:shd w:val="clear" w:color="auto" w:fill="A6A6A6" w:themeFill="background1" w:themeFillShade="A6"/>
            <w:tcMar>
              <w:top w:w="113" w:type="dxa"/>
              <w:left w:w="57" w:type="dxa"/>
              <w:bottom w:w="85" w:type="dxa"/>
              <w:right w:w="57" w:type="dxa"/>
            </w:tcMar>
          </w:tcPr>
          <w:p w14:paraId="0550EA48" w14:textId="77777777" w:rsidR="00475264" w:rsidRPr="00FE70A0" w:rsidRDefault="00475264" w:rsidP="00FE70A0">
            <w:pPr>
              <w:pStyle w:val="00CELDANIVEL22020"/>
            </w:pPr>
            <w:r w:rsidRPr="00FE70A0">
              <w:t>1.ª sesión</w:t>
            </w:r>
          </w:p>
        </w:tc>
        <w:tc>
          <w:tcPr>
            <w:tcW w:w="2500" w:type="pct"/>
            <w:shd w:val="clear" w:color="auto" w:fill="A6A6A6" w:themeFill="background1" w:themeFillShade="A6"/>
            <w:tcMar>
              <w:top w:w="113" w:type="dxa"/>
              <w:left w:w="57" w:type="dxa"/>
              <w:bottom w:w="85" w:type="dxa"/>
              <w:right w:w="57" w:type="dxa"/>
            </w:tcMar>
          </w:tcPr>
          <w:p w14:paraId="0C38924B" w14:textId="77777777" w:rsidR="00475264" w:rsidRPr="00FE70A0" w:rsidRDefault="00475264" w:rsidP="00FE70A0">
            <w:pPr>
              <w:pStyle w:val="00CELDANIVEL22020"/>
            </w:pPr>
            <w:r w:rsidRPr="00FE70A0">
              <w:t>2.ª sesión</w:t>
            </w:r>
          </w:p>
        </w:tc>
      </w:tr>
      <w:tr w:rsidR="002C3555" w:rsidRPr="00475264" w14:paraId="69FCA5EE" w14:textId="77777777" w:rsidTr="00FE70A0">
        <w:trPr>
          <w:trHeight w:val="20"/>
        </w:trPr>
        <w:tc>
          <w:tcPr>
            <w:tcW w:w="2500" w:type="pct"/>
            <w:shd w:val="clear" w:color="auto" w:fill="auto"/>
            <w:tcMar>
              <w:top w:w="113" w:type="dxa"/>
              <w:left w:w="113" w:type="dxa"/>
              <w:bottom w:w="113" w:type="dxa"/>
              <w:right w:w="113" w:type="dxa"/>
            </w:tcMar>
          </w:tcPr>
          <w:p w14:paraId="4AC65BD8" w14:textId="77777777" w:rsidR="00475264" w:rsidRPr="00475264" w:rsidRDefault="00475264" w:rsidP="00FE70A0">
            <w:pPr>
              <w:pStyle w:val="00TEXTOBOLICHETABLA"/>
              <w:rPr>
                <w:lang w:eastAsia="es-ES_tradnl"/>
              </w:rPr>
            </w:pPr>
            <w:r w:rsidRPr="00475264">
              <w:rPr>
                <w:lang w:eastAsia="es-ES_tradnl"/>
              </w:rPr>
              <w:t>Presentación de la unidad.</w:t>
            </w:r>
          </w:p>
          <w:p w14:paraId="36BE4C67"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 xml:space="preserve">Epígrafe 1. La arquitectura: posmodernidad, </w:t>
            </w:r>
            <w:proofErr w:type="spellStart"/>
            <w:r w:rsidRPr="002116E4">
              <w:rPr>
                <w:i/>
                <w:iCs/>
                <w:lang w:eastAsia="es-ES_tradnl"/>
              </w:rPr>
              <w:t>high-tech</w:t>
            </w:r>
            <w:proofErr w:type="spellEnd"/>
            <w:r w:rsidRPr="00475264">
              <w:rPr>
                <w:lang w:eastAsia="es-ES_tradnl"/>
              </w:rPr>
              <w:t xml:space="preserve"> y deconstructivismo.</w:t>
            </w:r>
          </w:p>
        </w:tc>
        <w:tc>
          <w:tcPr>
            <w:tcW w:w="2500" w:type="pct"/>
            <w:shd w:val="clear" w:color="auto" w:fill="auto"/>
            <w:tcMar>
              <w:top w:w="113" w:type="dxa"/>
              <w:left w:w="113" w:type="dxa"/>
              <w:bottom w:w="113" w:type="dxa"/>
              <w:right w:w="113" w:type="dxa"/>
            </w:tcMar>
          </w:tcPr>
          <w:p w14:paraId="3D85EA94" w14:textId="77777777" w:rsidR="00475264" w:rsidRPr="00475264" w:rsidRDefault="00475264" w:rsidP="00FE70A0">
            <w:pPr>
              <w:pStyle w:val="00TEXTOBOLICHETABLA"/>
              <w:rPr>
                <w:lang w:eastAsia="es-ES_tradnl"/>
              </w:rPr>
            </w:pPr>
            <w:r w:rsidRPr="00475264">
              <w:rPr>
                <w:lang w:eastAsia="es-ES_tradnl"/>
              </w:rPr>
              <w:t xml:space="preserve">Epígrafe 1. La arquitectura: posmodernidad, </w:t>
            </w:r>
            <w:proofErr w:type="spellStart"/>
            <w:r w:rsidRPr="002116E4">
              <w:rPr>
                <w:i/>
                <w:iCs/>
                <w:lang w:eastAsia="es-ES_tradnl"/>
              </w:rPr>
              <w:t>high-tech</w:t>
            </w:r>
            <w:proofErr w:type="spellEnd"/>
            <w:r w:rsidRPr="00475264">
              <w:rPr>
                <w:lang w:eastAsia="es-ES_tradnl"/>
              </w:rPr>
              <w:t xml:space="preserve"> y deconstructivismo.</w:t>
            </w:r>
          </w:p>
          <w:p w14:paraId="5584FD77"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 xml:space="preserve">Epígrafe 2. La escultura: la pérdida del pedestal y la instalación artística. </w:t>
            </w:r>
          </w:p>
        </w:tc>
      </w:tr>
      <w:tr w:rsidR="002C3555" w:rsidRPr="00475264" w14:paraId="4FE63976" w14:textId="77777777" w:rsidTr="00FE70A0">
        <w:trPr>
          <w:trHeight w:val="20"/>
        </w:trPr>
        <w:tc>
          <w:tcPr>
            <w:tcW w:w="2500" w:type="pct"/>
            <w:shd w:val="clear" w:color="auto" w:fill="A6A6A6" w:themeFill="background1" w:themeFillShade="A6"/>
            <w:tcMar>
              <w:top w:w="113" w:type="dxa"/>
              <w:left w:w="57" w:type="dxa"/>
              <w:bottom w:w="85" w:type="dxa"/>
              <w:right w:w="57" w:type="dxa"/>
            </w:tcMar>
          </w:tcPr>
          <w:p w14:paraId="1C76844A" w14:textId="77777777" w:rsidR="00475264" w:rsidRPr="00FE70A0" w:rsidRDefault="00475264" w:rsidP="00FE70A0">
            <w:pPr>
              <w:pStyle w:val="00CELDANIVEL22020"/>
            </w:pPr>
            <w:r w:rsidRPr="00FE70A0">
              <w:t>3.ª sesión</w:t>
            </w:r>
          </w:p>
        </w:tc>
        <w:tc>
          <w:tcPr>
            <w:tcW w:w="2500" w:type="pct"/>
            <w:shd w:val="clear" w:color="auto" w:fill="A6A6A6" w:themeFill="background1" w:themeFillShade="A6"/>
            <w:tcMar>
              <w:top w:w="113" w:type="dxa"/>
              <w:left w:w="57" w:type="dxa"/>
              <w:bottom w:w="85" w:type="dxa"/>
              <w:right w:w="57" w:type="dxa"/>
            </w:tcMar>
          </w:tcPr>
          <w:p w14:paraId="09BDC2C8" w14:textId="77777777" w:rsidR="00475264" w:rsidRPr="00FE70A0" w:rsidRDefault="00475264" w:rsidP="00FE70A0">
            <w:pPr>
              <w:pStyle w:val="00CELDANIVEL22020"/>
            </w:pPr>
            <w:r w:rsidRPr="00FE70A0">
              <w:t>4.ª sesión</w:t>
            </w:r>
          </w:p>
        </w:tc>
      </w:tr>
      <w:tr w:rsidR="002C3555" w:rsidRPr="00475264" w14:paraId="27EA2BA9" w14:textId="77777777" w:rsidTr="00FE70A0">
        <w:trPr>
          <w:trHeight w:val="20"/>
        </w:trPr>
        <w:tc>
          <w:tcPr>
            <w:tcW w:w="2500" w:type="pct"/>
            <w:shd w:val="clear" w:color="auto" w:fill="auto"/>
            <w:tcMar>
              <w:top w:w="113" w:type="dxa"/>
              <w:left w:w="113" w:type="dxa"/>
              <w:bottom w:w="113" w:type="dxa"/>
              <w:right w:w="113" w:type="dxa"/>
            </w:tcMar>
          </w:tcPr>
          <w:p w14:paraId="4E3756A8" w14:textId="77777777" w:rsidR="00475264" w:rsidRPr="00475264" w:rsidRDefault="00475264" w:rsidP="00FE70A0">
            <w:pPr>
              <w:pStyle w:val="00TEXTOBOLICHETABLA"/>
              <w:rPr>
                <w:lang w:eastAsia="es-ES_tradnl"/>
              </w:rPr>
            </w:pPr>
            <w:r w:rsidRPr="00475264">
              <w:rPr>
                <w:lang w:eastAsia="es-ES_tradnl"/>
              </w:rPr>
              <w:t>Epígrafe 3. La pintura: de la abstracción a las corrientes figurativas. El movimiento abstracto y sus tendencias: el expresionismo abstracto norteamericano, el informalismo europeo y la abstracción geométrica. El expresionismo abstracto norteamericano: Pollock y la pintura de acción.</w:t>
            </w:r>
          </w:p>
          <w:p w14:paraId="3C044F5C"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Epígrafe 3. La pintura: de la abstracción a las corrientes figurativas. El movimiento abstracto y sus tendencias: el expresionismo abstracto norteamericano, el informalismo europeo y la abstracción geométrica. El informalismo europeo: Tàpies y la pintura matérica.</w:t>
            </w:r>
          </w:p>
        </w:tc>
        <w:tc>
          <w:tcPr>
            <w:tcW w:w="2500" w:type="pct"/>
            <w:shd w:val="clear" w:color="auto" w:fill="auto"/>
            <w:tcMar>
              <w:top w:w="113" w:type="dxa"/>
              <w:left w:w="113" w:type="dxa"/>
              <w:bottom w:w="113" w:type="dxa"/>
              <w:right w:w="113" w:type="dxa"/>
            </w:tcMar>
          </w:tcPr>
          <w:p w14:paraId="0C655E95"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 xml:space="preserve">Epígrafe 3. La pintura: de la abstracción a las corrientes figurativas. El movimiento abstracto y sus tendencias: el expresionismo abstracto norteamericano, el informalismo europeo y la abstracción geométrica. La abstracción geométrica: Vasarely y el </w:t>
            </w:r>
            <w:proofErr w:type="spellStart"/>
            <w:r w:rsidRPr="002116E4">
              <w:rPr>
                <w:i/>
                <w:iCs/>
                <w:lang w:eastAsia="es-ES_tradnl"/>
              </w:rPr>
              <w:t>op</w:t>
            </w:r>
            <w:proofErr w:type="spellEnd"/>
            <w:r w:rsidRPr="002116E4">
              <w:rPr>
                <w:i/>
                <w:iCs/>
                <w:lang w:eastAsia="es-ES_tradnl"/>
              </w:rPr>
              <w:t xml:space="preserve"> art.</w:t>
            </w:r>
          </w:p>
        </w:tc>
      </w:tr>
      <w:tr w:rsidR="002C3555" w:rsidRPr="00475264" w14:paraId="1662125C" w14:textId="77777777" w:rsidTr="00FE70A0">
        <w:trPr>
          <w:trHeight w:val="20"/>
        </w:trPr>
        <w:tc>
          <w:tcPr>
            <w:tcW w:w="2500" w:type="pct"/>
            <w:shd w:val="clear" w:color="auto" w:fill="A6A6A6" w:themeFill="background1" w:themeFillShade="A6"/>
            <w:tcMar>
              <w:top w:w="113" w:type="dxa"/>
              <w:left w:w="80" w:type="dxa"/>
              <w:bottom w:w="85" w:type="dxa"/>
              <w:right w:w="80" w:type="dxa"/>
            </w:tcMar>
          </w:tcPr>
          <w:p w14:paraId="5D99A857" w14:textId="77777777" w:rsidR="00475264" w:rsidRPr="00FE70A0" w:rsidRDefault="00475264" w:rsidP="00FE70A0">
            <w:pPr>
              <w:pStyle w:val="00CELDANIVEL22020"/>
            </w:pPr>
            <w:r w:rsidRPr="00FE70A0">
              <w:t>5.ª sesión</w:t>
            </w:r>
          </w:p>
        </w:tc>
        <w:tc>
          <w:tcPr>
            <w:tcW w:w="2500" w:type="pct"/>
            <w:shd w:val="clear" w:color="auto" w:fill="A6A6A6" w:themeFill="background1" w:themeFillShade="A6"/>
            <w:tcMar>
              <w:top w:w="113" w:type="dxa"/>
              <w:left w:w="80" w:type="dxa"/>
              <w:bottom w:w="85" w:type="dxa"/>
              <w:right w:w="80" w:type="dxa"/>
            </w:tcMar>
          </w:tcPr>
          <w:p w14:paraId="6ADC096A" w14:textId="77777777" w:rsidR="00475264" w:rsidRPr="00FE70A0" w:rsidRDefault="00475264" w:rsidP="00FE70A0">
            <w:pPr>
              <w:pStyle w:val="00CELDANIVEL22020"/>
            </w:pPr>
            <w:r w:rsidRPr="00FE70A0">
              <w:t>6.ª sesión</w:t>
            </w:r>
          </w:p>
        </w:tc>
      </w:tr>
      <w:tr w:rsidR="002C3555" w:rsidRPr="00475264" w14:paraId="4FED62E3" w14:textId="77777777" w:rsidTr="00FE70A0">
        <w:trPr>
          <w:trHeight w:val="20"/>
        </w:trPr>
        <w:tc>
          <w:tcPr>
            <w:tcW w:w="2500" w:type="pct"/>
            <w:shd w:val="clear" w:color="auto" w:fill="auto"/>
            <w:tcMar>
              <w:top w:w="113" w:type="dxa"/>
              <w:left w:w="113" w:type="dxa"/>
              <w:bottom w:w="113" w:type="dxa"/>
              <w:right w:w="113" w:type="dxa"/>
            </w:tcMar>
          </w:tcPr>
          <w:p w14:paraId="4B6707CC" w14:textId="77777777" w:rsidR="00475264" w:rsidRPr="00475264" w:rsidRDefault="00475264" w:rsidP="00FE70A0">
            <w:pPr>
              <w:pStyle w:val="00TEXTOBOLICHETABLA"/>
              <w:rPr>
                <w:lang w:eastAsia="es-ES_tradnl"/>
              </w:rPr>
            </w:pPr>
            <w:r w:rsidRPr="00475264">
              <w:rPr>
                <w:lang w:eastAsia="es-ES_tradnl"/>
              </w:rPr>
              <w:t xml:space="preserve">Epígrafe 3. La pintura: de la abstracción a las corrientes figurativas. Las corrientes figurativas: pop art, nueva figuración e hiperrealismo. El </w:t>
            </w:r>
            <w:r w:rsidRPr="002116E4">
              <w:rPr>
                <w:i/>
                <w:iCs/>
                <w:lang w:eastAsia="es-ES_tradnl"/>
              </w:rPr>
              <w:t>pop art</w:t>
            </w:r>
            <w:r w:rsidRPr="00475264">
              <w:rPr>
                <w:lang w:eastAsia="es-ES_tradnl"/>
              </w:rPr>
              <w:t xml:space="preserve"> y Andy Warhol.</w:t>
            </w:r>
          </w:p>
          <w:p w14:paraId="68B7BC25" w14:textId="57D2FE9B" w:rsidR="00475264" w:rsidRPr="00FE70A0" w:rsidRDefault="00475264" w:rsidP="00FE70A0">
            <w:pPr>
              <w:pStyle w:val="00TEXTOBOLICHETABLA"/>
              <w:rPr>
                <w:lang w:eastAsia="es-ES_tradnl"/>
              </w:rPr>
            </w:pPr>
            <w:r w:rsidRPr="00475264">
              <w:rPr>
                <w:lang w:eastAsia="es-ES_tradnl"/>
              </w:rPr>
              <w:t xml:space="preserve">Epígrafe 3. La pintura: de la abstracción a las corrientes figurativas. Las corrientes figurativas: </w:t>
            </w:r>
            <w:r w:rsidRPr="002116E4">
              <w:rPr>
                <w:i/>
                <w:iCs/>
                <w:lang w:eastAsia="es-ES_tradnl"/>
              </w:rPr>
              <w:t>pop art,</w:t>
            </w:r>
            <w:r w:rsidRPr="00475264">
              <w:rPr>
                <w:lang w:eastAsia="es-ES_tradnl"/>
              </w:rPr>
              <w:t xml:space="preserve"> nueva figuración e hiperrealismo. La nueva figuración y Francis Bacon.</w:t>
            </w:r>
          </w:p>
        </w:tc>
        <w:tc>
          <w:tcPr>
            <w:tcW w:w="2500" w:type="pct"/>
            <w:shd w:val="clear" w:color="auto" w:fill="auto"/>
            <w:tcMar>
              <w:top w:w="113" w:type="dxa"/>
              <w:left w:w="113" w:type="dxa"/>
              <w:bottom w:w="113" w:type="dxa"/>
              <w:right w:w="113" w:type="dxa"/>
            </w:tcMar>
          </w:tcPr>
          <w:p w14:paraId="6BB9D086" w14:textId="77777777" w:rsidR="00475264" w:rsidRPr="00475264" w:rsidRDefault="00475264" w:rsidP="00FE70A0">
            <w:pPr>
              <w:pStyle w:val="00TEXTOBOLICHETABLA"/>
              <w:rPr>
                <w:lang w:eastAsia="es-ES_tradnl"/>
              </w:rPr>
            </w:pPr>
            <w:r w:rsidRPr="00475264">
              <w:rPr>
                <w:lang w:eastAsia="es-ES_tradnl"/>
              </w:rPr>
              <w:t xml:space="preserve">Epígrafe 3. La pintura: de la abstracción a las corrientes figurativas. Las corrientes figurativas: pop art, nueva figuración e hiperrealismo. El hiperrealismo y Antonio López. </w:t>
            </w:r>
          </w:p>
          <w:p w14:paraId="528192E6"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Encargo de realización de Taller del arte (LD).</w:t>
            </w:r>
          </w:p>
        </w:tc>
      </w:tr>
      <w:tr w:rsidR="002C3555" w:rsidRPr="00FE70A0" w14:paraId="10873D3F" w14:textId="77777777" w:rsidTr="00FE70A0">
        <w:trPr>
          <w:trHeight w:val="20"/>
        </w:trPr>
        <w:tc>
          <w:tcPr>
            <w:tcW w:w="5000" w:type="pct"/>
            <w:gridSpan w:val="2"/>
            <w:shd w:val="clear" w:color="auto" w:fill="A6A6A6" w:themeFill="background1" w:themeFillShade="A6"/>
            <w:tcMar>
              <w:top w:w="85" w:type="dxa"/>
              <w:left w:w="80" w:type="dxa"/>
              <w:bottom w:w="57" w:type="dxa"/>
              <w:right w:w="80" w:type="dxa"/>
            </w:tcMar>
          </w:tcPr>
          <w:p w14:paraId="60F7766E" w14:textId="77777777" w:rsidR="00475264" w:rsidRPr="00FE70A0" w:rsidRDefault="00475264" w:rsidP="00FE70A0">
            <w:pPr>
              <w:pStyle w:val="00CELDANIVEL22020"/>
            </w:pPr>
            <w:r w:rsidRPr="00FE70A0">
              <w:t>7.ª sesión</w:t>
            </w:r>
          </w:p>
        </w:tc>
      </w:tr>
      <w:tr w:rsidR="002C3555" w:rsidRPr="00475264" w14:paraId="593C6400" w14:textId="77777777" w:rsidTr="00FE70A0">
        <w:trPr>
          <w:trHeight w:val="20"/>
        </w:trPr>
        <w:tc>
          <w:tcPr>
            <w:tcW w:w="5000" w:type="pct"/>
            <w:gridSpan w:val="2"/>
            <w:shd w:val="clear" w:color="auto" w:fill="auto"/>
            <w:tcMar>
              <w:top w:w="113" w:type="dxa"/>
              <w:left w:w="108" w:type="dxa"/>
              <w:bottom w:w="85" w:type="dxa"/>
              <w:right w:w="108" w:type="dxa"/>
            </w:tcMar>
          </w:tcPr>
          <w:p w14:paraId="2F4540DA" w14:textId="77777777" w:rsidR="00475264" w:rsidRPr="00475264" w:rsidRDefault="00475264" w:rsidP="00FE70A0">
            <w:pPr>
              <w:pStyle w:val="00TEXTOBOLICHETABLA"/>
              <w:rPr>
                <w:lang w:eastAsia="es-ES_tradnl"/>
              </w:rPr>
            </w:pPr>
            <w:r w:rsidRPr="00475264">
              <w:rPr>
                <w:lang w:eastAsia="es-ES_tradnl"/>
              </w:rPr>
              <w:t>Comentario de obra de arte.</w:t>
            </w:r>
          </w:p>
          <w:p w14:paraId="0ED5B00F" w14:textId="77777777" w:rsidR="00475264" w:rsidRPr="00475264" w:rsidRDefault="00475264" w:rsidP="00FE70A0">
            <w:pPr>
              <w:pStyle w:val="00TEXTOBOLICHETABLA"/>
              <w:rPr>
                <w:lang w:eastAsia="es-ES_tradnl"/>
              </w:rPr>
            </w:pPr>
            <w:r w:rsidRPr="00475264">
              <w:rPr>
                <w:lang w:eastAsia="es-ES_tradnl"/>
              </w:rPr>
              <w:t>Aclaración de dudas sobre la unidad.</w:t>
            </w:r>
          </w:p>
          <w:p w14:paraId="36CFE027" w14:textId="77777777" w:rsidR="00475264" w:rsidRPr="00475264" w:rsidRDefault="00475264" w:rsidP="00FE70A0">
            <w:pPr>
              <w:pStyle w:val="00TEXTOBOLICHETABLA"/>
              <w:rPr>
                <w:lang w:eastAsia="es-ES_tradnl"/>
              </w:rPr>
            </w:pPr>
            <w:r w:rsidRPr="00475264">
              <w:rPr>
                <w:lang w:eastAsia="es-ES_tradnl"/>
              </w:rPr>
              <w:t>Encargo de realización de Evaluación final 1 y 2 (LD).</w:t>
            </w:r>
          </w:p>
          <w:p w14:paraId="5FD7148E"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B3ACC89" w14:textId="77777777" w:rsidR="00475264" w:rsidRPr="00475264" w:rsidRDefault="00475264" w:rsidP="00FE70A0">
      <w:pPr>
        <w:pStyle w:val="00NIVELEPIGRAFE12020"/>
        <w:rPr>
          <w:lang w:eastAsia="es-ES_tradnl"/>
        </w:rPr>
      </w:pPr>
      <w:r w:rsidRPr="00475264">
        <w:rPr>
          <w:lang w:eastAsia="es-ES_tradnl"/>
        </w:rPr>
        <w:t xml:space="preserve">5. Valoración de lo aprendido </w:t>
      </w:r>
    </w:p>
    <w:p w14:paraId="39C56B07" w14:textId="62D18D9A" w:rsidR="00475264" w:rsidRPr="00FE70A0" w:rsidRDefault="00475264" w:rsidP="00FE70A0">
      <w:pPr>
        <w:pStyle w:val="00NIVELEPIGRAFE22020"/>
      </w:pPr>
      <w:r w:rsidRPr="00FE70A0">
        <w:t>5.1. Instrumentos de evaluación previstos para evaluar los aprendizajes del alumnado</w:t>
      </w:r>
    </w:p>
    <w:p w14:paraId="65A7BB6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6ECDC3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6D0DD5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75C8FB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3A66FDA1" w14:textId="6180165F"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00C1089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del trabajo en equipo.</w:t>
      </w:r>
    </w:p>
    <w:p w14:paraId="1C1CE65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Textos escritos.</w:t>
      </w:r>
    </w:p>
    <w:p w14:paraId="1BBCDA0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3704997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467FD45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3102590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421E8E0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293B81A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6AE8C4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7EBC842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212727C9"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762E0C7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5FA1A8F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57DB12D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0A6FCF6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7E7371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2DE7CD4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30BAC74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087BC84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FBE612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15A29C9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1A5F25C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4F38141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35685C7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7FAF7F4A"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0AB3401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19AE256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48DD5D4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6F5008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6C55326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1B7AA3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4AD5E3B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3124E1D" w14:textId="485E5D0D" w:rsidR="00CF1E59" w:rsidRPr="00126DC6" w:rsidRDefault="00475264" w:rsidP="00126DC6">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2C3555">
        <w:rPr>
          <w:rFonts w:ascii="Times New Roman" w:hAnsi="Times New Roman"/>
          <w:color w:val="000000" w:themeColor="text1"/>
          <w:position w:val="4"/>
          <w:sz w:val="10"/>
          <w:szCs w:val="10"/>
          <w:lang w:eastAsia="es-ES_tradnl"/>
        </w:rPr>
        <w:t>●</w:t>
      </w:r>
      <w:r w:rsidR="00126DC6" w:rsidRPr="00475264">
        <w:rPr>
          <w:rFonts w:ascii="Times New Roman MT Std Cond" w:hAnsi="Times New Roman MT Std Cond" w:cs="Times New Roman MT Std Cond"/>
          <w:color w:val="000000" w:themeColor="text1"/>
          <w:position w:val="4"/>
          <w:sz w:val="10"/>
          <w:szCs w:val="10"/>
          <w:lang w:eastAsia="es-ES_tradnl"/>
        </w:rPr>
        <w:tab/>
      </w:r>
      <w:r w:rsidRPr="002C3555">
        <w:rPr>
          <w:rFonts w:ascii="Times New Roman MT Std" w:hAnsi="Times New Roman MT Std" w:cs="Times New Roman MT Std"/>
          <w:color w:val="000000" w:themeColor="text1"/>
          <w:sz w:val="22"/>
          <w:szCs w:val="22"/>
          <w:lang w:eastAsia="es-ES_tradnl"/>
        </w:rPr>
        <w:t>Adecuación de las actividades planteadas a los intereses de los alumnos.</w:t>
      </w:r>
    </w:p>
    <w:sectPr w:rsidR="00CF1E59" w:rsidRPr="00126DC6"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292AD" w14:textId="77777777" w:rsidR="000136E9" w:rsidRDefault="000136E9" w:rsidP="005929DA">
      <w:r>
        <w:separator/>
      </w:r>
    </w:p>
  </w:endnote>
  <w:endnote w:type="continuationSeparator" w:id="0">
    <w:p w14:paraId="76BA7E3E" w14:textId="77777777" w:rsidR="000136E9" w:rsidRDefault="000136E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57927" w14:textId="77777777" w:rsidR="000136E9" w:rsidRDefault="000136E9" w:rsidP="005929DA">
      <w:r>
        <w:separator/>
      </w:r>
    </w:p>
  </w:footnote>
  <w:footnote w:type="continuationSeparator" w:id="0">
    <w:p w14:paraId="2BEB3108" w14:textId="77777777" w:rsidR="000136E9" w:rsidRDefault="000136E9" w:rsidP="005929DA">
      <w:r>
        <w:continuationSeparator/>
      </w:r>
    </w:p>
  </w:footnote>
  <w:footnote w:id="1">
    <w:p w14:paraId="19D4B012"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evaluación utilizados en el aplicativo Séneca: cuaderno de clase: CUA; escala de observación: EOBS; portfolio: PORT; práctica: PRÁC; pruebas escritas: PRE; pruebas orales: PRO.</w:t>
      </w:r>
    </w:p>
    <w:p w14:paraId="0F73671A"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36E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46D5"/>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A5762"/>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97EDC"/>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1F3E"/>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C766F"/>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BF71FA"/>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55E4"/>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2F1A"/>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6943</Words>
  <Characters>38188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45041</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2021-09-16T15:20:00Z</cp:lastPrinted>
  <dcterms:created xsi:type="dcterms:W3CDTF">2021-09-28T11:23:00Z</dcterms:created>
  <dcterms:modified xsi:type="dcterms:W3CDTF">2021-10-01T08:28:00Z</dcterms:modified>
</cp:coreProperties>
</file>