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CC084" w14:textId="301A497C" w:rsidR="00475264" w:rsidRPr="00A30E32" w:rsidRDefault="00475264" w:rsidP="00A30E32">
      <w:pPr>
        <w:pStyle w:val="00NIVELEPIGRAFE12020"/>
      </w:pPr>
      <w:r w:rsidRPr="00A30E32">
        <w:t>Programación unidad 8: Arte del Renacimiento y del manierismo</w:t>
      </w:r>
    </w:p>
    <w:p w14:paraId="11F24B2B" w14:textId="7DC490C3" w:rsidR="00475264" w:rsidRPr="00A30E32" w:rsidRDefault="00475264" w:rsidP="00A30E32">
      <w:pPr>
        <w:pStyle w:val="00NIVELEPIGRAFE12020"/>
      </w:pPr>
      <w:r w:rsidRPr="00A30E32">
        <w:t>1. Presentación</w:t>
      </w:r>
    </w:p>
    <w:p w14:paraId="173A617A" w14:textId="77777777" w:rsidR="00475264" w:rsidRPr="004B6833" w:rsidRDefault="00475264" w:rsidP="004B6833">
      <w:pPr>
        <w:pStyle w:val="00NIVELEPIGRAFE22020"/>
      </w:pPr>
      <w:r w:rsidRPr="004B6833">
        <w:t>1.1. Importancia de la unidad</w:t>
      </w:r>
    </w:p>
    <w:p w14:paraId="35BA494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la </w:t>
      </w:r>
      <w:r w:rsidRPr="00475264">
        <w:rPr>
          <w:rFonts w:ascii="Times New Roman MT Std" w:hAnsi="Times New Roman MT Std" w:cs="Times New Roman MT Std"/>
          <w:b/>
          <w:bCs/>
          <w:color w:val="000000" w:themeColor="text1"/>
          <w:spacing w:val="-2"/>
          <w:sz w:val="22"/>
          <w:szCs w:val="22"/>
          <w:lang w:eastAsia="es-ES_tradnl"/>
        </w:rPr>
        <w:t>octava unidad</w:t>
      </w:r>
      <w:r w:rsidRPr="00475264">
        <w:rPr>
          <w:rFonts w:ascii="Times New Roman MT Std" w:hAnsi="Times New Roman MT Std" w:cs="Times New Roman MT Std"/>
          <w:color w:val="000000" w:themeColor="text1"/>
          <w:spacing w:val="-2"/>
          <w:sz w:val="22"/>
          <w:szCs w:val="22"/>
          <w:lang w:eastAsia="es-ES_tradnl"/>
        </w:rPr>
        <w:t xml:space="preserve"> de este libro nos encontramos con el estudio del arte del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pacing w:val="-2"/>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manierismo</w:t>
      </w:r>
      <w:r w:rsidRPr="00475264">
        <w:rPr>
          <w:rFonts w:ascii="Times New Roman MT Std" w:hAnsi="Times New Roman MT Std" w:cs="Times New Roman MT Std"/>
          <w:color w:val="000000" w:themeColor="text1"/>
          <w:spacing w:val="-2"/>
          <w:sz w:val="22"/>
          <w:szCs w:val="22"/>
          <w:lang w:eastAsia="es-ES_tradnl"/>
        </w:rPr>
        <w:t xml:space="preserve">, capítulo absolutamente indispensable e insustituible en la Historia del Arte por su aportación a la estética, sus novedades y la profundísima renovación que supuso dentro del arte internacional. Se trata de un proceso </w:t>
      </w:r>
      <w:r w:rsidRPr="00475264">
        <w:rPr>
          <w:rFonts w:ascii="Times New Roman MT Std" w:hAnsi="Times New Roman MT Std" w:cs="Times New Roman MT Std"/>
          <w:b/>
          <w:bCs/>
          <w:color w:val="000000" w:themeColor="text1"/>
          <w:spacing w:val="-2"/>
          <w:sz w:val="22"/>
          <w:szCs w:val="22"/>
          <w:lang w:eastAsia="es-ES_tradnl"/>
        </w:rPr>
        <w:t>revolucionario</w:t>
      </w:r>
      <w:r w:rsidRPr="00475264">
        <w:rPr>
          <w:rFonts w:ascii="Times New Roman MT Std" w:hAnsi="Times New Roman MT Std" w:cs="Times New Roman MT Std"/>
          <w:color w:val="000000" w:themeColor="text1"/>
          <w:spacing w:val="-2"/>
          <w:sz w:val="22"/>
          <w:szCs w:val="22"/>
          <w:lang w:eastAsia="es-ES_tradnl"/>
        </w:rPr>
        <w:t xml:space="preserve"> en la </w:t>
      </w:r>
      <w:r w:rsidRPr="00475264">
        <w:rPr>
          <w:rFonts w:ascii="Times New Roman MT Std" w:hAnsi="Times New Roman MT Std" w:cs="Times New Roman MT Std"/>
          <w:b/>
          <w:bCs/>
          <w:color w:val="000000" w:themeColor="text1"/>
          <w:spacing w:val="-2"/>
          <w:sz w:val="22"/>
          <w:szCs w:val="22"/>
          <w:lang w:eastAsia="es-ES_tradnl"/>
        </w:rPr>
        <w:t>Historia del Arte europeo</w:t>
      </w:r>
      <w:r w:rsidRPr="00475264">
        <w:rPr>
          <w:rFonts w:ascii="Times New Roman MT Std" w:hAnsi="Times New Roman MT Std" w:cs="Times New Roman MT Std"/>
          <w:color w:val="000000" w:themeColor="text1"/>
          <w:spacing w:val="-2"/>
          <w:sz w:val="22"/>
          <w:szCs w:val="22"/>
          <w:lang w:eastAsia="es-ES_tradnl"/>
        </w:rPr>
        <w:t xml:space="preserve"> que, además de reavivar y renovar sus más profundas raíces, alimenta un nuevo y poderoso tronco del que se han nutrido las posteriores tendencias del arte occidental, bien sea para emularlo o para negarlo y sustituirlo por otras formas de ver y entender la producción artística. El Renacimiento hunde sus raíces en la </w:t>
      </w:r>
      <w:r w:rsidRPr="00475264">
        <w:rPr>
          <w:rFonts w:ascii="Times New Roman MT Std" w:hAnsi="Times New Roman MT Std" w:cs="Times New Roman MT Std"/>
          <w:b/>
          <w:bCs/>
          <w:color w:val="000000" w:themeColor="text1"/>
          <w:spacing w:val="-2"/>
          <w:sz w:val="22"/>
          <w:szCs w:val="22"/>
          <w:lang w:eastAsia="es-ES_tradnl"/>
        </w:rPr>
        <w:t>Edad Media,</w:t>
      </w:r>
      <w:r w:rsidRPr="00475264">
        <w:rPr>
          <w:rFonts w:ascii="Times New Roman MT Std" w:hAnsi="Times New Roman MT Std" w:cs="Times New Roman MT Std"/>
          <w:color w:val="000000" w:themeColor="text1"/>
          <w:spacing w:val="-2"/>
          <w:sz w:val="22"/>
          <w:szCs w:val="22"/>
          <w:lang w:eastAsia="es-ES_tradnl"/>
        </w:rPr>
        <w:t xml:space="preserve"> pero es en los siglos XV y XVI cuando se produce la verdadera </w:t>
      </w:r>
      <w:r w:rsidRPr="00475264">
        <w:rPr>
          <w:rFonts w:ascii="Times New Roman MT Std" w:hAnsi="Times New Roman MT Std" w:cs="Times New Roman MT Std"/>
          <w:b/>
          <w:bCs/>
          <w:color w:val="000000" w:themeColor="text1"/>
          <w:spacing w:val="-2"/>
          <w:sz w:val="22"/>
          <w:szCs w:val="22"/>
          <w:lang w:eastAsia="es-ES_tradnl"/>
        </w:rPr>
        <w:t>eclosión</w:t>
      </w:r>
      <w:r w:rsidRPr="00475264">
        <w:rPr>
          <w:rFonts w:ascii="Times New Roman MT Std" w:hAnsi="Times New Roman MT Std" w:cs="Times New Roman MT Std"/>
          <w:color w:val="000000" w:themeColor="text1"/>
          <w:spacing w:val="-2"/>
          <w:sz w:val="22"/>
          <w:szCs w:val="22"/>
          <w:lang w:eastAsia="es-ES_tradnl"/>
        </w:rPr>
        <w:t xml:space="preserve"> de conceptos, elementos, artistas y hechos artísticos que conforman ese universo tan fecundo y tan consciente de su singularidad, su creatividad y su genialidad al que hoy llamamos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pacing w:val="-2"/>
          <w:sz w:val="22"/>
          <w:szCs w:val="22"/>
          <w:lang w:eastAsia="es-ES_tradnl"/>
        </w:rPr>
        <w:t xml:space="preserve"> siguiendo el término empleado por los propios protagonistas del evento. El </w:t>
      </w:r>
      <w:r w:rsidRPr="00475264">
        <w:rPr>
          <w:rFonts w:ascii="Times New Roman MT Std" w:hAnsi="Times New Roman MT Std" w:cs="Times New Roman MT Std"/>
          <w:b/>
          <w:bCs/>
          <w:color w:val="000000" w:themeColor="text1"/>
          <w:spacing w:val="-2"/>
          <w:sz w:val="22"/>
          <w:szCs w:val="22"/>
          <w:lang w:eastAsia="es-ES_tradnl"/>
        </w:rPr>
        <w:t>enfoque didáctico</w:t>
      </w:r>
      <w:r w:rsidRPr="00475264">
        <w:rPr>
          <w:rFonts w:ascii="Times New Roman MT Std" w:hAnsi="Times New Roman MT Std" w:cs="Times New Roman MT Std"/>
          <w:color w:val="000000" w:themeColor="text1"/>
          <w:spacing w:val="-2"/>
          <w:sz w:val="22"/>
          <w:szCs w:val="22"/>
          <w:lang w:eastAsia="es-ES_tradnl"/>
        </w:rPr>
        <w:t xml:space="preserve"> de la unidad debe centrarse en no abrumar al alumnado con la cantidad absolutamente ingente de obras y artistas renacentistas, y a la misma vez es especialmente interesante para el análisis de dos conceptos epistemológicos muy adecuados para el alumnado de Bachillerato: la dialéctica </w:t>
      </w:r>
      <w:r w:rsidRPr="00475264">
        <w:rPr>
          <w:rFonts w:ascii="Times New Roman MT Std" w:hAnsi="Times New Roman MT Std" w:cs="Times New Roman MT Std"/>
          <w:b/>
          <w:bCs/>
          <w:color w:val="000000" w:themeColor="text1"/>
          <w:spacing w:val="-2"/>
          <w:sz w:val="22"/>
          <w:szCs w:val="22"/>
          <w:lang w:eastAsia="es-ES_tradnl"/>
        </w:rPr>
        <w:t>cambio/permanencia</w:t>
      </w:r>
      <w:r w:rsidRPr="00475264">
        <w:rPr>
          <w:rFonts w:ascii="Times New Roman MT Std" w:hAnsi="Times New Roman MT Std" w:cs="Times New Roman MT Std"/>
          <w:color w:val="000000" w:themeColor="text1"/>
          <w:spacing w:val="-2"/>
          <w:sz w:val="22"/>
          <w:szCs w:val="22"/>
          <w:lang w:eastAsia="es-ES_tradnl"/>
        </w:rPr>
        <w:t xml:space="preserve"> y el concepto de </w:t>
      </w:r>
      <w:r w:rsidRPr="00475264">
        <w:rPr>
          <w:rFonts w:ascii="Times New Roman MT Std" w:hAnsi="Times New Roman MT Std" w:cs="Times New Roman MT Std"/>
          <w:b/>
          <w:bCs/>
          <w:color w:val="000000" w:themeColor="text1"/>
          <w:spacing w:val="-2"/>
          <w:sz w:val="22"/>
          <w:szCs w:val="22"/>
          <w:lang w:eastAsia="es-ES_tradnl"/>
        </w:rPr>
        <w:t>estilo</w:t>
      </w:r>
      <w:r w:rsidRPr="00475264">
        <w:rPr>
          <w:rFonts w:ascii="Times New Roman MT Std" w:hAnsi="Times New Roman MT Std" w:cs="Times New Roman MT Std"/>
          <w:color w:val="000000" w:themeColor="text1"/>
          <w:spacing w:val="-2"/>
          <w:sz w:val="22"/>
          <w:szCs w:val="22"/>
          <w:lang w:eastAsia="es-ES_tradnl"/>
        </w:rPr>
        <w:t xml:space="preserve"> y sus problemas de unidad y diversidad en el espacio y en el tiempo. En definitiva, esta unidad se centra en un estilo </w:t>
      </w:r>
      <w:r w:rsidRPr="00475264">
        <w:rPr>
          <w:rFonts w:ascii="Times New Roman MT Std" w:hAnsi="Times New Roman MT Std" w:cs="Times New Roman MT Std"/>
          <w:b/>
          <w:bCs/>
          <w:color w:val="000000" w:themeColor="text1"/>
          <w:spacing w:val="-2"/>
          <w:sz w:val="22"/>
          <w:szCs w:val="22"/>
          <w:lang w:eastAsia="es-ES_tradnl"/>
        </w:rPr>
        <w:t>crucial</w:t>
      </w:r>
      <w:r w:rsidRPr="00475264">
        <w:rPr>
          <w:rFonts w:ascii="Times New Roman MT Std" w:hAnsi="Times New Roman MT Std" w:cs="Times New Roman MT Std"/>
          <w:color w:val="000000" w:themeColor="text1"/>
          <w:spacing w:val="-2"/>
          <w:sz w:val="22"/>
          <w:szCs w:val="22"/>
          <w:lang w:eastAsia="es-ES_tradnl"/>
        </w:rPr>
        <w:t xml:space="preserve"> para la comprensión de la Historia universal del Arte, su resurgimiento en el </w:t>
      </w:r>
      <w:r w:rsidRPr="00475264">
        <w:rPr>
          <w:rFonts w:ascii="Times New Roman MT Std" w:hAnsi="Times New Roman MT Std" w:cs="Times New Roman MT Std"/>
          <w:b/>
          <w:bCs/>
          <w:color w:val="000000" w:themeColor="text1"/>
          <w:spacing w:val="-2"/>
          <w:sz w:val="22"/>
          <w:szCs w:val="22"/>
          <w:lang w:eastAsia="es-ES_tradnl"/>
        </w:rPr>
        <w:t>neoclasicismo,</w:t>
      </w:r>
      <w:r w:rsidRPr="00475264">
        <w:rPr>
          <w:rFonts w:ascii="Times New Roman MT Std" w:hAnsi="Times New Roman MT Std" w:cs="Times New Roman MT Std"/>
          <w:color w:val="000000" w:themeColor="text1"/>
          <w:spacing w:val="-2"/>
          <w:sz w:val="22"/>
          <w:szCs w:val="22"/>
          <w:lang w:eastAsia="es-ES_tradnl"/>
        </w:rPr>
        <w:t xml:space="preserve"> las reinterpretaciones que de él realizarán los artistas de los siglos XIX y XX, así como para la apreciación del </w:t>
      </w:r>
      <w:r w:rsidRPr="00475264">
        <w:rPr>
          <w:rFonts w:ascii="Times New Roman MT Std" w:hAnsi="Times New Roman MT Std" w:cs="Times New Roman MT Std"/>
          <w:b/>
          <w:bCs/>
          <w:color w:val="000000" w:themeColor="text1"/>
          <w:spacing w:val="-2"/>
          <w:sz w:val="22"/>
          <w:szCs w:val="22"/>
          <w:lang w:eastAsia="es-ES_tradnl"/>
        </w:rPr>
        <w:t>enorme patrimonio artístico</w:t>
      </w:r>
      <w:r w:rsidRPr="00475264">
        <w:rPr>
          <w:rFonts w:ascii="Times New Roman MT Std" w:hAnsi="Times New Roman MT Std" w:cs="Times New Roman MT Std"/>
          <w:color w:val="000000" w:themeColor="text1"/>
          <w:spacing w:val="-2"/>
          <w:sz w:val="22"/>
          <w:szCs w:val="22"/>
          <w:lang w:eastAsia="es-ES_tradnl"/>
        </w:rPr>
        <w:t xml:space="preserve"> creado.</w:t>
      </w:r>
    </w:p>
    <w:p w14:paraId="469A1F54" w14:textId="77777777" w:rsidR="00475264" w:rsidRPr="00475264" w:rsidRDefault="00475264" w:rsidP="004B6833">
      <w:pPr>
        <w:pStyle w:val="00NIVELEPIGRAFE22020"/>
        <w:rPr>
          <w:lang w:eastAsia="es-ES_tradnl"/>
        </w:rPr>
      </w:pPr>
      <w:r w:rsidRPr="00475264">
        <w:rPr>
          <w:lang w:eastAsia="es-ES_tradnl"/>
        </w:rPr>
        <w:t xml:space="preserve">1.2. Estructura de la unidad </w:t>
      </w:r>
    </w:p>
    <w:p w14:paraId="21B0C0F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cinco grandes apartados:</w:t>
      </w:r>
    </w:p>
    <w:p w14:paraId="14E8A432"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1.</w:t>
      </w:r>
      <w:r w:rsidRPr="00475264">
        <w:rPr>
          <w:rFonts w:ascii="Times New Roman MT Std" w:hAnsi="Times New Roman MT Std" w:cs="Times New Roman MT Std"/>
          <w:color w:val="000000" w:themeColor="text1"/>
          <w:sz w:val="22"/>
          <w:szCs w:val="22"/>
          <w:lang w:eastAsia="es-ES_tradnl"/>
        </w:rPr>
        <w:tab/>
        <w:t>En la “</w:t>
      </w:r>
      <w:r w:rsidRPr="00475264">
        <w:rPr>
          <w:rFonts w:ascii="Times New Roman MT Std" w:hAnsi="Times New Roman MT Std" w:cs="Times New Roman MT Std"/>
          <w:b/>
          <w:bCs/>
          <w:color w:val="000000" w:themeColor="text1"/>
          <w:spacing w:val="-2"/>
          <w:sz w:val="22"/>
          <w:szCs w:val="22"/>
          <w:lang w:eastAsia="es-ES_tradnl"/>
        </w:rPr>
        <w:t>Introducción</w:t>
      </w:r>
      <w:r w:rsidRPr="00475264">
        <w:rPr>
          <w:rFonts w:ascii="Times New Roman MT Std" w:hAnsi="Times New Roman MT Std" w:cs="Times New Roman MT Std"/>
          <w:color w:val="000000" w:themeColor="text1"/>
          <w:sz w:val="22"/>
          <w:szCs w:val="22"/>
          <w:lang w:eastAsia="es-ES_tradnl"/>
        </w:rPr>
        <w:t>” se realiza una breve y esencial exposición del Renacimiento, entendido como fenómeno cultural conectado a la Antigüedad clásica.</w:t>
      </w:r>
    </w:p>
    <w:p w14:paraId="3BEFD66D" w14:textId="77777777" w:rsidR="00475264" w:rsidRPr="00475264" w:rsidRDefault="00475264" w:rsidP="00475264">
      <w:pPr>
        <w:tabs>
          <w:tab w:val="left" w:pos="220"/>
          <w:tab w:val="left" w:pos="440"/>
        </w:tabs>
        <w:autoSpaceDE w:val="0"/>
        <w:autoSpaceDN w:val="0"/>
        <w:adjustRightInd w:val="0"/>
        <w:spacing w:before="57"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2.</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 xml:space="preserve">El </w:t>
      </w:r>
      <w:proofErr w:type="spellStart"/>
      <w:r w:rsidRPr="002116E4">
        <w:rPr>
          <w:rFonts w:ascii="Times New Roman MT Std" w:hAnsi="Times New Roman MT Std" w:cs="Times New Roman MT Std"/>
          <w:b/>
          <w:bCs/>
          <w:i/>
          <w:iCs/>
          <w:color w:val="000000" w:themeColor="text1"/>
          <w:sz w:val="22"/>
          <w:szCs w:val="22"/>
          <w:lang w:eastAsia="es-ES_tradnl"/>
        </w:rPr>
        <w:t>quattrocento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italiano</w:t>
      </w:r>
      <w:r w:rsidRPr="00475264">
        <w:rPr>
          <w:rFonts w:ascii="Times New Roman MT Std" w:hAnsi="Times New Roman MT Std" w:cs="Times New Roman MT Std"/>
          <w:color w:val="000000" w:themeColor="text1"/>
          <w:sz w:val="22"/>
          <w:szCs w:val="22"/>
          <w:lang w:eastAsia="es-ES_tradnl"/>
        </w:rPr>
        <w:t>” está dedicado al análisis de las aportaciones de los artistas más significativos del período en los campos de la arquitectura, la escultura y la pintura, y a la evolución de sus planteamientos, que van paulatinamente distanciándose de los del gótico, para llevarnos a las puertas del clasicismo.</w:t>
      </w:r>
    </w:p>
    <w:p w14:paraId="7B01D947" w14:textId="77777777" w:rsidR="00475264" w:rsidRPr="00475264" w:rsidRDefault="00475264" w:rsidP="00475264">
      <w:pPr>
        <w:tabs>
          <w:tab w:val="left" w:pos="220"/>
          <w:tab w:val="left" w:pos="440"/>
        </w:tabs>
        <w:autoSpaceDE w:val="0"/>
        <w:autoSpaceDN w:val="0"/>
        <w:adjustRightInd w:val="0"/>
        <w:spacing w:before="57"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3.</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 xml:space="preserve">El </w:t>
      </w:r>
      <w:proofErr w:type="spellStart"/>
      <w:r w:rsidRPr="002116E4">
        <w:rPr>
          <w:rFonts w:ascii="Times New Roman MT Std" w:hAnsi="Times New Roman MT Std" w:cs="Times New Roman MT Std"/>
          <w:b/>
          <w:bCs/>
          <w:i/>
          <w:iCs/>
          <w:color w:val="000000" w:themeColor="text1"/>
          <w:sz w:val="22"/>
          <w:szCs w:val="22"/>
          <w:lang w:eastAsia="es-ES_tradnl"/>
        </w:rPr>
        <w:t>cinquecento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y la crisis del manierismo en Italia</w:t>
      </w:r>
      <w:r w:rsidRPr="00475264">
        <w:rPr>
          <w:rFonts w:ascii="Times New Roman MT Std" w:hAnsi="Times New Roman MT Std" w:cs="Times New Roman MT Std"/>
          <w:color w:val="000000" w:themeColor="text1"/>
          <w:sz w:val="22"/>
          <w:szCs w:val="22"/>
          <w:lang w:eastAsia="es-ES_tradnl"/>
        </w:rPr>
        <w:t>” analiza la configuración del modelo clásico del Alto Renacimiento en la obra de los artistas que culminan el proceso y su posterior disolución en manos de los artistas que vivieron la decadencia del humanismo al hilo de los acontecimientos que sacudieron las conciencias de la sociedad europea del siglo XVI.</w:t>
      </w:r>
    </w:p>
    <w:p w14:paraId="10F97627" w14:textId="77777777" w:rsidR="00475264" w:rsidRPr="00475264" w:rsidRDefault="00475264" w:rsidP="00475264">
      <w:pPr>
        <w:tabs>
          <w:tab w:val="left" w:pos="220"/>
          <w:tab w:val="left" w:pos="440"/>
        </w:tabs>
        <w:autoSpaceDE w:val="0"/>
        <w:autoSpaceDN w:val="0"/>
        <w:adjustRightInd w:val="0"/>
        <w:spacing w:before="57"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4.</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El Renacimiento en España</w:t>
      </w:r>
      <w:r w:rsidRPr="00475264">
        <w:rPr>
          <w:rFonts w:ascii="Times New Roman MT Std" w:hAnsi="Times New Roman MT Std" w:cs="Times New Roman MT Std"/>
          <w:color w:val="000000" w:themeColor="text1"/>
          <w:sz w:val="22"/>
          <w:szCs w:val="22"/>
          <w:lang w:eastAsia="es-ES_tradnl"/>
        </w:rPr>
        <w:t>” es una breve síntesis de la introducción del proceso en nuestro país, su evolución a lo largo del siglo XVI y las aportaciones de cada uno de los representantes más destacados de cada una de las tendencias y parcelas de la producción artística.</w:t>
      </w:r>
    </w:p>
    <w:p w14:paraId="4D36654C" w14:textId="77777777" w:rsidR="00475264" w:rsidRPr="00475264" w:rsidRDefault="00475264" w:rsidP="00475264">
      <w:pPr>
        <w:tabs>
          <w:tab w:val="left" w:pos="220"/>
          <w:tab w:val="left" w:pos="440"/>
        </w:tabs>
        <w:autoSpaceDE w:val="0"/>
        <w:autoSpaceDN w:val="0"/>
        <w:adjustRightInd w:val="0"/>
        <w:spacing w:before="57"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5.</w:t>
      </w:r>
      <w:r w:rsidRPr="00475264">
        <w:rPr>
          <w:rFonts w:ascii="Times New Roman MT Std" w:hAnsi="Times New Roman MT Std" w:cs="Times New Roman MT Std"/>
          <w:color w:val="000000" w:themeColor="text1"/>
          <w:sz w:val="22"/>
          <w:szCs w:val="22"/>
          <w:lang w:eastAsia="es-ES_tradnl"/>
        </w:rPr>
        <w:tab/>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“Preguntas semiabiertas”.</w:t>
      </w:r>
      <w:r w:rsidRPr="00475264">
        <w:rPr>
          <w:rFonts w:ascii="Times New Roman MT Std" w:hAnsi="Times New Roman MT Std" w:cs="Times New Roman MT Std"/>
          <w:color w:val="000000" w:themeColor="text1"/>
          <w:sz w:val="22"/>
          <w:szCs w:val="22"/>
          <w:lang w:eastAsia="es-ES_tradnl"/>
        </w:rPr>
        <w:t xml:space="preserve"> </w:t>
      </w:r>
    </w:p>
    <w:p w14:paraId="3AD8F81D"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30B352C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El Renacimiento es el período que ha proporcionado la mayor y la más variada producción de </w:t>
      </w:r>
      <w:r w:rsidRPr="00475264">
        <w:rPr>
          <w:rFonts w:ascii="Times New Roman MT Std" w:hAnsi="Times New Roman MT Std" w:cs="Times New Roman MT Std"/>
          <w:b/>
          <w:bCs/>
          <w:color w:val="000000" w:themeColor="text1"/>
          <w:spacing w:val="-2"/>
          <w:sz w:val="22"/>
          <w:szCs w:val="22"/>
          <w:lang w:eastAsia="es-ES_tradnl"/>
        </w:rPr>
        <w:t>publicaciones</w:t>
      </w:r>
      <w:r w:rsidRPr="00475264">
        <w:rPr>
          <w:rFonts w:ascii="Times New Roman MT Std" w:hAnsi="Times New Roman MT Std" w:cs="Times New Roman MT Std"/>
          <w:color w:val="000000" w:themeColor="text1"/>
          <w:spacing w:val="-2"/>
          <w:sz w:val="22"/>
          <w:szCs w:val="22"/>
          <w:lang w:eastAsia="es-ES_tradnl"/>
        </w:rPr>
        <w:t xml:space="preserve"> de la Historia del Arte, en el que todas y cada una de las tendencias metodológicas han puesto a punto sus estrategias y sus tácticas de investigación. Es, por tanto, a través del estudio del Renacimiento donde se fragua la Historia del Arte como </w:t>
      </w:r>
      <w:r w:rsidRPr="00475264">
        <w:rPr>
          <w:rFonts w:ascii="Times New Roman MT Std" w:hAnsi="Times New Roman MT Std" w:cs="Times New Roman MT Std"/>
          <w:b/>
          <w:bCs/>
          <w:color w:val="000000" w:themeColor="text1"/>
          <w:spacing w:val="-2"/>
          <w:sz w:val="22"/>
          <w:szCs w:val="22"/>
          <w:lang w:eastAsia="es-ES_tradnl"/>
        </w:rPr>
        <w:t>disciplina,</w:t>
      </w:r>
      <w:r w:rsidRPr="00475264">
        <w:rPr>
          <w:rFonts w:ascii="Times New Roman MT Std" w:hAnsi="Times New Roman MT Std" w:cs="Times New Roman MT Std"/>
          <w:color w:val="000000" w:themeColor="text1"/>
          <w:spacing w:val="-2"/>
          <w:sz w:val="22"/>
          <w:szCs w:val="22"/>
          <w:lang w:eastAsia="es-ES_tradnl"/>
        </w:rPr>
        <w:t xml:space="preserve"> y en su seno donde se encuentran los prolegómenos de esta ciencia, en la obra de G. </w:t>
      </w:r>
      <w:r w:rsidRPr="00475264">
        <w:rPr>
          <w:rFonts w:ascii="Times New Roman MT Std" w:hAnsi="Times New Roman MT Std" w:cs="Times New Roman MT Std"/>
          <w:color w:val="000000" w:themeColor="text1"/>
          <w:spacing w:val="-2"/>
          <w:sz w:val="22"/>
          <w:szCs w:val="22"/>
          <w:lang w:eastAsia="es-ES_tradnl"/>
        </w:rPr>
        <w:lastRenderedPageBreak/>
        <w:t xml:space="preserve">Vasari, y su sistema de las vidas. Una de las primeras obras que dan carácter científico a la disciplina que versa sobre el arte del Renacimiento es la obra de J. Burckhardt </w:t>
      </w:r>
      <w:r w:rsidRPr="002116E4">
        <w:rPr>
          <w:rFonts w:ascii="Times New Roman MT Std" w:hAnsi="Times New Roman MT Std" w:cs="Times New Roman MT Std"/>
          <w:b/>
          <w:bCs/>
          <w:i/>
          <w:iCs/>
          <w:color w:val="000000" w:themeColor="text1"/>
          <w:sz w:val="22"/>
          <w:szCs w:val="22"/>
          <w:lang w:eastAsia="es-ES_tradnl"/>
        </w:rPr>
        <w:t>La cultura del Renacimiento en Italia</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Es el mejor prólogo que se podía hacer al estudio de un fenómeno artístico tan complejo, tanto que el autor lo completaría con su </w:t>
      </w:r>
      <w:r w:rsidRPr="002116E4">
        <w:rPr>
          <w:rFonts w:ascii="Times New Roman MT Std" w:hAnsi="Times New Roman MT Std" w:cs="Times New Roman MT Std"/>
          <w:b/>
          <w:bCs/>
          <w:i/>
          <w:iCs/>
          <w:color w:val="000000" w:themeColor="text1"/>
          <w:sz w:val="22"/>
          <w:szCs w:val="22"/>
          <w:lang w:eastAsia="es-ES_tradnl"/>
        </w:rPr>
        <w:t>Cicerone</w:t>
      </w:r>
      <w:r w:rsidRPr="00475264">
        <w:rPr>
          <w:rFonts w:ascii="Times New Roman MT Std" w:hAnsi="Times New Roman MT Std" w:cs="Times New Roman MT Std"/>
          <w:color w:val="000000" w:themeColor="text1"/>
          <w:spacing w:val="-2"/>
          <w:sz w:val="22"/>
          <w:szCs w:val="22"/>
          <w:lang w:eastAsia="es-ES_tradnl"/>
        </w:rPr>
        <w:t xml:space="preserve">, una guía del arte italiano con atención preferente al Renacimiento y al Barroco. Desde la década de 1860, los más destacados investigadores de todas las tendencias historiográficas han dedicado algunas de sus mejores obras al estudio del arte del Renacimiento. </w:t>
      </w:r>
    </w:p>
    <w:p w14:paraId="6A7B080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este sentido destacan autores </w:t>
      </w:r>
      <w:r w:rsidRPr="00475264">
        <w:rPr>
          <w:rFonts w:ascii="Times New Roman MT Std" w:hAnsi="Times New Roman MT Std" w:cs="Times New Roman MT Std"/>
          <w:b/>
          <w:bCs/>
          <w:color w:val="000000" w:themeColor="text1"/>
          <w:spacing w:val="-2"/>
          <w:sz w:val="22"/>
          <w:szCs w:val="22"/>
          <w:lang w:eastAsia="es-ES_tradnl"/>
        </w:rPr>
        <w:t>positivistas</w:t>
      </w:r>
      <w:r w:rsidRPr="00475264">
        <w:rPr>
          <w:rFonts w:ascii="Times New Roman MT Std" w:hAnsi="Times New Roman MT Std" w:cs="Times New Roman MT Std"/>
          <w:color w:val="000000" w:themeColor="text1"/>
          <w:spacing w:val="-2"/>
          <w:sz w:val="22"/>
          <w:szCs w:val="22"/>
          <w:lang w:eastAsia="es-ES_tradnl"/>
        </w:rPr>
        <w:t xml:space="preserve"> como H. </w:t>
      </w:r>
      <w:proofErr w:type="spellStart"/>
      <w:r w:rsidRPr="00475264">
        <w:rPr>
          <w:rFonts w:ascii="Times New Roman MT Std" w:hAnsi="Times New Roman MT Std" w:cs="Times New Roman MT Std"/>
          <w:color w:val="000000" w:themeColor="text1"/>
          <w:spacing w:val="-2"/>
          <w:sz w:val="22"/>
          <w:szCs w:val="22"/>
          <w:lang w:eastAsia="es-ES_tradnl"/>
        </w:rPr>
        <w:t>Taine</w:t>
      </w:r>
      <w:proofErr w:type="spellEnd"/>
      <w:r w:rsidRPr="00475264">
        <w:rPr>
          <w:rFonts w:ascii="Times New Roman MT Std" w:hAnsi="Times New Roman MT Std" w:cs="Times New Roman MT Std"/>
          <w:color w:val="000000" w:themeColor="text1"/>
          <w:spacing w:val="-2"/>
          <w:sz w:val="22"/>
          <w:szCs w:val="22"/>
          <w:lang w:eastAsia="es-ES_tradnl"/>
        </w:rPr>
        <w:t xml:space="preserve"> y </w:t>
      </w:r>
      <w:proofErr w:type="spellStart"/>
      <w:r w:rsidRPr="00475264">
        <w:rPr>
          <w:rFonts w:ascii="Times New Roman MT Std" w:hAnsi="Times New Roman MT Std" w:cs="Times New Roman MT Std"/>
          <w:color w:val="000000" w:themeColor="text1"/>
          <w:spacing w:val="-2"/>
          <w:sz w:val="22"/>
          <w:szCs w:val="22"/>
          <w:lang w:eastAsia="es-ES_tradnl"/>
        </w:rPr>
        <w:t>Stendhal</w:t>
      </w:r>
      <w:proofErr w:type="spellEnd"/>
      <w:r w:rsidRPr="00475264">
        <w:rPr>
          <w:rFonts w:ascii="Times New Roman MT Std" w:hAnsi="Times New Roman MT Std" w:cs="Times New Roman MT Std"/>
          <w:color w:val="000000" w:themeColor="text1"/>
          <w:spacing w:val="-2"/>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 xml:space="preserve">formalistas </w:t>
      </w:r>
      <w:r w:rsidRPr="00475264">
        <w:rPr>
          <w:rFonts w:ascii="Times New Roman MT Std" w:hAnsi="Times New Roman MT Std" w:cs="Times New Roman MT Std"/>
          <w:color w:val="000000" w:themeColor="text1"/>
          <w:spacing w:val="-2"/>
          <w:sz w:val="22"/>
          <w:szCs w:val="22"/>
          <w:lang w:eastAsia="es-ES_tradnl"/>
        </w:rPr>
        <w:t xml:space="preserve">como H. Wölfflin o el propio A. </w:t>
      </w:r>
      <w:proofErr w:type="spellStart"/>
      <w:r w:rsidRPr="00475264">
        <w:rPr>
          <w:rFonts w:ascii="Times New Roman MT Std" w:hAnsi="Times New Roman MT Std" w:cs="Times New Roman MT Std"/>
          <w:color w:val="000000" w:themeColor="text1"/>
          <w:spacing w:val="-2"/>
          <w:sz w:val="22"/>
          <w:szCs w:val="22"/>
          <w:lang w:eastAsia="es-ES_tradnl"/>
        </w:rPr>
        <w:t>Riegl</w:t>
      </w:r>
      <w:proofErr w:type="spellEnd"/>
      <w:r w:rsidRPr="00475264">
        <w:rPr>
          <w:rFonts w:ascii="Times New Roman MT Std" w:hAnsi="Times New Roman MT Std" w:cs="Times New Roman MT Std"/>
          <w:color w:val="000000" w:themeColor="text1"/>
          <w:spacing w:val="-2"/>
          <w:sz w:val="22"/>
          <w:szCs w:val="22"/>
          <w:lang w:eastAsia="es-ES_tradnl"/>
        </w:rPr>
        <w:t xml:space="preserve">, a quien debemos una de las primeras valoraciones positivas del manierismo, críticos o expertos clasificadores como G. Morelli y B. Berenson, “historiadores del espíritu”, como M. Dvorak y M. </w:t>
      </w:r>
      <w:proofErr w:type="spellStart"/>
      <w:r w:rsidRPr="00475264">
        <w:rPr>
          <w:rFonts w:ascii="Times New Roman MT Std" w:hAnsi="Times New Roman MT Std" w:cs="Times New Roman MT Std"/>
          <w:color w:val="000000" w:themeColor="text1"/>
          <w:spacing w:val="-2"/>
          <w:sz w:val="22"/>
          <w:szCs w:val="22"/>
          <w:lang w:eastAsia="es-ES_tradnl"/>
        </w:rPr>
        <w:t>Friedländer</w:t>
      </w:r>
      <w:proofErr w:type="spellEnd"/>
      <w:r w:rsidRPr="00475264">
        <w:rPr>
          <w:rFonts w:ascii="Times New Roman MT Std" w:hAnsi="Times New Roman MT Std" w:cs="Times New Roman MT Std"/>
          <w:color w:val="000000" w:themeColor="text1"/>
          <w:spacing w:val="-2"/>
          <w:sz w:val="22"/>
          <w:szCs w:val="22"/>
          <w:lang w:eastAsia="es-ES_tradnl"/>
        </w:rPr>
        <w:t xml:space="preserve">, que también hacen una lectura del manierismo resaltando sus </w:t>
      </w:r>
      <w:r w:rsidRPr="00475264">
        <w:rPr>
          <w:rFonts w:ascii="Times New Roman MT Std" w:hAnsi="Times New Roman MT Std" w:cs="Times New Roman MT Std"/>
          <w:b/>
          <w:bCs/>
          <w:color w:val="000000" w:themeColor="text1"/>
          <w:spacing w:val="-2"/>
          <w:sz w:val="22"/>
          <w:szCs w:val="22"/>
          <w:lang w:eastAsia="es-ES_tradnl"/>
        </w:rPr>
        <w:t>valores expresionistas y anticlásicos,</w:t>
      </w:r>
      <w:r w:rsidRPr="00475264">
        <w:rPr>
          <w:rFonts w:ascii="Times New Roman MT Std" w:hAnsi="Times New Roman MT Std" w:cs="Times New Roman MT Std"/>
          <w:color w:val="000000" w:themeColor="text1"/>
          <w:spacing w:val="-2"/>
          <w:sz w:val="22"/>
          <w:szCs w:val="22"/>
          <w:lang w:eastAsia="es-ES_tradnl"/>
        </w:rPr>
        <w:t xml:space="preserve"> e incluso A. Hauser, desde el campo de la </w:t>
      </w:r>
      <w:r w:rsidRPr="00475264">
        <w:rPr>
          <w:rFonts w:ascii="Times New Roman MT Std" w:hAnsi="Times New Roman MT Std" w:cs="Times New Roman MT Std"/>
          <w:b/>
          <w:bCs/>
          <w:color w:val="000000" w:themeColor="text1"/>
          <w:spacing w:val="-2"/>
          <w:sz w:val="22"/>
          <w:szCs w:val="22"/>
          <w:lang w:eastAsia="es-ES_tradnl"/>
        </w:rPr>
        <w:t>sociología del arte.</w:t>
      </w:r>
      <w:r w:rsidRPr="00475264">
        <w:rPr>
          <w:rFonts w:ascii="Times New Roman MT Std" w:hAnsi="Times New Roman MT Std" w:cs="Times New Roman MT Std"/>
          <w:color w:val="000000" w:themeColor="text1"/>
          <w:spacing w:val="-2"/>
          <w:sz w:val="22"/>
          <w:szCs w:val="22"/>
          <w:lang w:eastAsia="es-ES_tradnl"/>
        </w:rPr>
        <w:t xml:space="preserve"> En los dos últimos tercios del siglo XX ha sido el </w:t>
      </w:r>
      <w:r w:rsidRPr="00475264">
        <w:rPr>
          <w:rFonts w:ascii="Times New Roman MT Std" w:hAnsi="Times New Roman MT Std" w:cs="Times New Roman MT Std"/>
          <w:b/>
          <w:bCs/>
          <w:color w:val="000000" w:themeColor="text1"/>
          <w:spacing w:val="-2"/>
          <w:sz w:val="22"/>
          <w:szCs w:val="22"/>
          <w:lang w:eastAsia="es-ES_tradnl"/>
        </w:rPr>
        <w:t>método iconológico</w:t>
      </w:r>
      <w:r w:rsidRPr="00475264">
        <w:rPr>
          <w:rFonts w:ascii="Times New Roman MT Std" w:hAnsi="Times New Roman MT Std" w:cs="Times New Roman MT Std"/>
          <w:color w:val="000000" w:themeColor="text1"/>
          <w:spacing w:val="-2"/>
          <w:sz w:val="22"/>
          <w:szCs w:val="22"/>
          <w:lang w:eastAsia="es-ES_tradnl"/>
        </w:rPr>
        <w:t xml:space="preserve"> el que más obras sobre el período ha producido, con autores como A. </w:t>
      </w:r>
      <w:proofErr w:type="spellStart"/>
      <w:r w:rsidRPr="00475264">
        <w:rPr>
          <w:rFonts w:ascii="Times New Roman MT Std" w:hAnsi="Times New Roman MT Std" w:cs="Times New Roman MT Std"/>
          <w:color w:val="000000" w:themeColor="text1"/>
          <w:spacing w:val="-2"/>
          <w:sz w:val="22"/>
          <w:szCs w:val="22"/>
          <w:lang w:eastAsia="es-ES_tradnl"/>
        </w:rPr>
        <w:t>Warburg</w:t>
      </w:r>
      <w:proofErr w:type="spellEnd"/>
      <w:r w:rsidRPr="00475264">
        <w:rPr>
          <w:rFonts w:ascii="Times New Roman MT Std" w:hAnsi="Times New Roman MT Std" w:cs="Times New Roman MT Std"/>
          <w:color w:val="000000" w:themeColor="text1"/>
          <w:spacing w:val="-2"/>
          <w:sz w:val="22"/>
          <w:szCs w:val="22"/>
          <w:lang w:eastAsia="es-ES_tradnl"/>
        </w:rPr>
        <w:t xml:space="preserve">, E. </w:t>
      </w:r>
      <w:proofErr w:type="spellStart"/>
      <w:r w:rsidRPr="00475264">
        <w:rPr>
          <w:rFonts w:ascii="Times New Roman MT Std" w:hAnsi="Times New Roman MT Std" w:cs="Times New Roman MT Std"/>
          <w:color w:val="000000" w:themeColor="text1"/>
          <w:spacing w:val="-2"/>
          <w:sz w:val="22"/>
          <w:szCs w:val="22"/>
          <w:lang w:eastAsia="es-ES_tradnl"/>
        </w:rPr>
        <w:t>Panofsky</w:t>
      </w:r>
      <w:proofErr w:type="spellEnd"/>
      <w:r w:rsidRPr="00475264">
        <w:rPr>
          <w:rFonts w:ascii="Times New Roman MT Std" w:hAnsi="Times New Roman MT Std" w:cs="Times New Roman MT Std"/>
          <w:color w:val="000000" w:themeColor="text1"/>
          <w:spacing w:val="-2"/>
          <w:sz w:val="22"/>
          <w:szCs w:val="22"/>
          <w:lang w:eastAsia="es-ES_tradnl"/>
        </w:rPr>
        <w:t xml:space="preserve">, F. </w:t>
      </w:r>
      <w:proofErr w:type="spellStart"/>
      <w:r w:rsidRPr="00475264">
        <w:rPr>
          <w:rFonts w:ascii="Times New Roman MT Std" w:hAnsi="Times New Roman MT Std" w:cs="Times New Roman MT Std"/>
          <w:color w:val="000000" w:themeColor="text1"/>
          <w:spacing w:val="-2"/>
          <w:sz w:val="22"/>
          <w:szCs w:val="22"/>
          <w:lang w:eastAsia="es-ES_tradnl"/>
        </w:rPr>
        <w:t>Saxl</w:t>
      </w:r>
      <w:proofErr w:type="spellEnd"/>
      <w:r w:rsidRPr="00475264">
        <w:rPr>
          <w:rFonts w:ascii="Times New Roman MT Std" w:hAnsi="Times New Roman MT Std" w:cs="Times New Roman MT Std"/>
          <w:color w:val="000000" w:themeColor="text1"/>
          <w:spacing w:val="-2"/>
          <w:sz w:val="22"/>
          <w:szCs w:val="22"/>
          <w:lang w:eastAsia="es-ES_tradnl"/>
        </w:rPr>
        <w:t xml:space="preserve"> y E. H. Gombrich, entre otros. Otra vía de enriquecimiento de los conocimientos sobre la época y su arte la han abierto los </w:t>
      </w:r>
      <w:r w:rsidRPr="00475264">
        <w:rPr>
          <w:rFonts w:ascii="Times New Roman MT Std" w:hAnsi="Times New Roman MT Std" w:cs="Times New Roman MT Std"/>
          <w:b/>
          <w:bCs/>
          <w:color w:val="000000" w:themeColor="text1"/>
          <w:spacing w:val="-2"/>
          <w:sz w:val="22"/>
          <w:szCs w:val="22"/>
          <w:lang w:eastAsia="es-ES_tradnl"/>
        </w:rPr>
        <w:t>sociólogos:</w:t>
      </w:r>
      <w:r w:rsidRPr="00475264">
        <w:rPr>
          <w:rFonts w:ascii="Times New Roman MT Std" w:hAnsi="Times New Roman MT Std" w:cs="Times New Roman MT Std"/>
          <w:color w:val="000000" w:themeColor="text1"/>
          <w:spacing w:val="-2"/>
          <w:sz w:val="22"/>
          <w:szCs w:val="22"/>
          <w:lang w:eastAsia="es-ES_tradnl"/>
        </w:rPr>
        <w:t xml:space="preserve"> A. </w:t>
      </w:r>
      <w:proofErr w:type="spellStart"/>
      <w:r w:rsidRPr="00475264">
        <w:rPr>
          <w:rFonts w:ascii="Times New Roman MT Std" w:hAnsi="Times New Roman MT Std" w:cs="Times New Roman MT Std"/>
          <w:color w:val="000000" w:themeColor="text1"/>
          <w:spacing w:val="-2"/>
          <w:sz w:val="22"/>
          <w:szCs w:val="22"/>
          <w:lang w:eastAsia="es-ES_tradnl"/>
        </w:rPr>
        <w:t>von</w:t>
      </w:r>
      <w:proofErr w:type="spellEnd"/>
      <w:r w:rsidRPr="00475264">
        <w:rPr>
          <w:rFonts w:ascii="Times New Roman MT Std" w:hAnsi="Times New Roman MT Std" w:cs="Times New Roman MT Std"/>
          <w:color w:val="000000" w:themeColor="text1"/>
          <w:spacing w:val="-2"/>
          <w:sz w:val="22"/>
          <w:szCs w:val="22"/>
          <w:lang w:eastAsia="es-ES_tradnl"/>
        </w:rPr>
        <w:t xml:space="preserve"> Martin, F. Antal y P. </w:t>
      </w:r>
      <w:proofErr w:type="spellStart"/>
      <w:r w:rsidRPr="00475264">
        <w:rPr>
          <w:rFonts w:ascii="Times New Roman MT Std" w:hAnsi="Times New Roman MT Std" w:cs="Times New Roman MT Std"/>
          <w:color w:val="000000" w:themeColor="text1"/>
          <w:spacing w:val="-2"/>
          <w:sz w:val="22"/>
          <w:szCs w:val="22"/>
          <w:lang w:eastAsia="es-ES_tradnl"/>
        </w:rPr>
        <w:t>Francastel</w:t>
      </w:r>
      <w:proofErr w:type="spellEnd"/>
      <w:r w:rsidRPr="00475264">
        <w:rPr>
          <w:rFonts w:ascii="Times New Roman MT Std" w:hAnsi="Times New Roman MT Std" w:cs="Times New Roman MT Std"/>
          <w:color w:val="000000" w:themeColor="text1"/>
          <w:spacing w:val="-2"/>
          <w:sz w:val="22"/>
          <w:szCs w:val="22"/>
          <w:lang w:eastAsia="es-ES_tradnl"/>
        </w:rPr>
        <w:t xml:space="preserve">. </w:t>
      </w:r>
    </w:p>
    <w:p w14:paraId="0CF1260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w:t>
      </w:r>
      <w:r w:rsidRPr="00475264">
        <w:rPr>
          <w:rFonts w:ascii="Times New Roman MT Std" w:hAnsi="Times New Roman MT Std" w:cs="Times New Roman MT Std"/>
          <w:b/>
          <w:bCs/>
          <w:color w:val="000000" w:themeColor="text1"/>
          <w:spacing w:val="-2"/>
          <w:sz w:val="22"/>
          <w:szCs w:val="22"/>
          <w:lang w:eastAsia="es-ES_tradnl"/>
        </w:rPr>
        <w:t>superación</w:t>
      </w:r>
      <w:r w:rsidRPr="00475264">
        <w:rPr>
          <w:rFonts w:ascii="Times New Roman MT Std" w:hAnsi="Times New Roman MT Std" w:cs="Times New Roman MT Std"/>
          <w:color w:val="000000" w:themeColor="text1"/>
          <w:sz w:val="22"/>
          <w:szCs w:val="22"/>
          <w:lang w:eastAsia="es-ES_tradnl"/>
        </w:rPr>
        <w:t xml:space="preserve"> de los enfoques metodológicos puros y la </w:t>
      </w:r>
      <w:r w:rsidRPr="00475264">
        <w:rPr>
          <w:rFonts w:ascii="Times New Roman MT Std" w:hAnsi="Times New Roman MT Std" w:cs="Times New Roman MT Std"/>
          <w:b/>
          <w:bCs/>
          <w:color w:val="000000" w:themeColor="text1"/>
          <w:spacing w:val="-2"/>
          <w:sz w:val="22"/>
          <w:szCs w:val="22"/>
          <w:lang w:eastAsia="es-ES_tradnl"/>
        </w:rPr>
        <w:t>tendencia ecléctica</w:t>
      </w:r>
      <w:r w:rsidRPr="00475264">
        <w:rPr>
          <w:rFonts w:ascii="Times New Roman MT Std" w:hAnsi="Times New Roman MT Std" w:cs="Times New Roman MT Std"/>
          <w:color w:val="000000" w:themeColor="text1"/>
          <w:sz w:val="22"/>
          <w:szCs w:val="22"/>
          <w:lang w:eastAsia="es-ES_tradnl"/>
        </w:rPr>
        <w:t xml:space="preserve"> a tomar lo mejor de cada uno de ellos ha dado magníficos resultados en las obras de A. </w:t>
      </w:r>
      <w:proofErr w:type="spellStart"/>
      <w:r w:rsidRPr="00475264">
        <w:rPr>
          <w:rFonts w:ascii="Times New Roman MT Std" w:hAnsi="Times New Roman MT Std" w:cs="Times New Roman MT Std"/>
          <w:color w:val="000000" w:themeColor="text1"/>
          <w:sz w:val="22"/>
          <w:szCs w:val="22"/>
          <w:lang w:eastAsia="es-ES_tradnl"/>
        </w:rPr>
        <w:t>Chastel</w:t>
      </w:r>
      <w:proofErr w:type="spellEnd"/>
      <w:r w:rsidRPr="00475264">
        <w:rPr>
          <w:rFonts w:ascii="Times New Roman MT Std" w:hAnsi="Times New Roman MT Std" w:cs="Times New Roman MT Std"/>
          <w:color w:val="000000" w:themeColor="text1"/>
          <w:sz w:val="22"/>
          <w:szCs w:val="22"/>
          <w:lang w:eastAsia="es-ES_tradnl"/>
        </w:rPr>
        <w:t xml:space="preserve">, M. </w:t>
      </w:r>
      <w:proofErr w:type="spellStart"/>
      <w:r w:rsidRPr="00475264">
        <w:rPr>
          <w:rFonts w:ascii="Times New Roman MT Std" w:hAnsi="Times New Roman MT Std" w:cs="Times New Roman MT Std"/>
          <w:color w:val="000000" w:themeColor="text1"/>
          <w:sz w:val="22"/>
          <w:szCs w:val="22"/>
          <w:lang w:eastAsia="es-ES_tradnl"/>
        </w:rPr>
        <w:t>Tafuri</w:t>
      </w:r>
      <w:proofErr w:type="spellEnd"/>
      <w:r w:rsidRPr="00475264">
        <w:rPr>
          <w:rFonts w:ascii="Times New Roman MT Std" w:hAnsi="Times New Roman MT Std" w:cs="Times New Roman MT Std"/>
          <w:color w:val="000000" w:themeColor="text1"/>
          <w:sz w:val="22"/>
          <w:szCs w:val="22"/>
          <w:lang w:eastAsia="es-ES_tradnl"/>
        </w:rPr>
        <w:t xml:space="preserve">, G. C. </w:t>
      </w:r>
      <w:proofErr w:type="spellStart"/>
      <w:r w:rsidRPr="00475264">
        <w:rPr>
          <w:rFonts w:ascii="Times New Roman MT Std" w:hAnsi="Times New Roman MT Std" w:cs="Times New Roman MT Std"/>
          <w:color w:val="000000" w:themeColor="text1"/>
          <w:sz w:val="22"/>
          <w:szCs w:val="22"/>
          <w:lang w:eastAsia="es-ES_tradnl"/>
        </w:rPr>
        <w:t>Argan</w:t>
      </w:r>
      <w:proofErr w:type="spellEnd"/>
      <w:r w:rsidRPr="00475264">
        <w:rPr>
          <w:rFonts w:ascii="Times New Roman MT Std" w:hAnsi="Times New Roman MT Std" w:cs="Times New Roman MT Std"/>
          <w:color w:val="000000" w:themeColor="text1"/>
          <w:sz w:val="22"/>
          <w:szCs w:val="22"/>
          <w:lang w:eastAsia="es-ES_tradnl"/>
        </w:rPr>
        <w:t xml:space="preserve"> y L. </w:t>
      </w:r>
      <w:proofErr w:type="spellStart"/>
      <w:r w:rsidRPr="00475264">
        <w:rPr>
          <w:rFonts w:ascii="Times New Roman MT Std" w:hAnsi="Times New Roman MT Std" w:cs="Times New Roman MT Std"/>
          <w:color w:val="000000" w:themeColor="text1"/>
          <w:sz w:val="22"/>
          <w:szCs w:val="22"/>
          <w:lang w:eastAsia="es-ES_tradnl"/>
        </w:rPr>
        <w:t>Benevolo</w:t>
      </w:r>
      <w:proofErr w:type="spellEnd"/>
      <w:r w:rsidRPr="00475264">
        <w:rPr>
          <w:rFonts w:ascii="Times New Roman MT Std" w:hAnsi="Times New Roman MT Std" w:cs="Times New Roman MT Std"/>
          <w:color w:val="000000" w:themeColor="text1"/>
          <w:sz w:val="22"/>
          <w:szCs w:val="22"/>
          <w:lang w:eastAsia="es-ES_tradnl"/>
        </w:rPr>
        <w:t xml:space="preserve">, entre otros. En cuanto a la </w:t>
      </w:r>
      <w:r w:rsidRPr="00475264">
        <w:rPr>
          <w:rFonts w:ascii="Times New Roman MT Std" w:hAnsi="Times New Roman MT Std" w:cs="Times New Roman MT Std"/>
          <w:b/>
          <w:bCs/>
          <w:color w:val="000000" w:themeColor="text1"/>
          <w:spacing w:val="-2"/>
          <w:sz w:val="22"/>
          <w:szCs w:val="22"/>
          <w:lang w:eastAsia="es-ES_tradnl"/>
        </w:rPr>
        <w:t>historiografía española,</w:t>
      </w:r>
      <w:r w:rsidRPr="00475264">
        <w:rPr>
          <w:rFonts w:ascii="Times New Roman MT Std" w:hAnsi="Times New Roman MT Std" w:cs="Times New Roman MT Std"/>
          <w:color w:val="000000" w:themeColor="text1"/>
          <w:sz w:val="22"/>
          <w:szCs w:val="22"/>
          <w:lang w:eastAsia="es-ES_tradnl"/>
        </w:rPr>
        <w:t xml:space="preserve"> después de la etapa positivista y formalista que está representada por la mayoría de los investigadores españoles hasta la década de 1960, aparecen nuevas generaciones de estudiosos que han prestigiado la disciplina en nuestro país con sus obras. De entre ellos hay que destacar por la cantidad y calidad de sus publicaciones a S. Sebastián, V. Nieto Alcaide y F. Checa Cremades. </w:t>
      </w:r>
    </w:p>
    <w:p w14:paraId="1A4BC630" w14:textId="77777777" w:rsidR="00475264" w:rsidRPr="00475264" w:rsidRDefault="00475264" w:rsidP="004B6833">
      <w:pPr>
        <w:pStyle w:val="00NIVELEPIGRAFE12020"/>
        <w:rPr>
          <w:lang w:eastAsia="es-ES_tradnl"/>
        </w:rPr>
      </w:pPr>
      <w:r w:rsidRPr="00475264">
        <w:rPr>
          <w:lang w:eastAsia="es-ES_tradnl"/>
        </w:rPr>
        <w:t>2. Temporalización</w:t>
      </w:r>
    </w:p>
    <w:p w14:paraId="67FEE066" w14:textId="77777777" w:rsidR="00475264" w:rsidRPr="00F863A7"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F863A7">
        <w:rPr>
          <w:rFonts w:ascii="Times New Roman MT Std" w:hAnsi="Times New Roman MT Std" w:cs="Times New Roman MT Std"/>
          <w:color w:val="000000" w:themeColor="text1"/>
          <w:sz w:val="22"/>
          <w:szCs w:val="22"/>
          <w:lang w:eastAsia="es-ES_tradnl"/>
        </w:rPr>
        <w:t xml:space="preserve">Aun a pesar de que se podría dedicar medio curso a la explicación de este tema, esta unidad didáctica debería impartirse en un tiempo aproximado de </w:t>
      </w:r>
      <w:r w:rsidRPr="00F863A7">
        <w:rPr>
          <w:rFonts w:ascii="Times New Roman MT Std" w:hAnsi="Times New Roman MT Std" w:cs="Times New Roman MT Std"/>
          <w:b/>
          <w:bCs/>
          <w:color w:val="000000" w:themeColor="text1"/>
          <w:sz w:val="22"/>
          <w:szCs w:val="22"/>
          <w:lang w:eastAsia="es-ES_tradnl"/>
        </w:rPr>
        <w:t>tres semanas,</w:t>
      </w:r>
      <w:r w:rsidRPr="00F863A7">
        <w:rPr>
          <w:rFonts w:ascii="Times New Roman MT Std" w:hAnsi="Times New Roman MT Std" w:cs="Times New Roman MT Std"/>
          <w:color w:val="000000" w:themeColor="text1"/>
          <w:sz w:val="22"/>
          <w:szCs w:val="22"/>
          <w:lang w:eastAsia="es-ES_tradnl"/>
        </w:rPr>
        <w:t xml:space="preserve"> a finales del primer trimestre y comienzos del segundo. Su estudio resulta absolutamente imprescindible, pues como ya se ha señalado anteriormente el Renacimiento es un estilo crucial en la historia de la humanidad.</w:t>
      </w:r>
    </w:p>
    <w:p w14:paraId="635B001C" w14:textId="77777777" w:rsidR="00A30E32" w:rsidRDefault="00A30E32">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37F39567" w14:textId="21701179" w:rsidR="00475264" w:rsidRPr="00475264" w:rsidRDefault="00475264" w:rsidP="004B6833">
      <w:pPr>
        <w:pStyle w:val="00NIVELEPIGRAFE12020"/>
        <w:rPr>
          <w:lang w:eastAsia="es-ES_tradnl"/>
        </w:rPr>
      </w:pPr>
      <w:r w:rsidRPr="00475264">
        <w:rPr>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928"/>
        <w:gridCol w:w="4694"/>
      </w:tblGrid>
      <w:tr w:rsidR="002C3555" w:rsidRPr="00475264" w14:paraId="79921427" w14:textId="77777777" w:rsidTr="004B6833">
        <w:trPr>
          <w:trHeight w:val="585"/>
        </w:trPr>
        <w:tc>
          <w:tcPr>
            <w:tcW w:w="2561" w:type="pct"/>
            <w:shd w:val="clear" w:color="auto" w:fill="A6A6A6" w:themeFill="background1" w:themeFillShade="A6"/>
            <w:tcMar>
              <w:top w:w="113" w:type="dxa"/>
              <w:left w:w="113" w:type="dxa"/>
              <w:bottom w:w="113" w:type="dxa"/>
              <w:right w:w="113" w:type="dxa"/>
            </w:tcMar>
            <w:vAlign w:val="center"/>
          </w:tcPr>
          <w:p w14:paraId="16B75CEC"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8</w:t>
            </w:r>
          </w:p>
        </w:tc>
        <w:tc>
          <w:tcPr>
            <w:tcW w:w="2439" w:type="pct"/>
            <w:shd w:val="clear" w:color="auto" w:fill="A6A6A6" w:themeFill="background1" w:themeFillShade="A6"/>
            <w:tcMar>
              <w:top w:w="113" w:type="dxa"/>
              <w:left w:w="113" w:type="dxa"/>
              <w:bottom w:w="113" w:type="dxa"/>
              <w:right w:w="113" w:type="dxa"/>
            </w:tcMar>
            <w:vAlign w:val="center"/>
          </w:tcPr>
          <w:p w14:paraId="13748EAC"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8</w:t>
            </w:r>
          </w:p>
        </w:tc>
      </w:tr>
      <w:tr w:rsidR="002C3555" w:rsidRPr="00475264" w14:paraId="753CDD0C" w14:textId="77777777" w:rsidTr="004B6833">
        <w:trPr>
          <w:trHeight w:val="392"/>
        </w:trPr>
        <w:tc>
          <w:tcPr>
            <w:tcW w:w="5000" w:type="pct"/>
            <w:gridSpan w:val="2"/>
            <w:shd w:val="clear" w:color="auto" w:fill="D9D9D9" w:themeFill="background1" w:themeFillShade="D9"/>
            <w:tcMar>
              <w:top w:w="113" w:type="dxa"/>
              <w:left w:w="113" w:type="dxa"/>
              <w:bottom w:w="113" w:type="dxa"/>
              <w:right w:w="113" w:type="dxa"/>
            </w:tcMar>
            <w:vAlign w:val="center"/>
          </w:tcPr>
          <w:p w14:paraId="741C1AC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3. Desarrollo y evolución del arte europeo en el mundo moderno</w:t>
            </w:r>
          </w:p>
        </w:tc>
      </w:tr>
      <w:tr w:rsidR="00942FFC" w:rsidRPr="00475264" w14:paraId="4200F4B8" w14:textId="77777777" w:rsidTr="00942FFC">
        <w:trPr>
          <w:trHeight w:hRule="exact" w:val="8642"/>
        </w:trPr>
        <w:tc>
          <w:tcPr>
            <w:tcW w:w="2561" w:type="pct"/>
            <w:shd w:val="clear" w:color="auto" w:fill="auto"/>
            <w:tcMar>
              <w:top w:w="113" w:type="dxa"/>
              <w:left w:w="113" w:type="dxa"/>
              <w:bottom w:w="113" w:type="dxa"/>
              <w:right w:w="113" w:type="dxa"/>
            </w:tcMar>
          </w:tcPr>
          <w:p w14:paraId="1C998D5B" w14:textId="77777777" w:rsidR="00942FFC" w:rsidRPr="00171F96" w:rsidRDefault="00942FFC" w:rsidP="00942FFC">
            <w:pPr>
              <w:pStyle w:val="00TEXTOTABLAS"/>
            </w:pPr>
            <w:r w:rsidRPr="00185A40">
              <w:rPr>
                <w:b/>
                <w:bCs/>
              </w:rPr>
              <w:t>1.</w:t>
            </w:r>
            <w:r>
              <w:t xml:space="preserve"> </w:t>
            </w:r>
            <w:r w:rsidRPr="00171F96">
              <w:t>Comprender y valorar las diferencias en la concepción del arte y la evolución de sus funciones sociales a lo largo de la historia.</w:t>
            </w:r>
          </w:p>
          <w:p w14:paraId="49D09FA5" w14:textId="77777777" w:rsidR="00942FFC" w:rsidRPr="00171F96" w:rsidRDefault="00942FFC" w:rsidP="00942FFC">
            <w:pPr>
              <w:pStyle w:val="00TEXTOTABLAS"/>
            </w:pPr>
            <w:r w:rsidRPr="00185A40">
              <w:rPr>
                <w:b/>
                <w:bCs/>
              </w:rPr>
              <w:t>2.</w:t>
            </w:r>
            <w:r>
              <w:t xml:space="preserve"> </w:t>
            </w:r>
            <w:r w:rsidRPr="00171F96">
              <w:t>Entender las obras de arte como exponentes de la creatividad humana, susceptibles de ser disfrutadas por sí mismas y de ser valoradas como testimonio de una época y su cultura.</w:t>
            </w:r>
          </w:p>
          <w:p w14:paraId="638950A2" w14:textId="77777777" w:rsidR="00942FFC" w:rsidRPr="00171F96" w:rsidRDefault="00942FFC" w:rsidP="00942FFC">
            <w:pPr>
              <w:pStyle w:val="00TEXTOTABLAS"/>
            </w:pPr>
            <w:r w:rsidRPr="00185A40">
              <w:rPr>
                <w:b/>
                <w:bCs/>
              </w:rPr>
              <w:t>3.</w:t>
            </w:r>
            <w:r>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25E752EF" w14:textId="77777777" w:rsidR="00942FFC" w:rsidRPr="00171F96" w:rsidRDefault="00942FFC" w:rsidP="00942FFC">
            <w:pPr>
              <w:pStyle w:val="00TEXTOTABLAS"/>
            </w:pPr>
            <w:r w:rsidRPr="00185A40">
              <w:rPr>
                <w:b/>
                <w:bCs/>
              </w:rPr>
              <w:t>4.</w:t>
            </w:r>
            <w:r>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36656CDF" w14:textId="77777777" w:rsidR="00942FFC" w:rsidRPr="00171F96" w:rsidRDefault="00942FFC" w:rsidP="00942FFC">
            <w:pPr>
              <w:pStyle w:val="00TEXTOTABLAS"/>
            </w:pPr>
            <w:r w:rsidRPr="00185A40">
              <w:rPr>
                <w:b/>
                <w:bCs/>
              </w:rPr>
              <w:t>5.</w:t>
            </w:r>
            <w:r>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6C0E7CE1" w14:textId="77777777" w:rsidR="00942FFC" w:rsidRPr="00171F96" w:rsidRDefault="00942FFC" w:rsidP="00942FFC">
            <w:pPr>
              <w:pStyle w:val="00TEXTOTABLAS"/>
            </w:pPr>
            <w:r w:rsidRPr="00185A40">
              <w:rPr>
                <w:b/>
                <w:bCs/>
              </w:rPr>
              <w:t>6.</w:t>
            </w:r>
            <w:r>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26AA8C6C" w14:textId="48ACFEC9" w:rsidR="00942FFC" w:rsidRPr="00942FFC" w:rsidRDefault="00942FFC" w:rsidP="00942FFC">
            <w:pPr>
              <w:pStyle w:val="00TEXTOTABLAS"/>
            </w:pPr>
            <w:r w:rsidRPr="00185A40">
              <w:rPr>
                <w:b/>
                <w:bCs/>
              </w:rPr>
              <w:t>7.</w:t>
            </w:r>
            <w:r>
              <w:t xml:space="preserve"> </w:t>
            </w:r>
            <w:r w:rsidRPr="00171F96">
              <w:t>Indagar y obtener información de fuentes diversas sobre aspectos significativos de la Historia del arte a fin de comprender la variedad de sus manifestaciones a lo largo del tiempo.</w:t>
            </w:r>
          </w:p>
        </w:tc>
        <w:tc>
          <w:tcPr>
            <w:tcW w:w="2439" w:type="pct"/>
            <w:shd w:val="clear" w:color="auto" w:fill="auto"/>
            <w:tcMar>
              <w:top w:w="113" w:type="dxa"/>
              <w:left w:w="113" w:type="dxa"/>
              <w:bottom w:w="113" w:type="dxa"/>
              <w:right w:w="113" w:type="dxa"/>
            </w:tcMar>
          </w:tcPr>
          <w:p w14:paraId="77D9DF4D" w14:textId="77777777" w:rsidR="00942FFC" w:rsidRPr="00475264" w:rsidRDefault="00942FFC" w:rsidP="00604573">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Introducción</w:t>
            </w:r>
          </w:p>
          <w:p w14:paraId="7C588587" w14:textId="77777777" w:rsidR="00942FFC" w:rsidRPr="00475264" w:rsidRDefault="00942FFC" w:rsidP="00604573">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2. El </w:t>
            </w:r>
            <w:proofErr w:type="spellStart"/>
            <w:r w:rsidRPr="002116E4">
              <w:rPr>
                <w:rFonts w:ascii="Times New Roman MT Std" w:hAnsi="Times New Roman MT Std" w:cs="Times New Roman MT Std"/>
                <w:b/>
                <w:bCs/>
                <w:i/>
                <w:iCs/>
                <w:color w:val="000000" w:themeColor="text1"/>
                <w:sz w:val="20"/>
                <w:szCs w:val="20"/>
                <w:lang w:eastAsia="es-ES_tradnl"/>
              </w:rPr>
              <w:t>quattrocento</w:t>
            </w:r>
            <w:proofErr w:type="spellEnd"/>
            <w:r w:rsidRPr="00475264">
              <w:rPr>
                <w:rFonts w:ascii="Times New Roman MT Std" w:hAnsi="Times New Roman MT Std" w:cs="Times New Roman MT Std"/>
                <w:b/>
                <w:bCs/>
                <w:color w:val="000000" w:themeColor="text1"/>
                <w:spacing w:val="-1"/>
                <w:sz w:val="20"/>
                <w:szCs w:val="20"/>
                <w:lang w:eastAsia="es-ES_tradnl"/>
              </w:rPr>
              <w:t xml:space="preserve"> italiano.</w:t>
            </w:r>
          </w:p>
          <w:p w14:paraId="6B079649" w14:textId="77777777" w:rsidR="00942FFC" w:rsidRPr="00604573" w:rsidRDefault="00942FFC" w:rsidP="00604573">
            <w:pPr>
              <w:pStyle w:val="TEXTOBOLICHETABLAsangrado"/>
            </w:pPr>
            <w:r w:rsidRPr="00604573">
              <w:t>La arquitectura: Brunelleschi y Alberti</w:t>
            </w:r>
          </w:p>
          <w:p w14:paraId="1D1D4D4E" w14:textId="77777777" w:rsidR="00942FFC" w:rsidRPr="00604573" w:rsidRDefault="00942FFC" w:rsidP="00604573">
            <w:pPr>
              <w:pStyle w:val="TEXTOBOLICHETABLAsangrado"/>
            </w:pPr>
            <w:r w:rsidRPr="00604573">
              <w:t>La escultura: Ghiberti y Donatello</w:t>
            </w:r>
          </w:p>
          <w:p w14:paraId="082B7AA3" w14:textId="7FF725A2" w:rsidR="00942FFC" w:rsidRPr="00604573" w:rsidRDefault="00942FFC" w:rsidP="00604573">
            <w:pPr>
              <w:pStyle w:val="TEXTOBOLICHETABLAsangrado"/>
            </w:pPr>
            <w:r w:rsidRPr="00604573">
              <w:t xml:space="preserve">La pintura: el Beato </w:t>
            </w:r>
            <w:proofErr w:type="spellStart"/>
            <w:r w:rsidRPr="00604573">
              <w:t>Angelico</w:t>
            </w:r>
            <w:proofErr w:type="spellEnd"/>
            <w:r w:rsidRPr="00604573">
              <w:t xml:space="preserve">, </w:t>
            </w:r>
            <w:proofErr w:type="spellStart"/>
            <w:r w:rsidRPr="00604573">
              <w:t>Masaccio</w:t>
            </w:r>
            <w:proofErr w:type="spellEnd"/>
            <w:r w:rsidRPr="00604573">
              <w:t xml:space="preserve">, Piero </w:t>
            </w:r>
            <w:proofErr w:type="spellStart"/>
            <w:r w:rsidRPr="00604573">
              <w:t>della</w:t>
            </w:r>
            <w:proofErr w:type="spellEnd"/>
            <w:r w:rsidRPr="00604573">
              <w:t xml:space="preserve"> Francesca y Botticelli</w:t>
            </w:r>
          </w:p>
          <w:p w14:paraId="070C75C4" w14:textId="77777777" w:rsidR="00942FFC" w:rsidRPr="00475264" w:rsidRDefault="00942FFC" w:rsidP="00604573">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3. El </w:t>
            </w:r>
            <w:proofErr w:type="spellStart"/>
            <w:r w:rsidRPr="002116E4">
              <w:rPr>
                <w:rFonts w:ascii="Times New Roman MT Std" w:hAnsi="Times New Roman MT Std" w:cs="Times New Roman MT Std"/>
                <w:b/>
                <w:bCs/>
                <w:i/>
                <w:iCs/>
                <w:color w:val="000000" w:themeColor="text1"/>
                <w:sz w:val="20"/>
                <w:szCs w:val="20"/>
                <w:lang w:eastAsia="es-ES_tradnl"/>
              </w:rPr>
              <w:t>cinquecento</w:t>
            </w:r>
            <w:proofErr w:type="spellEnd"/>
            <w:r w:rsidRPr="00475264">
              <w:rPr>
                <w:rFonts w:ascii="Times New Roman MT Std" w:hAnsi="Times New Roman MT Std" w:cs="Times New Roman MT Std"/>
                <w:b/>
                <w:bCs/>
                <w:color w:val="000000" w:themeColor="text1"/>
                <w:spacing w:val="-1"/>
                <w:sz w:val="20"/>
                <w:szCs w:val="20"/>
                <w:lang w:eastAsia="es-ES_tradnl"/>
              </w:rPr>
              <w:t xml:space="preserve"> y la crisis del manierismo en Italia</w:t>
            </w:r>
          </w:p>
          <w:p w14:paraId="040E9CAD" w14:textId="32018925" w:rsidR="00942FFC" w:rsidRPr="00604573" w:rsidRDefault="00942FFC" w:rsidP="00604573">
            <w:pPr>
              <w:pStyle w:val="TEXTOBOLICHETABLAsangrado"/>
            </w:pPr>
            <w:r w:rsidRPr="00604573">
              <w:t>La arquitectura: Bramante, Miguel Ángel y Palladio</w:t>
            </w:r>
          </w:p>
          <w:p w14:paraId="3F9D3C5D" w14:textId="77777777" w:rsidR="00942FFC" w:rsidRPr="00604573" w:rsidRDefault="00942FFC" w:rsidP="00604573">
            <w:pPr>
              <w:pStyle w:val="TEXTOBOLICHETABLAsangrado"/>
            </w:pPr>
            <w:r w:rsidRPr="00604573">
              <w:t>La escultura: Miguel Ángel</w:t>
            </w:r>
          </w:p>
          <w:p w14:paraId="0E219960" w14:textId="77777777" w:rsidR="00942FFC" w:rsidRPr="00604573" w:rsidRDefault="00942FFC" w:rsidP="00604573">
            <w:pPr>
              <w:pStyle w:val="TEXTOBOLICHETABLAsangrado"/>
            </w:pPr>
            <w:r w:rsidRPr="00604573">
              <w:t>La pintura: Leonardo, Rafael y Miguel Ángel</w:t>
            </w:r>
          </w:p>
          <w:p w14:paraId="3A05A655" w14:textId="77777777" w:rsidR="00942FFC" w:rsidRPr="00604573" w:rsidRDefault="00942FFC" w:rsidP="00604573">
            <w:pPr>
              <w:pStyle w:val="TEXTOBOLICHETABLAsangrado"/>
            </w:pPr>
            <w:r w:rsidRPr="00604573">
              <w:t>La escuela veneciana: Tiziano</w:t>
            </w:r>
          </w:p>
          <w:p w14:paraId="05CAD609" w14:textId="77777777" w:rsidR="00942FFC" w:rsidRPr="00475264" w:rsidRDefault="00942FFC" w:rsidP="00604573">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4. El Renacimiento en España</w:t>
            </w:r>
          </w:p>
          <w:p w14:paraId="5181D1DD" w14:textId="77777777" w:rsidR="00942FFC" w:rsidRPr="00604573" w:rsidRDefault="00942FFC" w:rsidP="00604573">
            <w:pPr>
              <w:pStyle w:val="TEXTOBOLICHETABLAsangrado"/>
            </w:pPr>
            <w:r w:rsidRPr="00604573">
              <w:t>La arquitectura: del plateresco a El Escorial</w:t>
            </w:r>
          </w:p>
          <w:p w14:paraId="7C5CE6C5" w14:textId="77777777" w:rsidR="00942FFC" w:rsidRPr="00604573" w:rsidRDefault="00942FFC" w:rsidP="00604573">
            <w:pPr>
              <w:pStyle w:val="TEXTOBOLICHETABLAsangrado"/>
            </w:pPr>
            <w:r w:rsidRPr="00604573">
              <w:t>La escultura: los primeros imagineros</w:t>
            </w:r>
          </w:p>
          <w:p w14:paraId="130E0B74" w14:textId="77777777" w:rsidR="00942FFC" w:rsidRPr="00604573" w:rsidRDefault="00942FFC" w:rsidP="00604573">
            <w:pPr>
              <w:pStyle w:val="TEXTOBOLICHETABLAsangrado"/>
            </w:pPr>
            <w:r w:rsidRPr="00604573">
              <w:t>Alonso Berruguete</w:t>
            </w:r>
          </w:p>
          <w:p w14:paraId="1CDA2C99" w14:textId="77777777" w:rsidR="00942FFC" w:rsidRPr="00604573" w:rsidRDefault="00942FFC" w:rsidP="00604573">
            <w:pPr>
              <w:pStyle w:val="TEXTOBOLICHETABLAsangrado"/>
            </w:pPr>
            <w:r w:rsidRPr="00604573">
              <w:t>Juan de Juni</w:t>
            </w:r>
          </w:p>
          <w:p w14:paraId="78ED99AF" w14:textId="77777777" w:rsidR="00942FFC" w:rsidRPr="00604573" w:rsidRDefault="00942FFC" w:rsidP="00604573">
            <w:pPr>
              <w:pStyle w:val="TEXTOBOLICHETABLAsangrado"/>
            </w:pPr>
            <w:r w:rsidRPr="00604573">
              <w:t>La pintura: el Greco</w:t>
            </w:r>
          </w:p>
          <w:p w14:paraId="4E2DBFF1" w14:textId="77777777" w:rsidR="00942FFC" w:rsidRPr="00475264" w:rsidRDefault="00942FFC" w:rsidP="00604573">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Sacra Capilla de El Salvador, Úbeda (Jaén)</w:t>
            </w:r>
          </w:p>
          <w:p w14:paraId="4C2953A5" w14:textId="77777777" w:rsidR="00942FFC" w:rsidRPr="00475264" w:rsidRDefault="00942FFC" w:rsidP="00604573">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687ACBA3" w14:textId="77777777" w:rsidR="00942FFC" w:rsidRPr="00604573" w:rsidRDefault="00942FFC" w:rsidP="00604573">
            <w:pPr>
              <w:pStyle w:val="TEXTOBOLICHETABLAsangrado2"/>
            </w:pPr>
            <w:r w:rsidRPr="00604573">
              <w:t>Cúpula de la catedral de Florencia</w:t>
            </w:r>
          </w:p>
          <w:p w14:paraId="49E31F3B" w14:textId="77777777" w:rsidR="00942FFC" w:rsidRPr="00604573" w:rsidRDefault="00942FFC" w:rsidP="00604573">
            <w:pPr>
              <w:pStyle w:val="TEXTOBOLICHETABLAsangrado2"/>
            </w:pPr>
            <w:r w:rsidRPr="00604573">
              <w:t xml:space="preserve">Palacio </w:t>
            </w:r>
            <w:proofErr w:type="spellStart"/>
            <w:r w:rsidRPr="00604573">
              <w:t>Rucellai</w:t>
            </w:r>
            <w:proofErr w:type="spellEnd"/>
          </w:p>
          <w:p w14:paraId="2931ED4E" w14:textId="77777777" w:rsidR="00942FFC" w:rsidRPr="00604573" w:rsidRDefault="00942FFC" w:rsidP="00604573">
            <w:pPr>
              <w:pStyle w:val="TEXTOBOLICHETABLAsangrado2"/>
              <w:rPr>
                <w:i/>
                <w:iCs/>
              </w:rPr>
            </w:pPr>
            <w:r w:rsidRPr="00604573">
              <w:rPr>
                <w:i/>
                <w:iCs/>
              </w:rPr>
              <w:t>David</w:t>
            </w:r>
          </w:p>
          <w:p w14:paraId="7B699F20" w14:textId="77777777" w:rsidR="00942FFC" w:rsidRPr="00604573" w:rsidRDefault="00942FFC" w:rsidP="00604573">
            <w:pPr>
              <w:pStyle w:val="TEXTOBOLICHETABLAsangrado2"/>
            </w:pPr>
            <w:r w:rsidRPr="00604573">
              <w:rPr>
                <w:i/>
                <w:iCs/>
              </w:rPr>
              <w:t>Madonna del duque de Urbino</w:t>
            </w:r>
            <w:r w:rsidRPr="00604573">
              <w:t xml:space="preserve"> o </w:t>
            </w:r>
            <w:r w:rsidRPr="00604573">
              <w:rPr>
                <w:i/>
                <w:iCs/>
              </w:rPr>
              <w:t xml:space="preserve">Pala </w:t>
            </w:r>
            <w:proofErr w:type="spellStart"/>
            <w:r w:rsidRPr="00604573">
              <w:rPr>
                <w:i/>
                <w:iCs/>
              </w:rPr>
              <w:t>Brera</w:t>
            </w:r>
            <w:proofErr w:type="spellEnd"/>
          </w:p>
          <w:p w14:paraId="1E0A8E01" w14:textId="77777777" w:rsidR="00942FFC" w:rsidRPr="00604573" w:rsidRDefault="00942FFC" w:rsidP="00604573">
            <w:pPr>
              <w:pStyle w:val="TEXTOBOLICHETABLAsangrado2"/>
            </w:pPr>
            <w:r w:rsidRPr="00604573">
              <w:t xml:space="preserve">Templete de San Pietro in Montorio </w:t>
            </w:r>
          </w:p>
          <w:p w14:paraId="15F68E1D" w14:textId="77777777" w:rsidR="00942FFC" w:rsidRPr="00604573" w:rsidRDefault="00942FFC" w:rsidP="00604573">
            <w:pPr>
              <w:pStyle w:val="TEXTOBOLICHETABLAsangrado2"/>
              <w:rPr>
                <w:i/>
                <w:iCs/>
              </w:rPr>
            </w:pPr>
            <w:r w:rsidRPr="00604573">
              <w:rPr>
                <w:i/>
                <w:iCs/>
              </w:rPr>
              <w:t>Moisés</w:t>
            </w:r>
          </w:p>
          <w:p w14:paraId="2EB6A888" w14:textId="77777777" w:rsidR="00942FFC" w:rsidRPr="00604573" w:rsidRDefault="00942FFC" w:rsidP="00604573">
            <w:pPr>
              <w:pStyle w:val="TEXTOBOLICHETABLAsangrado2"/>
              <w:rPr>
                <w:i/>
                <w:iCs/>
              </w:rPr>
            </w:pPr>
            <w:r w:rsidRPr="00604573">
              <w:rPr>
                <w:i/>
                <w:iCs/>
              </w:rPr>
              <w:t xml:space="preserve">Venus de Urbino </w:t>
            </w:r>
          </w:p>
          <w:p w14:paraId="306C3383" w14:textId="77777777" w:rsidR="00942FFC" w:rsidRPr="00604573" w:rsidRDefault="00942FFC" w:rsidP="00604573">
            <w:pPr>
              <w:pStyle w:val="TEXTOBOLICHETABLAsangrado2"/>
              <w:rPr>
                <w:rFonts w:ascii="BentonSansCond Book" w:hAnsi="BentonSansCond Book" w:cs="BentonSansCond Book"/>
                <w:i/>
                <w:iCs/>
                <w:sz w:val="18"/>
                <w:szCs w:val="18"/>
              </w:rPr>
            </w:pPr>
            <w:r w:rsidRPr="00604573">
              <w:rPr>
                <w:i/>
                <w:iCs/>
              </w:rPr>
              <w:t>El caballero de la mano en el pecho</w:t>
            </w:r>
          </w:p>
        </w:tc>
      </w:tr>
    </w:tbl>
    <w:p w14:paraId="1242A2E6" w14:textId="77777777" w:rsidR="00A30E32" w:rsidRDefault="00A30E32"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sectPr w:rsidR="00A30E32" w:rsidSect="00CE7204">
          <w:footerReference w:type="even" r:id="rId8"/>
          <w:footerReference w:type="default" r:id="rId9"/>
          <w:pgSz w:w="11900" w:h="16840"/>
          <w:pgMar w:top="1134" w:right="1134" w:bottom="1134" w:left="1134" w:header="709" w:footer="709" w:gutter="0"/>
          <w:cols w:space="708"/>
          <w:docGrid w:linePitch="360"/>
        </w:sectPr>
      </w:pPr>
    </w:p>
    <w:p w14:paraId="39B8FF4D" w14:textId="0A66511E" w:rsidR="00475264" w:rsidRPr="00475264" w:rsidRDefault="00475264"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4019"/>
        <w:gridCol w:w="1514"/>
        <w:gridCol w:w="3812"/>
        <w:gridCol w:w="1669"/>
      </w:tblGrid>
      <w:tr w:rsidR="00C5130F" w:rsidRPr="00475264" w14:paraId="4090CC7F" w14:textId="77777777" w:rsidTr="00F863A7">
        <w:trPr>
          <w:trHeight w:val="20"/>
          <w:tblHeader/>
        </w:trPr>
        <w:tc>
          <w:tcPr>
            <w:tcW w:w="1218" w:type="pct"/>
            <w:shd w:val="clear" w:color="auto" w:fill="A6A6A6" w:themeFill="background1" w:themeFillShade="A6"/>
            <w:tcMar>
              <w:top w:w="80" w:type="dxa"/>
              <w:left w:w="80" w:type="dxa"/>
              <w:bottom w:w="80" w:type="dxa"/>
              <w:right w:w="80" w:type="dxa"/>
            </w:tcMar>
            <w:vAlign w:val="center"/>
          </w:tcPr>
          <w:p w14:paraId="0926F941" w14:textId="77777777" w:rsidR="00C5130F" w:rsidRPr="00475264" w:rsidRDefault="00C5130F" w:rsidP="00F863A7">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80" w:type="pct"/>
            <w:shd w:val="clear" w:color="auto" w:fill="A6A6A6" w:themeFill="background1" w:themeFillShade="A6"/>
            <w:tcMar>
              <w:top w:w="80" w:type="dxa"/>
              <w:left w:w="80" w:type="dxa"/>
              <w:bottom w:w="80" w:type="dxa"/>
              <w:right w:w="80" w:type="dxa"/>
            </w:tcMar>
            <w:vAlign w:val="center"/>
          </w:tcPr>
          <w:p w14:paraId="3734E2A5" w14:textId="77777777" w:rsidR="00C5130F" w:rsidRPr="00475264" w:rsidRDefault="00C5130F" w:rsidP="00F863A7">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02E797FB" w14:textId="77777777" w:rsidR="00C5130F" w:rsidRPr="00475264" w:rsidRDefault="00C5130F" w:rsidP="00F863A7">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09" w:type="pct"/>
            <w:shd w:val="clear" w:color="auto" w:fill="A6A6A6" w:themeFill="background1" w:themeFillShade="A6"/>
            <w:tcMar>
              <w:top w:w="80" w:type="dxa"/>
              <w:left w:w="80" w:type="dxa"/>
              <w:bottom w:w="80" w:type="dxa"/>
              <w:right w:w="80" w:type="dxa"/>
            </w:tcMar>
            <w:vAlign w:val="center"/>
          </w:tcPr>
          <w:p w14:paraId="09BE28F7" w14:textId="77777777" w:rsidR="00C5130F" w:rsidRPr="00475264" w:rsidRDefault="00C5130F" w:rsidP="00F863A7">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3" w:type="pct"/>
            <w:shd w:val="clear" w:color="auto" w:fill="A6A6A6" w:themeFill="background1" w:themeFillShade="A6"/>
            <w:tcMar>
              <w:top w:w="80" w:type="dxa"/>
              <w:left w:w="80" w:type="dxa"/>
              <w:bottom w:w="80" w:type="dxa"/>
              <w:right w:w="80" w:type="dxa"/>
            </w:tcMar>
            <w:vAlign w:val="center"/>
          </w:tcPr>
          <w:p w14:paraId="5F3648B9" w14:textId="40613C61" w:rsidR="00C5130F" w:rsidRPr="00475264" w:rsidRDefault="00C5130F" w:rsidP="00F863A7">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
            </w:r>
          </w:p>
        </w:tc>
      </w:tr>
      <w:tr w:rsidR="002C3555" w:rsidRPr="00475264" w14:paraId="7BCFC4A1" w14:textId="77777777" w:rsidTr="004B6833">
        <w:trPr>
          <w:trHeight w:val="20"/>
          <w:tblHeader/>
        </w:trPr>
        <w:tc>
          <w:tcPr>
            <w:tcW w:w="5000" w:type="pct"/>
            <w:gridSpan w:val="5"/>
            <w:shd w:val="clear" w:color="auto" w:fill="D9D9D9" w:themeFill="background1" w:themeFillShade="D9"/>
            <w:tcMar>
              <w:top w:w="80" w:type="dxa"/>
              <w:left w:w="80" w:type="dxa"/>
              <w:bottom w:w="80" w:type="dxa"/>
              <w:right w:w="80" w:type="dxa"/>
            </w:tcMar>
          </w:tcPr>
          <w:p w14:paraId="0E01F2E4"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Bloque 3.</w:t>
            </w:r>
            <w:r w:rsidRPr="00475264">
              <w:rPr>
                <w:rFonts w:ascii="Times New Roman MT Std" w:hAnsi="Times New Roman MT Std" w:cs="Times New Roman MT Std"/>
                <w:b/>
                <w:bCs/>
                <w:color w:val="000000" w:themeColor="text1"/>
                <w:sz w:val="22"/>
                <w:szCs w:val="22"/>
                <w:lang w:eastAsia="es-ES_tradnl"/>
              </w:rPr>
              <w:t xml:space="preserve"> Desarrollo y evolución del arte europeo en el mundo moderno</w:t>
            </w:r>
          </w:p>
        </w:tc>
      </w:tr>
      <w:tr w:rsidR="00785166" w:rsidRPr="00475264" w14:paraId="51D1D783" w14:textId="77777777" w:rsidTr="00F863A7">
        <w:trPr>
          <w:trHeight w:val="20"/>
        </w:trPr>
        <w:tc>
          <w:tcPr>
            <w:tcW w:w="1218" w:type="pct"/>
            <w:vMerge w:val="restart"/>
            <w:shd w:val="clear" w:color="auto" w:fill="auto"/>
            <w:tcMar>
              <w:top w:w="80" w:type="dxa"/>
              <w:left w:w="80" w:type="dxa"/>
              <w:bottom w:w="80" w:type="dxa"/>
              <w:right w:w="80" w:type="dxa"/>
            </w:tcMar>
          </w:tcPr>
          <w:p w14:paraId="6CB75058"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Reconocer y explicar las concepciones estéticas y las características esenciales del arte medieval, relacionando cada uno de sus estilos con sus respectivos contextos históricos y culturales.</w:t>
            </w:r>
          </w:p>
        </w:tc>
        <w:tc>
          <w:tcPr>
            <w:tcW w:w="1380" w:type="pct"/>
            <w:shd w:val="clear" w:color="auto" w:fill="auto"/>
            <w:tcMar>
              <w:top w:w="80" w:type="dxa"/>
              <w:left w:w="80" w:type="dxa"/>
              <w:bottom w:w="80" w:type="dxa"/>
              <w:right w:w="80" w:type="dxa"/>
            </w:tcMar>
          </w:tcPr>
          <w:p w14:paraId="4F92238C"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Explica las características esenciales del Renacimiento italiano y su periodización a partir de fuentes históricas o historiográficas.</w:t>
            </w:r>
          </w:p>
        </w:tc>
        <w:tc>
          <w:tcPr>
            <w:tcW w:w="520" w:type="pct"/>
            <w:shd w:val="clear" w:color="auto" w:fill="auto"/>
            <w:tcMar>
              <w:top w:w="80" w:type="dxa"/>
              <w:left w:w="80" w:type="dxa"/>
              <w:bottom w:w="80" w:type="dxa"/>
              <w:right w:w="80" w:type="dxa"/>
            </w:tcMar>
            <w:vAlign w:val="center"/>
          </w:tcPr>
          <w:p w14:paraId="346A9B22" w14:textId="77777777" w:rsidR="00785166" w:rsidRPr="00475264" w:rsidRDefault="00785166" w:rsidP="00942FFC">
            <w:pPr>
              <w:pStyle w:val="00TEXTOTABLAS"/>
              <w:jc w:val="center"/>
              <w:rPr>
                <w:lang w:eastAsia="es-ES_tradnl"/>
              </w:rPr>
            </w:pPr>
            <w:r w:rsidRPr="00475264">
              <w:rPr>
                <w:lang w:eastAsia="es-ES_tradnl"/>
              </w:rPr>
              <w:t>CCL</w:t>
            </w:r>
          </w:p>
          <w:p w14:paraId="78CE490E" w14:textId="77777777" w:rsidR="00785166" w:rsidRPr="00475264" w:rsidRDefault="00785166" w:rsidP="00942FFC">
            <w:pPr>
              <w:pStyle w:val="00TEXTOTABLAS"/>
              <w:jc w:val="center"/>
              <w:rPr>
                <w:lang w:eastAsia="es-ES_tradnl"/>
              </w:rPr>
            </w:pPr>
            <w:r w:rsidRPr="00475264">
              <w:rPr>
                <w:lang w:eastAsia="es-ES_tradnl"/>
              </w:rPr>
              <w:t>CSC</w:t>
            </w:r>
          </w:p>
          <w:p w14:paraId="1CD598E5"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95757F1" w14:textId="77777777" w:rsidR="00785166" w:rsidRPr="00475264" w:rsidRDefault="00785166" w:rsidP="00F863A7">
            <w:pPr>
              <w:pStyle w:val="00TEXTOTABLAS"/>
              <w:rPr>
                <w:lang w:eastAsia="es-ES_tradnl"/>
              </w:rPr>
            </w:pPr>
            <w:r w:rsidRPr="00475264">
              <w:rPr>
                <w:lang w:eastAsia="es-ES_tradnl"/>
              </w:rPr>
              <w:t>Taller del Arte 1, 2, 3, 4 (LD).</w:t>
            </w:r>
          </w:p>
          <w:p w14:paraId="36D58EB8" w14:textId="77777777" w:rsidR="00785166" w:rsidRPr="00475264" w:rsidRDefault="00785166" w:rsidP="00F863A7">
            <w:pPr>
              <w:pStyle w:val="00TEXTOTABLAS"/>
              <w:rPr>
                <w:lang w:eastAsia="es-ES_tradnl"/>
              </w:rPr>
            </w:pPr>
            <w:r w:rsidRPr="00475264">
              <w:rPr>
                <w:lang w:eastAsia="es-ES_tradnl"/>
              </w:rPr>
              <w:t>Evaluación final (Palazzo Medici-Riccardi) 1, 2, 3, 4, 5 (LD).</w:t>
            </w:r>
          </w:p>
          <w:p w14:paraId="39D0FE56" w14:textId="77777777" w:rsidR="00785166" w:rsidRPr="00475264" w:rsidRDefault="00785166" w:rsidP="00F863A7">
            <w:pPr>
              <w:pStyle w:val="00TEXTOTABLAS"/>
              <w:rPr>
                <w:lang w:eastAsia="es-ES_tradnl"/>
              </w:rPr>
            </w:pPr>
            <w:r w:rsidRPr="00475264">
              <w:rPr>
                <w:lang w:eastAsia="es-ES_tradnl"/>
              </w:rPr>
              <w:t>Evaluación final (El Greco) 1, 2, 3, 4, 5 (LD).</w:t>
            </w:r>
          </w:p>
          <w:p w14:paraId="21BA0CC0"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B, C, D, E, F, G, H.</w:t>
            </w:r>
          </w:p>
        </w:tc>
        <w:tc>
          <w:tcPr>
            <w:tcW w:w="573" w:type="pct"/>
            <w:shd w:val="clear" w:color="auto" w:fill="auto"/>
            <w:tcMar>
              <w:top w:w="0" w:type="dxa"/>
              <w:left w:w="108" w:type="dxa"/>
              <w:bottom w:w="0" w:type="dxa"/>
              <w:right w:w="108" w:type="dxa"/>
            </w:tcMar>
            <w:vAlign w:val="center"/>
          </w:tcPr>
          <w:p w14:paraId="7987DD9D" w14:textId="77777777" w:rsidR="00785166" w:rsidRPr="00475264" w:rsidRDefault="00785166" w:rsidP="00942FFC">
            <w:pPr>
              <w:pStyle w:val="00TEXTOTABLAS"/>
              <w:jc w:val="center"/>
              <w:rPr>
                <w:lang w:eastAsia="es-ES_tradnl"/>
              </w:rPr>
            </w:pPr>
            <w:r w:rsidRPr="00475264">
              <w:rPr>
                <w:lang w:eastAsia="es-ES_tradnl"/>
              </w:rPr>
              <w:t>EOBS-RÚB</w:t>
            </w:r>
          </w:p>
          <w:p w14:paraId="6C4DD541" w14:textId="77777777" w:rsidR="00785166" w:rsidRPr="00475264" w:rsidRDefault="00785166" w:rsidP="00942FFC">
            <w:pPr>
              <w:pStyle w:val="00TEXTOTABLAS"/>
              <w:jc w:val="center"/>
              <w:rPr>
                <w:lang w:eastAsia="es-ES_tradnl"/>
              </w:rPr>
            </w:pPr>
            <w:r w:rsidRPr="00475264">
              <w:rPr>
                <w:lang w:eastAsia="es-ES_tradnl"/>
              </w:rPr>
              <w:t>PRO</w:t>
            </w:r>
          </w:p>
          <w:p w14:paraId="00FB1D52" w14:textId="77777777" w:rsidR="00785166" w:rsidRPr="00475264" w:rsidRDefault="00785166" w:rsidP="00942FFC">
            <w:pPr>
              <w:pStyle w:val="00TEXTOTABLAS"/>
              <w:jc w:val="center"/>
              <w:rPr>
                <w:lang w:eastAsia="es-ES_tradnl"/>
              </w:rPr>
            </w:pPr>
            <w:r w:rsidRPr="00475264">
              <w:rPr>
                <w:lang w:eastAsia="es-ES_tradnl"/>
              </w:rPr>
              <w:t>PRE</w:t>
            </w:r>
          </w:p>
          <w:p w14:paraId="3CA08C42" w14:textId="77777777" w:rsidR="00785166" w:rsidRPr="00475264" w:rsidRDefault="00785166" w:rsidP="00942FFC">
            <w:pPr>
              <w:pStyle w:val="00TEXTOTABLAS"/>
              <w:jc w:val="center"/>
              <w:rPr>
                <w:lang w:eastAsia="es-ES_tradnl"/>
              </w:rPr>
            </w:pPr>
            <w:r w:rsidRPr="00475264">
              <w:rPr>
                <w:lang w:eastAsia="es-ES_tradnl"/>
              </w:rPr>
              <w:t>CUA</w:t>
            </w:r>
          </w:p>
          <w:p w14:paraId="7631A607" w14:textId="77777777" w:rsidR="00785166" w:rsidRPr="00475264" w:rsidRDefault="00785166" w:rsidP="00942FFC">
            <w:pPr>
              <w:pStyle w:val="00TEXTOTABLAS"/>
              <w:jc w:val="center"/>
              <w:rPr>
                <w:lang w:eastAsia="es-ES_tradnl"/>
              </w:rPr>
            </w:pPr>
            <w:r w:rsidRPr="00475264">
              <w:rPr>
                <w:lang w:eastAsia="es-ES_tradnl"/>
              </w:rPr>
              <w:t>COM</w:t>
            </w:r>
          </w:p>
          <w:p w14:paraId="69BB4EFB"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125F6720" w14:textId="77777777" w:rsidTr="00F863A7">
        <w:trPr>
          <w:trHeight w:val="20"/>
        </w:trPr>
        <w:tc>
          <w:tcPr>
            <w:tcW w:w="1218" w:type="pct"/>
            <w:vMerge/>
            <w:shd w:val="clear" w:color="auto" w:fill="auto"/>
          </w:tcPr>
          <w:p w14:paraId="7A459EBE"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5BE7DD47"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 xml:space="preserve">Especifica las características de la arquitectura renacentista italiana y explica su evolución, desde el </w:t>
            </w:r>
            <w:proofErr w:type="spellStart"/>
            <w:r w:rsidRPr="002116E4">
              <w:rPr>
                <w:i/>
                <w:iCs/>
                <w:lang w:eastAsia="es-ES_tradnl"/>
              </w:rPr>
              <w:t>quattrocento</w:t>
            </w:r>
            <w:proofErr w:type="spellEnd"/>
            <w:r w:rsidRPr="00475264">
              <w:rPr>
                <w:lang w:eastAsia="es-ES_tradnl"/>
              </w:rPr>
              <w:t xml:space="preserve"> al manierismo.</w:t>
            </w:r>
          </w:p>
        </w:tc>
        <w:tc>
          <w:tcPr>
            <w:tcW w:w="520" w:type="pct"/>
            <w:shd w:val="clear" w:color="auto" w:fill="auto"/>
            <w:tcMar>
              <w:top w:w="80" w:type="dxa"/>
              <w:left w:w="80" w:type="dxa"/>
              <w:bottom w:w="80" w:type="dxa"/>
              <w:right w:w="80" w:type="dxa"/>
            </w:tcMar>
            <w:vAlign w:val="center"/>
          </w:tcPr>
          <w:p w14:paraId="6920C92D" w14:textId="77777777" w:rsidR="00785166" w:rsidRPr="00475264" w:rsidRDefault="00785166" w:rsidP="00942FFC">
            <w:pPr>
              <w:pStyle w:val="00TEXTOTABLAS"/>
              <w:jc w:val="center"/>
              <w:rPr>
                <w:lang w:eastAsia="es-ES_tradnl"/>
              </w:rPr>
            </w:pPr>
            <w:r w:rsidRPr="00475264">
              <w:rPr>
                <w:lang w:eastAsia="es-ES_tradnl"/>
              </w:rPr>
              <w:t>CCL</w:t>
            </w:r>
          </w:p>
          <w:p w14:paraId="29D2C221" w14:textId="77777777" w:rsidR="00785166" w:rsidRPr="00475264" w:rsidRDefault="00785166" w:rsidP="00942FFC">
            <w:pPr>
              <w:pStyle w:val="00TEXTOTABLAS"/>
              <w:jc w:val="center"/>
              <w:rPr>
                <w:lang w:eastAsia="es-ES_tradnl"/>
              </w:rPr>
            </w:pPr>
            <w:r w:rsidRPr="00475264">
              <w:rPr>
                <w:lang w:eastAsia="es-ES_tradnl"/>
              </w:rPr>
              <w:t>CSC</w:t>
            </w:r>
          </w:p>
          <w:p w14:paraId="156E2C5B"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EA853A9" w14:textId="77777777" w:rsidR="00785166" w:rsidRPr="00475264" w:rsidRDefault="00785166" w:rsidP="00F863A7">
            <w:pPr>
              <w:pStyle w:val="00TEXTOTABLAS"/>
              <w:rPr>
                <w:lang w:eastAsia="es-ES_tradnl"/>
              </w:rPr>
            </w:pPr>
            <w:r w:rsidRPr="00475264">
              <w:rPr>
                <w:lang w:eastAsia="es-ES_tradnl"/>
              </w:rPr>
              <w:t>Taller del Arte 1, 2, 3, 4 (LD).</w:t>
            </w:r>
          </w:p>
          <w:p w14:paraId="5A9E4180" w14:textId="77777777" w:rsidR="00785166" w:rsidRPr="00475264" w:rsidRDefault="00785166" w:rsidP="00F863A7">
            <w:pPr>
              <w:pStyle w:val="00TEXTOTABLAS"/>
              <w:rPr>
                <w:lang w:eastAsia="es-ES_tradnl"/>
              </w:rPr>
            </w:pPr>
            <w:r w:rsidRPr="00475264">
              <w:rPr>
                <w:lang w:eastAsia="es-ES_tradnl"/>
              </w:rPr>
              <w:t>Evaluación final (Palazzo Medici-Riccardi) 1, 2, 3, 4, 5 (LD).</w:t>
            </w:r>
          </w:p>
          <w:p w14:paraId="0443B3CE"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B, E.</w:t>
            </w:r>
          </w:p>
        </w:tc>
        <w:tc>
          <w:tcPr>
            <w:tcW w:w="573" w:type="pct"/>
            <w:shd w:val="clear" w:color="auto" w:fill="auto"/>
            <w:tcMar>
              <w:top w:w="0" w:type="dxa"/>
              <w:left w:w="108" w:type="dxa"/>
              <w:bottom w:w="0" w:type="dxa"/>
              <w:right w:w="108" w:type="dxa"/>
            </w:tcMar>
            <w:vAlign w:val="center"/>
          </w:tcPr>
          <w:p w14:paraId="34559352" w14:textId="77777777" w:rsidR="00785166" w:rsidRPr="00475264" w:rsidRDefault="00785166" w:rsidP="00942FFC">
            <w:pPr>
              <w:pStyle w:val="00TEXTOTABLAS"/>
              <w:jc w:val="center"/>
              <w:rPr>
                <w:lang w:eastAsia="es-ES_tradnl"/>
              </w:rPr>
            </w:pPr>
            <w:r w:rsidRPr="00475264">
              <w:rPr>
                <w:lang w:eastAsia="es-ES_tradnl"/>
              </w:rPr>
              <w:t>EOBS-RÚB</w:t>
            </w:r>
          </w:p>
          <w:p w14:paraId="52016E14" w14:textId="77777777" w:rsidR="00785166" w:rsidRPr="00475264" w:rsidRDefault="00785166" w:rsidP="00942FFC">
            <w:pPr>
              <w:pStyle w:val="00TEXTOTABLAS"/>
              <w:jc w:val="center"/>
              <w:rPr>
                <w:lang w:eastAsia="es-ES_tradnl"/>
              </w:rPr>
            </w:pPr>
            <w:r w:rsidRPr="00475264">
              <w:rPr>
                <w:lang w:eastAsia="es-ES_tradnl"/>
              </w:rPr>
              <w:t>PRO</w:t>
            </w:r>
          </w:p>
          <w:p w14:paraId="1BE8E570" w14:textId="77777777" w:rsidR="00785166" w:rsidRPr="00475264" w:rsidRDefault="00785166" w:rsidP="00942FFC">
            <w:pPr>
              <w:pStyle w:val="00TEXTOTABLAS"/>
              <w:jc w:val="center"/>
              <w:rPr>
                <w:lang w:eastAsia="es-ES_tradnl"/>
              </w:rPr>
            </w:pPr>
            <w:r w:rsidRPr="00475264">
              <w:rPr>
                <w:lang w:eastAsia="es-ES_tradnl"/>
              </w:rPr>
              <w:t>PRE</w:t>
            </w:r>
          </w:p>
          <w:p w14:paraId="50B6A9F1" w14:textId="77777777" w:rsidR="00785166" w:rsidRPr="00475264" w:rsidRDefault="00785166" w:rsidP="00942FFC">
            <w:pPr>
              <w:pStyle w:val="00TEXTOTABLAS"/>
              <w:jc w:val="center"/>
              <w:rPr>
                <w:lang w:eastAsia="es-ES_tradnl"/>
              </w:rPr>
            </w:pPr>
            <w:r w:rsidRPr="00475264">
              <w:rPr>
                <w:lang w:eastAsia="es-ES_tradnl"/>
              </w:rPr>
              <w:t>CUA</w:t>
            </w:r>
          </w:p>
          <w:p w14:paraId="0AA25B7F" w14:textId="77777777" w:rsidR="00785166" w:rsidRPr="00475264" w:rsidRDefault="00785166" w:rsidP="00942FFC">
            <w:pPr>
              <w:pStyle w:val="00TEXTOTABLAS"/>
              <w:jc w:val="center"/>
              <w:rPr>
                <w:lang w:eastAsia="es-ES_tradnl"/>
              </w:rPr>
            </w:pPr>
            <w:r w:rsidRPr="00475264">
              <w:rPr>
                <w:lang w:eastAsia="es-ES_tradnl"/>
              </w:rPr>
              <w:t>COM</w:t>
            </w:r>
          </w:p>
          <w:p w14:paraId="119CBB8E" w14:textId="77777777" w:rsidR="00785166" w:rsidRPr="00475264" w:rsidRDefault="00785166" w:rsidP="00942FFC">
            <w:pPr>
              <w:pStyle w:val="00TEXTOTABLAS"/>
              <w:jc w:val="center"/>
              <w:rPr>
                <w:lang w:eastAsia="es-ES_tradnl"/>
              </w:rPr>
            </w:pPr>
            <w:r w:rsidRPr="00475264">
              <w:rPr>
                <w:lang w:eastAsia="es-ES_tradnl"/>
              </w:rPr>
              <w:t>PRÁC</w:t>
            </w:r>
          </w:p>
          <w:p w14:paraId="44D3F4B4"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p>
        </w:tc>
      </w:tr>
      <w:tr w:rsidR="00785166" w:rsidRPr="00475264" w14:paraId="1F9D0BAD" w14:textId="77777777" w:rsidTr="00F863A7">
        <w:trPr>
          <w:trHeight w:val="20"/>
        </w:trPr>
        <w:tc>
          <w:tcPr>
            <w:tcW w:w="1218" w:type="pct"/>
            <w:vMerge/>
            <w:shd w:val="clear" w:color="auto" w:fill="auto"/>
          </w:tcPr>
          <w:p w14:paraId="7103DFE8"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3CB1CAB5"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1.3. </w:t>
            </w:r>
            <w:r w:rsidRPr="00475264">
              <w:rPr>
                <w:lang w:eastAsia="es-ES_tradnl"/>
              </w:rPr>
              <w:t xml:space="preserve">Especifica las características de la escultura renacentista italiana y explica su evolución, desde el </w:t>
            </w:r>
            <w:proofErr w:type="spellStart"/>
            <w:r w:rsidRPr="002116E4">
              <w:rPr>
                <w:i/>
                <w:iCs/>
                <w:lang w:eastAsia="es-ES_tradnl"/>
              </w:rPr>
              <w:t>quattrocento</w:t>
            </w:r>
            <w:proofErr w:type="spellEnd"/>
            <w:r w:rsidRPr="00475264">
              <w:rPr>
                <w:lang w:eastAsia="es-ES_tradnl"/>
              </w:rPr>
              <w:t xml:space="preserve"> al manierismo.</w:t>
            </w:r>
          </w:p>
        </w:tc>
        <w:tc>
          <w:tcPr>
            <w:tcW w:w="520" w:type="pct"/>
            <w:shd w:val="clear" w:color="auto" w:fill="auto"/>
            <w:tcMar>
              <w:top w:w="80" w:type="dxa"/>
              <w:left w:w="80" w:type="dxa"/>
              <w:bottom w:w="80" w:type="dxa"/>
              <w:right w:w="80" w:type="dxa"/>
            </w:tcMar>
            <w:vAlign w:val="center"/>
          </w:tcPr>
          <w:p w14:paraId="0BBA4C50" w14:textId="77777777" w:rsidR="00785166" w:rsidRPr="00475264" w:rsidRDefault="00785166" w:rsidP="00942FFC">
            <w:pPr>
              <w:pStyle w:val="00TEXTOTABLAS"/>
              <w:jc w:val="center"/>
              <w:rPr>
                <w:lang w:eastAsia="es-ES_tradnl"/>
              </w:rPr>
            </w:pPr>
            <w:r w:rsidRPr="00475264">
              <w:rPr>
                <w:lang w:eastAsia="es-ES_tradnl"/>
              </w:rPr>
              <w:t>CCL</w:t>
            </w:r>
          </w:p>
          <w:p w14:paraId="050E4247" w14:textId="77777777" w:rsidR="00785166" w:rsidRPr="00475264" w:rsidRDefault="00785166" w:rsidP="00942FFC">
            <w:pPr>
              <w:pStyle w:val="00TEXTOTABLAS"/>
              <w:jc w:val="center"/>
              <w:rPr>
                <w:lang w:eastAsia="es-ES_tradnl"/>
              </w:rPr>
            </w:pPr>
            <w:r w:rsidRPr="00475264">
              <w:rPr>
                <w:lang w:eastAsia="es-ES_tradnl"/>
              </w:rPr>
              <w:t>CSC</w:t>
            </w:r>
          </w:p>
          <w:p w14:paraId="0F114D87"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5D7DC35" w14:textId="77777777" w:rsidR="00785166" w:rsidRPr="00475264" w:rsidRDefault="00785166" w:rsidP="00F863A7">
            <w:pPr>
              <w:pStyle w:val="00TEXTOTABLAS"/>
              <w:rPr>
                <w:lang w:eastAsia="es-ES_tradnl"/>
              </w:rPr>
            </w:pPr>
            <w:r w:rsidRPr="00475264">
              <w:rPr>
                <w:lang w:eastAsia="es-ES_tradnl"/>
              </w:rPr>
              <w:t>Taller del Arte 1, 2, 3, 4 (LD).</w:t>
            </w:r>
          </w:p>
          <w:p w14:paraId="65279E84"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C, F, G.</w:t>
            </w:r>
          </w:p>
        </w:tc>
        <w:tc>
          <w:tcPr>
            <w:tcW w:w="573" w:type="pct"/>
            <w:shd w:val="clear" w:color="auto" w:fill="auto"/>
            <w:tcMar>
              <w:top w:w="0" w:type="dxa"/>
              <w:left w:w="108" w:type="dxa"/>
              <w:bottom w:w="0" w:type="dxa"/>
              <w:right w:w="108" w:type="dxa"/>
            </w:tcMar>
            <w:vAlign w:val="center"/>
          </w:tcPr>
          <w:p w14:paraId="3BF90FCF" w14:textId="77777777" w:rsidR="00785166" w:rsidRPr="00475264" w:rsidRDefault="00785166" w:rsidP="00942FFC">
            <w:pPr>
              <w:pStyle w:val="00TEXTOTABLAS"/>
              <w:jc w:val="center"/>
              <w:rPr>
                <w:lang w:eastAsia="es-ES_tradnl"/>
              </w:rPr>
            </w:pPr>
            <w:r w:rsidRPr="00475264">
              <w:rPr>
                <w:lang w:eastAsia="es-ES_tradnl"/>
              </w:rPr>
              <w:t>EOBS-RÚB</w:t>
            </w:r>
          </w:p>
          <w:p w14:paraId="5CE05A94" w14:textId="77777777" w:rsidR="00785166" w:rsidRPr="00475264" w:rsidRDefault="00785166" w:rsidP="00942FFC">
            <w:pPr>
              <w:pStyle w:val="00TEXTOTABLAS"/>
              <w:jc w:val="center"/>
              <w:rPr>
                <w:lang w:eastAsia="es-ES_tradnl"/>
              </w:rPr>
            </w:pPr>
            <w:r w:rsidRPr="00475264">
              <w:rPr>
                <w:lang w:eastAsia="es-ES_tradnl"/>
              </w:rPr>
              <w:t>PRO</w:t>
            </w:r>
          </w:p>
          <w:p w14:paraId="25FFCC90" w14:textId="77777777" w:rsidR="00785166" w:rsidRPr="00475264" w:rsidRDefault="00785166" w:rsidP="00942FFC">
            <w:pPr>
              <w:pStyle w:val="00TEXTOTABLAS"/>
              <w:jc w:val="center"/>
              <w:rPr>
                <w:lang w:eastAsia="es-ES_tradnl"/>
              </w:rPr>
            </w:pPr>
            <w:r w:rsidRPr="00475264">
              <w:rPr>
                <w:lang w:eastAsia="es-ES_tradnl"/>
              </w:rPr>
              <w:t>PRE</w:t>
            </w:r>
          </w:p>
          <w:p w14:paraId="61578042" w14:textId="77777777" w:rsidR="00785166" w:rsidRPr="00475264" w:rsidRDefault="00785166" w:rsidP="00942FFC">
            <w:pPr>
              <w:pStyle w:val="00TEXTOTABLAS"/>
              <w:jc w:val="center"/>
              <w:rPr>
                <w:lang w:eastAsia="es-ES_tradnl"/>
              </w:rPr>
            </w:pPr>
            <w:r w:rsidRPr="00475264">
              <w:rPr>
                <w:lang w:eastAsia="es-ES_tradnl"/>
              </w:rPr>
              <w:t>CUA</w:t>
            </w:r>
          </w:p>
          <w:p w14:paraId="74E05CE8" w14:textId="77777777" w:rsidR="00785166" w:rsidRPr="00475264" w:rsidRDefault="00785166" w:rsidP="00942FFC">
            <w:pPr>
              <w:pStyle w:val="00TEXTOTABLAS"/>
              <w:jc w:val="center"/>
              <w:rPr>
                <w:lang w:eastAsia="es-ES_tradnl"/>
              </w:rPr>
            </w:pPr>
            <w:r w:rsidRPr="00475264">
              <w:rPr>
                <w:lang w:eastAsia="es-ES_tradnl"/>
              </w:rPr>
              <w:t>COM</w:t>
            </w:r>
          </w:p>
          <w:p w14:paraId="5E5936ED"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604BC8F5" w14:textId="77777777" w:rsidTr="00F863A7">
        <w:trPr>
          <w:trHeight w:val="20"/>
        </w:trPr>
        <w:tc>
          <w:tcPr>
            <w:tcW w:w="1218" w:type="pct"/>
            <w:vMerge/>
            <w:shd w:val="clear" w:color="auto" w:fill="auto"/>
          </w:tcPr>
          <w:p w14:paraId="66D59CB3"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2BE9695A"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1.4. </w:t>
            </w:r>
            <w:r w:rsidRPr="00475264">
              <w:rPr>
                <w:lang w:eastAsia="es-ES_tradnl"/>
              </w:rPr>
              <w:t>Especifica las características de la pintura renacen</w:t>
            </w:r>
            <w:r w:rsidRPr="00475264">
              <w:rPr>
                <w:spacing w:val="-2"/>
                <w:lang w:eastAsia="es-ES_tradnl"/>
              </w:rPr>
              <w:t xml:space="preserve">tista italiana y explica su evolución, desde el </w:t>
            </w:r>
            <w:proofErr w:type="spellStart"/>
            <w:r w:rsidRPr="002116E4">
              <w:rPr>
                <w:i/>
                <w:iCs/>
                <w:lang w:eastAsia="es-ES_tradnl"/>
              </w:rPr>
              <w:t>quattrocento</w:t>
            </w:r>
            <w:proofErr w:type="spellEnd"/>
            <w:r w:rsidRPr="00475264">
              <w:rPr>
                <w:lang w:eastAsia="es-ES_tradnl"/>
              </w:rPr>
              <w:t xml:space="preserve"> al manierismo.</w:t>
            </w:r>
          </w:p>
        </w:tc>
        <w:tc>
          <w:tcPr>
            <w:tcW w:w="520" w:type="pct"/>
            <w:shd w:val="clear" w:color="auto" w:fill="auto"/>
            <w:tcMar>
              <w:top w:w="80" w:type="dxa"/>
              <w:left w:w="80" w:type="dxa"/>
              <w:bottom w:w="80" w:type="dxa"/>
              <w:right w:w="80" w:type="dxa"/>
            </w:tcMar>
            <w:vAlign w:val="center"/>
          </w:tcPr>
          <w:p w14:paraId="347B71DF" w14:textId="77777777" w:rsidR="00785166" w:rsidRPr="00475264" w:rsidRDefault="00785166" w:rsidP="00942FFC">
            <w:pPr>
              <w:pStyle w:val="00TEXTOTABLAS"/>
              <w:jc w:val="center"/>
              <w:rPr>
                <w:lang w:eastAsia="es-ES_tradnl"/>
              </w:rPr>
            </w:pPr>
            <w:r w:rsidRPr="00475264">
              <w:rPr>
                <w:lang w:eastAsia="es-ES_tradnl"/>
              </w:rPr>
              <w:t>CCL</w:t>
            </w:r>
          </w:p>
          <w:p w14:paraId="7ECC391F" w14:textId="77777777" w:rsidR="00785166" w:rsidRPr="00475264" w:rsidRDefault="00785166" w:rsidP="00942FFC">
            <w:pPr>
              <w:pStyle w:val="00TEXTOTABLAS"/>
              <w:jc w:val="center"/>
              <w:rPr>
                <w:lang w:eastAsia="es-ES_tradnl"/>
              </w:rPr>
            </w:pPr>
            <w:r w:rsidRPr="00475264">
              <w:rPr>
                <w:lang w:eastAsia="es-ES_tradnl"/>
              </w:rPr>
              <w:t>CSC</w:t>
            </w:r>
          </w:p>
          <w:p w14:paraId="7BB8548B"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990431E" w14:textId="77777777" w:rsidR="00785166" w:rsidRPr="00475264" w:rsidRDefault="00785166" w:rsidP="00F863A7">
            <w:pPr>
              <w:pStyle w:val="00TEXTOTABLAS"/>
              <w:rPr>
                <w:lang w:eastAsia="es-ES_tradnl"/>
              </w:rPr>
            </w:pPr>
            <w:r w:rsidRPr="00475264">
              <w:rPr>
                <w:lang w:eastAsia="es-ES_tradnl"/>
              </w:rPr>
              <w:t>Taller del Arte 1, 2, 3, 4 (LD).</w:t>
            </w:r>
          </w:p>
          <w:p w14:paraId="5E6BC205" w14:textId="77777777" w:rsidR="00785166" w:rsidRPr="00475264" w:rsidRDefault="00785166" w:rsidP="00F863A7">
            <w:pPr>
              <w:pStyle w:val="00TEXTOTABLAS"/>
              <w:rPr>
                <w:lang w:eastAsia="es-ES_tradnl"/>
              </w:rPr>
            </w:pPr>
            <w:r w:rsidRPr="00475264">
              <w:rPr>
                <w:lang w:eastAsia="es-ES_tradnl"/>
              </w:rPr>
              <w:t>Evaluación final (El Greco) 1, 2, 3, 4, 5 (LD).</w:t>
            </w:r>
          </w:p>
          <w:p w14:paraId="66FF17C6"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D, H.</w:t>
            </w:r>
          </w:p>
        </w:tc>
        <w:tc>
          <w:tcPr>
            <w:tcW w:w="573" w:type="pct"/>
            <w:shd w:val="clear" w:color="auto" w:fill="auto"/>
            <w:tcMar>
              <w:top w:w="0" w:type="dxa"/>
              <w:left w:w="108" w:type="dxa"/>
              <w:bottom w:w="0" w:type="dxa"/>
              <w:right w:w="108" w:type="dxa"/>
            </w:tcMar>
            <w:vAlign w:val="center"/>
          </w:tcPr>
          <w:p w14:paraId="633FFE97" w14:textId="77777777" w:rsidR="00785166" w:rsidRPr="00475264" w:rsidRDefault="00785166" w:rsidP="00942FFC">
            <w:pPr>
              <w:pStyle w:val="00TEXTOTABLAS"/>
              <w:jc w:val="center"/>
              <w:rPr>
                <w:lang w:eastAsia="es-ES_tradnl"/>
              </w:rPr>
            </w:pPr>
            <w:r w:rsidRPr="00475264">
              <w:rPr>
                <w:lang w:eastAsia="es-ES_tradnl"/>
              </w:rPr>
              <w:t>EOBS-RÚB</w:t>
            </w:r>
          </w:p>
          <w:p w14:paraId="2916C3C5" w14:textId="77777777" w:rsidR="00785166" w:rsidRPr="00475264" w:rsidRDefault="00785166" w:rsidP="00942FFC">
            <w:pPr>
              <w:pStyle w:val="00TEXTOTABLAS"/>
              <w:jc w:val="center"/>
              <w:rPr>
                <w:lang w:eastAsia="es-ES_tradnl"/>
              </w:rPr>
            </w:pPr>
            <w:r w:rsidRPr="00475264">
              <w:rPr>
                <w:lang w:eastAsia="es-ES_tradnl"/>
              </w:rPr>
              <w:t>PRO</w:t>
            </w:r>
          </w:p>
          <w:p w14:paraId="69611908" w14:textId="77777777" w:rsidR="00785166" w:rsidRPr="00475264" w:rsidRDefault="00785166" w:rsidP="00942FFC">
            <w:pPr>
              <w:pStyle w:val="00TEXTOTABLAS"/>
              <w:jc w:val="center"/>
              <w:rPr>
                <w:lang w:eastAsia="es-ES_tradnl"/>
              </w:rPr>
            </w:pPr>
            <w:r w:rsidRPr="00475264">
              <w:rPr>
                <w:lang w:eastAsia="es-ES_tradnl"/>
              </w:rPr>
              <w:t>PRE</w:t>
            </w:r>
          </w:p>
          <w:p w14:paraId="4D0A3826" w14:textId="77777777" w:rsidR="00785166" w:rsidRPr="00475264" w:rsidRDefault="00785166" w:rsidP="00942FFC">
            <w:pPr>
              <w:pStyle w:val="00TEXTOTABLAS"/>
              <w:jc w:val="center"/>
              <w:rPr>
                <w:lang w:eastAsia="es-ES_tradnl"/>
              </w:rPr>
            </w:pPr>
            <w:r w:rsidRPr="00475264">
              <w:rPr>
                <w:lang w:eastAsia="es-ES_tradnl"/>
              </w:rPr>
              <w:t>CUA</w:t>
            </w:r>
          </w:p>
          <w:p w14:paraId="1C18E765" w14:textId="77777777" w:rsidR="00785166" w:rsidRPr="00475264" w:rsidRDefault="00785166" w:rsidP="00942FFC">
            <w:pPr>
              <w:pStyle w:val="00TEXTOTABLAS"/>
              <w:jc w:val="center"/>
              <w:rPr>
                <w:lang w:eastAsia="es-ES_tradnl"/>
              </w:rPr>
            </w:pPr>
            <w:r w:rsidRPr="00475264">
              <w:rPr>
                <w:lang w:eastAsia="es-ES_tradnl"/>
              </w:rPr>
              <w:t>COM</w:t>
            </w:r>
          </w:p>
          <w:p w14:paraId="0271BC27"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68E7CBD3" w14:textId="77777777" w:rsidTr="00F863A7">
        <w:trPr>
          <w:trHeight w:val="20"/>
        </w:trPr>
        <w:tc>
          <w:tcPr>
            <w:tcW w:w="1218" w:type="pct"/>
            <w:vMerge/>
            <w:shd w:val="clear" w:color="auto" w:fill="auto"/>
          </w:tcPr>
          <w:p w14:paraId="56693FF6"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1EC7B2DC"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1.5. </w:t>
            </w:r>
            <w:r w:rsidRPr="00475264">
              <w:rPr>
                <w:lang w:eastAsia="es-ES_tradnl"/>
              </w:rPr>
              <w:t xml:space="preserve">Compara la pintura italiana del </w:t>
            </w:r>
            <w:proofErr w:type="spellStart"/>
            <w:r w:rsidRPr="002116E4">
              <w:rPr>
                <w:i/>
                <w:iCs/>
                <w:lang w:eastAsia="es-ES_tradnl"/>
              </w:rPr>
              <w:t>quattrocento</w:t>
            </w:r>
            <w:proofErr w:type="spellEnd"/>
            <w:r w:rsidRPr="00475264">
              <w:rPr>
                <w:lang w:eastAsia="es-ES_tradnl"/>
              </w:rPr>
              <w:t xml:space="preserve"> con la de los pintores góticos flamencos contemporáneos.</w:t>
            </w:r>
          </w:p>
        </w:tc>
        <w:tc>
          <w:tcPr>
            <w:tcW w:w="520" w:type="pct"/>
            <w:shd w:val="clear" w:color="auto" w:fill="auto"/>
            <w:tcMar>
              <w:top w:w="80" w:type="dxa"/>
              <w:left w:w="80" w:type="dxa"/>
              <w:bottom w:w="80" w:type="dxa"/>
              <w:right w:w="80" w:type="dxa"/>
            </w:tcMar>
            <w:vAlign w:val="center"/>
          </w:tcPr>
          <w:p w14:paraId="6E256A60" w14:textId="77777777" w:rsidR="00785166" w:rsidRPr="00475264" w:rsidRDefault="00785166" w:rsidP="00942FFC">
            <w:pPr>
              <w:pStyle w:val="00TEXTOTABLAS"/>
              <w:jc w:val="center"/>
              <w:rPr>
                <w:lang w:eastAsia="es-ES_tradnl"/>
              </w:rPr>
            </w:pPr>
            <w:r w:rsidRPr="00475264">
              <w:rPr>
                <w:lang w:eastAsia="es-ES_tradnl"/>
              </w:rPr>
              <w:t>CCL</w:t>
            </w:r>
          </w:p>
          <w:p w14:paraId="2C6ED784" w14:textId="77777777" w:rsidR="00785166" w:rsidRPr="00475264" w:rsidRDefault="00785166" w:rsidP="00942FFC">
            <w:pPr>
              <w:pStyle w:val="00TEXTOTABLAS"/>
              <w:jc w:val="center"/>
              <w:rPr>
                <w:lang w:eastAsia="es-ES_tradnl"/>
              </w:rPr>
            </w:pPr>
            <w:r w:rsidRPr="00475264">
              <w:rPr>
                <w:lang w:eastAsia="es-ES_tradnl"/>
              </w:rPr>
              <w:t>CSC</w:t>
            </w:r>
          </w:p>
          <w:p w14:paraId="334EB97F"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E2F0F1B" w14:textId="77777777" w:rsidR="00785166" w:rsidRPr="00475264" w:rsidRDefault="00785166" w:rsidP="00F863A7">
            <w:pPr>
              <w:pStyle w:val="00TEXTOTABLAS"/>
              <w:rPr>
                <w:lang w:eastAsia="es-ES_tradnl"/>
              </w:rPr>
            </w:pPr>
            <w:r w:rsidRPr="00475264">
              <w:rPr>
                <w:lang w:eastAsia="es-ES_tradnl"/>
              </w:rPr>
              <w:t>Taller del Arte 1, 2, 3, 4 (LD).</w:t>
            </w:r>
          </w:p>
          <w:p w14:paraId="1E637413" w14:textId="77777777" w:rsidR="00785166" w:rsidRPr="00475264" w:rsidRDefault="00785166" w:rsidP="00F863A7">
            <w:pPr>
              <w:pStyle w:val="00TEXTOTABLAS"/>
              <w:rPr>
                <w:lang w:eastAsia="es-ES_tradnl"/>
              </w:rPr>
            </w:pPr>
            <w:r w:rsidRPr="00475264">
              <w:rPr>
                <w:lang w:eastAsia="es-ES_tradnl"/>
              </w:rPr>
              <w:t>Evaluación final (El Greco) 1, 2, 3, 4, 5 (LD).</w:t>
            </w:r>
          </w:p>
          <w:p w14:paraId="6868BAB7"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D, H.</w:t>
            </w:r>
          </w:p>
        </w:tc>
        <w:tc>
          <w:tcPr>
            <w:tcW w:w="573" w:type="pct"/>
            <w:shd w:val="clear" w:color="auto" w:fill="auto"/>
            <w:tcMar>
              <w:top w:w="0" w:type="dxa"/>
              <w:left w:w="108" w:type="dxa"/>
              <w:bottom w:w="0" w:type="dxa"/>
              <w:right w:w="108" w:type="dxa"/>
            </w:tcMar>
            <w:vAlign w:val="center"/>
          </w:tcPr>
          <w:p w14:paraId="14CFF911" w14:textId="77777777" w:rsidR="00785166" w:rsidRPr="00475264" w:rsidRDefault="00785166" w:rsidP="00942FFC">
            <w:pPr>
              <w:pStyle w:val="00TEXTOTABLAS"/>
              <w:jc w:val="center"/>
              <w:rPr>
                <w:lang w:eastAsia="es-ES_tradnl"/>
              </w:rPr>
            </w:pPr>
            <w:r w:rsidRPr="00475264">
              <w:rPr>
                <w:lang w:eastAsia="es-ES_tradnl"/>
              </w:rPr>
              <w:t>EOBS-RÚB</w:t>
            </w:r>
          </w:p>
          <w:p w14:paraId="0992BAF3" w14:textId="77777777" w:rsidR="00785166" w:rsidRPr="00475264" w:rsidRDefault="00785166" w:rsidP="00942FFC">
            <w:pPr>
              <w:pStyle w:val="00TEXTOTABLAS"/>
              <w:jc w:val="center"/>
              <w:rPr>
                <w:lang w:eastAsia="es-ES_tradnl"/>
              </w:rPr>
            </w:pPr>
            <w:r w:rsidRPr="00475264">
              <w:rPr>
                <w:lang w:eastAsia="es-ES_tradnl"/>
              </w:rPr>
              <w:t>PRO</w:t>
            </w:r>
          </w:p>
          <w:p w14:paraId="5D1AB17A" w14:textId="77777777" w:rsidR="00785166" w:rsidRPr="00475264" w:rsidRDefault="00785166" w:rsidP="00942FFC">
            <w:pPr>
              <w:pStyle w:val="00TEXTOTABLAS"/>
              <w:jc w:val="center"/>
              <w:rPr>
                <w:lang w:eastAsia="es-ES_tradnl"/>
              </w:rPr>
            </w:pPr>
            <w:r w:rsidRPr="00475264">
              <w:rPr>
                <w:lang w:eastAsia="es-ES_tradnl"/>
              </w:rPr>
              <w:t>PRE</w:t>
            </w:r>
          </w:p>
          <w:p w14:paraId="64176DCF" w14:textId="77777777" w:rsidR="00785166" w:rsidRPr="00475264" w:rsidRDefault="00785166" w:rsidP="00942FFC">
            <w:pPr>
              <w:pStyle w:val="00TEXTOTABLAS"/>
              <w:jc w:val="center"/>
              <w:rPr>
                <w:lang w:eastAsia="es-ES_tradnl"/>
              </w:rPr>
            </w:pPr>
            <w:r w:rsidRPr="00475264">
              <w:rPr>
                <w:lang w:eastAsia="es-ES_tradnl"/>
              </w:rPr>
              <w:t>CUA</w:t>
            </w:r>
          </w:p>
          <w:p w14:paraId="71DC8BE4" w14:textId="77777777" w:rsidR="00785166" w:rsidRPr="00475264" w:rsidRDefault="00785166" w:rsidP="00942FFC">
            <w:pPr>
              <w:pStyle w:val="00TEXTOTABLAS"/>
              <w:jc w:val="center"/>
              <w:rPr>
                <w:lang w:eastAsia="es-ES_tradnl"/>
              </w:rPr>
            </w:pPr>
            <w:r w:rsidRPr="00475264">
              <w:rPr>
                <w:lang w:eastAsia="es-ES_tradnl"/>
              </w:rPr>
              <w:t>COM</w:t>
            </w:r>
          </w:p>
          <w:p w14:paraId="34EFA709"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2DE7499A" w14:textId="77777777" w:rsidTr="00F863A7">
        <w:trPr>
          <w:trHeight w:val="20"/>
        </w:trPr>
        <w:tc>
          <w:tcPr>
            <w:tcW w:w="1218" w:type="pct"/>
            <w:vMerge/>
            <w:shd w:val="clear" w:color="auto" w:fill="auto"/>
            <w:tcMar>
              <w:top w:w="80" w:type="dxa"/>
              <w:left w:w="80" w:type="dxa"/>
              <w:bottom w:w="80" w:type="dxa"/>
              <w:right w:w="80" w:type="dxa"/>
            </w:tcMar>
          </w:tcPr>
          <w:p w14:paraId="1F834967"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0AA3AF8A"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1.6. </w:t>
            </w:r>
            <w:r w:rsidRPr="00475264">
              <w:rPr>
                <w:lang w:eastAsia="es-ES_tradnl"/>
              </w:rPr>
              <w:t xml:space="preserve">Explica la peculiaridad de la pintura veneciana del </w:t>
            </w:r>
            <w:proofErr w:type="spellStart"/>
            <w:r w:rsidRPr="002116E4">
              <w:rPr>
                <w:i/>
                <w:iCs/>
                <w:lang w:eastAsia="es-ES_tradnl"/>
              </w:rPr>
              <w:t>cinquecento</w:t>
            </w:r>
            <w:proofErr w:type="spellEnd"/>
            <w:r w:rsidRPr="00475264">
              <w:rPr>
                <w:lang w:eastAsia="es-ES_tradnl"/>
              </w:rPr>
              <w:t xml:space="preserve"> y cita a sus artistas más representativos.</w:t>
            </w:r>
          </w:p>
        </w:tc>
        <w:tc>
          <w:tcPr>
            <w:tcW w:w="520" w:type="pct"/>
            <w:shd w:val="clear" w:color="auto" w:fill="auto"/>
            <w:tcMar>
              <w:top w:w="80" w:type="dxa"/>
              <w:left w:w="80" w:type="dxa"/>
              <w:bottom w:w="80" w:type="dxa"/>
              <w:right w:w="80" w:type="dxa"/>
            </w:tcMar>
            <w:vAlign w:val="center"/>
          </w:tcPr>
          <w:p w14:paraId="449200AC" w14:textId="77777777" w:rsidR="00785166" w:rsidRPr="00475264" w:rsidRDefault="00785166" w:rsidP="00942FFC">
            <w:pPr>
              <w:pStyle w:val="00TEXTOTABLAS"/>
              <w:jc w:val="center"/>
              <w:rPr>
                <w:lang w:eastAsia="es-ES_tradnl"/>
              </w:rPr>
            </w:pPr>
            <w:r w:rsidRPr="00475264">
              <w:rPr>
                <w:lang w:eastAsia="es-ES_tradnl"/>
              </w:rPr>
              <w:t>CCL</w:t>
            </w:r>
          </w:p>
          <w:p w14:paraId="3030A186" w14:textId="77777777" w:rsidR="00785166" w:rsidRPr="00475264" w:rsidRDefault="00785166" w:rsidP="00942FFC">
            <w:pPr>
              <w:pStyle w:val="00TEXTOTABLAS"/>
              <w:jc w:val="center"/>
              <w:rPr>
                <w:lang w:eastAsia="es-ES_tradnl"/>
              </w:rPr>
            </w:pPr>
            <w:r w:rsidRPr="00475264">
              <w:rPr>
                <w:lang w:eastAsia="es-ES_tradnl"/>
              </w:rPr>
              <w:t>CSC</w:t>
            </w:r>
          </w:p>
          <w:p w14:paraId="54B15FC1"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3B3534B" w14:textId="77777777" w:rsidR="00785166" w:rsidRPr="00475264" w:rsidRDefault="00785166" w:rsidP="00F863A7">
            <w:pPr>
              <w:pStyle w:val="00TEXTOTABLAS"/>
              <w:rPr>
                <w:lang w:eastAsia="es-ES_tradnl"/>
              </w:rPr>
            </w:pPr>
            <w:r w:rsidRPr="00475264">
              <w:rPr>
                <w:lang w:eastAsia="es-ES_tradnl"/>
              </w:rPr>
              <w:t>Taller del Arte 1, 2, 3, 4 (LD).</w:t>
            </w:r>
          </w:p>
          <w:p w14:paraId="018F3878" w14:textId="77777777" w:rsidR="00785166" w:rsidRPr="00475264" w:rsidRDefault="00785166" w:rsidP="00F863A7">
            <w:pPr>
              <w:pStyle w:val="00TEXTOTABLAS"/>
              <w:rPr>
                <w:lang w:eastAsia="es-ES_tradnl"/>
              </w:rPr>
            </w:pPr>
            <w:r w:rsidRPr="00475264">
              <w:rPr>
                <w:lang w:eastAsia="es-ES_tradnl"/>
              </w:rPr>
              <w:t>Evaluación final (El Greco) 1, 2, 3, 4, 5 (LD).</w:t>
            </w:r>
          </w:p>
          <w:p w14:paraId="6E760D5C"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D, H.</w:t>
            </w:r>
          </w:p>
        </w:tc>
        <w:tc>
          <w:tcPr>
            <w:tcW w:w="573" w:type="pct"/>
            <w:shd w:val="clear" w:color="auto" w:fill="auto"/>
            <w:tcMar>
              <w:top w:w="0" w:type="dxa"/>
              <w:left w:w="108" w:type="dxa"/>
              <w:bottom w:w="0" w:type="dxa"/>
              <w:right w:w="108" w:type="dxa"/>
            </w:tcMar>
            <w:vAlign w:val="center"/>
          </w:tcPr>
          <w:p w14:paraId="41EB8459" w14:textId="77777777" w:rsidR="00785166" w:rsidRPr="00475264" w:rsidRDefault="00785166" w:rsidP="00942FFC">
            <w:pPr>
              <w:pStyle w:val="00TEXTOTABLAS"/>
              <w:jc w:val="center"/>
              <w:rPr>
                <w:lang w:eastAsia="es-ES_tradnl"/>
              </w:rPr>
            </w:pPr>
            <w:r w:rsidRPr="00475264">
              <w:rPr>
                <w:lang w:eastAsia="es-ES_tradnl"/>
              </w:rPr>
              <w:t>EOBS-RÚB</w:t>
            </w:r>
          </w:p>
          <w:p w14:paraId="03412E5E" w14:textId="77777777" w:rsidR="00785166" w:rsidRPr="00475264" w:rsidRDefault="00785166" w:rsidP="00942FFC">
            <w:pPr>
              <w:pStyle w:val="00TEXTOTABLAS"/>
              <w:jc w:val="center"/>
              <w:rPr>
                <w:lang w:eastAsia="es-ES_tradnl"/>
              </w:rPr>
            </w:pPr>
            <w:r w:rsidRPr="00475264">
              <w:rPr>
                <w:lang w:eastAsia="es-ES_tradnl"/>
              </w:rPr>
              <w:t>PRO</w:t>
            </w:r>
          </w:p>
          <w:p w14:paraId="769C6C11" w14:textId="77777777" w:rsidR="00785166" w:rsidRPr="00475264" w:rsidRDefault="00785166" w:rsidP="00942FFC">
            <w:pPr>
              <w:pStyle w:val="00TEXTOTABLAS"/>
              <w:jc w:val="center"/>
              <w:rPr>
                <w:lang w:eastAsia="es-ES_tradnl"/>
              </w:rPr>
            </w:pPr>
            <w:r w:rsidRPr="00475264">
              <w:rPr>
                <w:lang w:eastAsia="es-ES_tradnl"/>
              </w:rPr>
              <w:t>PRE</w:t>
            </w:r>
          </w:p>
          <w:p w14:paraId="69EAB08D" w14:textId="77777777" w:rsidR="00785166" w:rsidRPr="00475264" w:rsidRDefault="00785166" w:rsidP="00942FFC">
            <w:pPr>
              <w:pStyle w:val="00TEXTOTABLAS"/>
              <w:jc w:val="center"/>
              <w:rPr>
                <w:lang w:eastAsia="es-ES_tradnl"/>
              </w:rPr>
            </w:pPr>
            <w:r w:rsidRPr="00475264">
              <w:rPr>
                <w:lang w:eastAsia="es-ES_tradnl"/>
              </w:rPr>
              <w:t>CUA</w:t>
            </w:r>
          </w:p>
          <w:p w14:paraId="6B840309" w14:textId="77777777" w:rsidR="00785166" w:rsidRPr="00475264" w:rsidRDefault="00785166" w:rsidP="00942FFC">
            <w:pPr>
              <w:pStyle w:val="00TEXTOTABLAS"/>
              <w:jc w:val="center"/>
              <w:rPr>
                <w:lang w:eastAsia="es-ES_tradnl"/>
              </w:rPr>
            </w:pPr>
            <w:r w:rsidRPr="00475264">
              <w:rPr>
                <w:lang w:eastAsia="es-ES_tradnl"/>
              </w:rPr>
              <w:t>COM</w:t>
            </w:r>
          </w:p>
          <w:p w14:paraId="42756D1A"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133E44EF" w14:textId="77777777" w:rsidTr="00F863A7">
        <w:trPr>
          <w:trHeight w:val="20"/>
        </w:trPr>
        <w:tc>
          <w:tcPr>
            <w:tcW w:w="1218" w:type="pct"/>
            <w:vMerge/>
            <w:shd w:val="clear" w:color="auto" w:fill="auto"/>
          </w:tcPr>
          <w:p w14:paraId="1CFF538B"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0A34B0A0"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1.7. </w:t>
            </w:r>
            <w:r w:rsidRPr="00475264">
              <w:rPr>
                <w:lang w:eastAsia="es-ES_tradnl"/>
              </w:rPr>
              <w:t>Especifica las características peculiares del Renacimiento español y lo compara con el italiano.</w:t>
            </w:r>
          </w:p>
        </w:tc>
        <w:tc>
          <w:tcPr>
            <w:tcW w:w="520" w:type="pct"/>
            <w:shd w:val="clear" w:color="auto" w:fill="auto"/>
            <w:tcMar>
              <w:top w:w="80" w:type="dxa"/>
              <w:left w:w="80" w:type="dxa"/>
              <w:bottom w:w="80" w:type="dxa"/>
              <w:right w:w="80" w:type="dxa"/>
            </w:tcMar>
            <w:vAlign w:val="center"/>
          </w:tcPr>
          <w:p w14:paraId="22689549" w14:textId="77777777" w:rsidR="00785166" w:rsidRPr="00475264" w:rsidRDefault="00785166" w:rsidP="00942FFC">
            <w:pPr>
              <w:pStyle w:val="00TEXTOTABLAS"/>
              <w:jc w:val="center"/>
              <w:rPr>
                <w:lang w:eastAsia="es-ES_tradnl"/>
              </w:rPr>
            </w:pPr>
            <w:r w:rsidRPr="00475264">
              <w:rPr>
                <w:lang w:eastAsia="es-ES_tradnl"/>
              </w:rPr>
              <w:t>CCL</w:t>
            </w:r>
          </w:p>
          <w:p w14:paraId="2133DCF9" w14:textId="77777777" w:rsidR="00785166" w:rsidRPr="00475264" w:rsidRDefault="00785166" w:rsidP="00942FFC">
            <w:pPr>
              <w:pStyle w:val="00TEXTOTABLAS"/>
              <w:jc w:val="center"/>
              <w:rPr>
                <w:lang w:eastAsia="es-ES_tradnl"/>
              </w:rPr>
            </w:pPr>
            <w:r w:rsidRPr="00475264">
              <w:rPr>
                <w:lang w:eastAsia="es-ES_tradnl"/>
              </w:rPr>
              <w:t>CSC</w:t>
            </w:r>
          </w:p>
          <w:p w14:paraId="5DB112EC"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D2FD919" w14:textId="77777777" w:rsidR="00785166" w:rsidRPr="00475264" w:rsidRDefault="00785166" w:rsidP="00F863A7">
            <w:pPr>
              <w:pStyle w:val="00TEXTOTABLAS"/>
              <w:rPr>
                <w:lang w:eastAsia="es-ES_tradnl"/>
              </w:rPr>
            </w:pPr>
            <w:r w:rsidRPr="00475264">
              <w:rPr>
                <w:lang w:eastAsia="es-ES_tradnl"/>
              </w:rPr>
              <w:t>Taller del Arte 1, 2, 3, 4 (LD).</w:t>
            </w:r>
          </w:p>
          <w:p w14:paraId="5FA88D77" w14:textId="77777777" w:rsidR="00785166" w:rsidRPr="00475264" w:rsidRDefault="00785166" w:rsidP="00F863A7">
            <w:pPr>
              <w:pStyle w:val="00TEXTOTABLAS"/>
              <w:rPr>
                <w:lang w:eastAsia="es-ES_tradnl"/>
              </w:rPr>
            </w:pPr>
            <w:r w:rsidRPr="00475264">
              <w:rPr>
                <w:lang w:eastAsia="es-ES_tradnl"/>
              </w:rPr>
              <w:t>Evaluación final (Palazzo Medici-Riccardi) 1, 2, 3, 4, 5 (LD).</w:t>
            </w:r>
          </w:p>
          <w:p w14:paraId="6047F1F5" w14:textId="77777777" w:rsidR="00785166" w:rsidRPr="00475264" w:rsidRDefault="00785166" w:rsidP="00F863A7">
            <w:pPr>
              <w:pStyle w:val="00TEXTOTABLAS"/>
              <w:rPr>
                <w:lang w:eastAsia="es-ES_tradnl"/>
              </w:rPr>
            </w:pPr>
            <w:r w:rsidRPr="00475264">
              <w:rPr>
                <w:lang w:eastAsia="es-ES_tradnl"/>
              </w:rPr>
              <w:t>Evaluación final (El Greco) 1, 2, 3, 4, 5 (LD).</w:t>
            </w:r>
          </w:p>
          <w:p w14:paraId="431A3B24"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B, D, H.</w:t>
            </w:r>
          </w:p>
        </w:tc>
        <w:tc>
          <w:tcPr>
            <w:tcW w:w="573" w:type="pct"/>
            <w:shd w:val="clear" w:color="auto" w:fill="auto"/>
            <w:tcMar>
              <w:top w:w="0" w:type="dxa"/>
              <w:left w:w="108" w:type="dxa"/>
              <w:bottom w:w="0" w:type="dxa"/>
              <w:right w:w="108" w:type="dxa"/>
            </w:tcMar>
            <w:vAlign w:val="center"/>
          </w:tcPr>
          <w:p w14:paraId="605BA693" w14:textId="77777777" w:rsidR="00785166" w:rsidRPr="00475264" w:rsidRDefault="00785166" w:rsidP="00942FFC">
            <w:pPr>
              <w:pStyle w:val="00TEXTOTABLAS"/>
              <w:jc w:val="center"/>
              <w:rPr>
                <w:lang w:eastAsia="es-ES_tradnl"/>
              </w:rPr>
            </w:pPr>
            <w:r w:rsidRPr="00475264">
              <w:rPr>
                <w:lang w:eastAsia="es-ES_tradnl"/>
              </w:rPr>
              <w:t>EOBS-RÚB</w:t>
            </w:r>
          </w:p>
          <w:p w14:paraId="37122EB8" w14:textId="77777777" w:rsidR="00785166" w:rsidRPr="00475264" w:rsidRDefault="00785166" w:rsidP="00942FFC">
            <w:pPr>
              <w:pStyle w:val="00TEXTOTABLAS"/>
              <w:jc w:val="center"/>
              <w:rPr>
                <w:lang w:eastAsia="es-ES_tradnl"/>
              </w:rPr>
            </w:pPr>
            <w:r w:rsidRPr="00475264">
              <w:rPr>
                <w:lang w:eastAsia="es-ES_tradnl"/>
              </w:rPr>
              <w:t>PRO</w:t>
            </w:r>
          </w:p>
          <w:p w14:paraId="4F97101A" w14:textId="77777777" w:rsidR="00785166" w:rsidRPr="00475264" w:rsidRDefault="00785166" w:rsidP="00942FFC">
            <w:pPr>
              <w:pStyle w:val="00TEXTOTABLAS"/>
              <w:jc w:val="center"/>
              <w:rPr>
                <w:lang w:eastAsia="es-ES_tradnl"/>
              </w:rPr>
            </w:pPr>
            <w:r w:rsidRPr="00475264">
              <w:rPr>
                <w:lang w:eastAsia="es-ES_tradnl"/>
              </w:rPr>
              <w:t>PRE</w:t>
            </w:r>
          </w:p>
          <w:p w14:paraId="71518551" w14:textId="77777777" w:rsidR="00785166" w:rsidRPr="00475264" w:rsidRDefault="00785166" w:rsidP="00942FFC">
            <w:pPr>
              <w:pStyle w:val="00TEXTOTABLAS"/>
              <w:jc w:val="center"/>
              <w:rPr>
                <w:lang w:eastAsia="es-ES_tradnl"/>
              </w:rPr>
            </w:pPr>
            <w:r w:rsidRPr="00475264">
              <w:rPr>
                <w:lang w:eastAsia="es-ES_tradnl"/>
              </w:rPr>
              <w:t>CUA</w:t>
            </w:r>
          </w:p>
          <w:p w14:paraId="5F746664" w14:textId="77777777" w:rsidR="00785166" w:rsidRPr="00475264" w:rsidRDefault="00785166" w:rsidP="00942FFC">
            <w:pPr>
              <w:pStyle w:val="00TEXTOTABLAS"/>
              <w:jc w:val="center"/>
              <w:rPr>
                <w:lang w:eastAsia="es-ES_tradnl"/>
              </w:rPr>
            </w:pPr>
            <w:r w:rsidRPr="00475264">
              <w:rPr>
                <w:lang w:eastAsia="es-ES_tradnl"/>
              </w:rPr>
              <w:t>COM</w:t>
            </w:r>
          </w:p>
          <w:p w14:paraId="0F88EECF"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41FCA9B9" w14:textId="77777777" w:rsidTr="00F863A7">
        <w:trPr>
          <w:trHeight w:val="20"/>
        </w:trPr>
        <w:tc>
          <w:tcPr>
            <w:tcW w:w="1218" w:type="pct"/>
            <w:vMerge/>
            <w:shd w:val="clear" w:color="auto" w:fill="auto"/>
          </w:tcPr>
          <w:p w14:paraId="56E72E1C"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7DE0C53B"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1.8. </w:t>
            </w:r>
            <w:r w:rsidRPr="00475264">
              <w:rPr>
                <w:lang w:eastAsia="es-ES_tradnl"/>
              </w:rPr>
              <w:t>Describe la evolución de la arquitectura renacentista española.</w:t>
            </w:r>
          </w:p>
        </w:tc>
        <w:tc>
          <w:tcPr>
            <w:tcW w:w="520" w:type="pct"/>
            <w:shd w:val="clear" w:color="auto" w:fill="auto"/>
            <w:tcMar>
              <w:top w:w="80" w:type="dxa"/>
              <w:left w:w="80" w:type="dxa"/>
              <w:bottom w:w="80" w:type="dxa"/>
              <w:right w:w="80" w:type="dxa"/>
            </w:tcMar>
            <w:vAlign w:val="center"/>
          </w:tcPr>
          <w:p w14:paraId="32FB5934" w14:textId="77777777" w:rsidR="00785166" w:rsidRPr="00475264" w:rsidRDefault="00785166" w:rsidP="00942FFC">
            <w:pPr>
              <w:pStyle w:val="00TEXTOTABLAS"/>
              <w:jc w:val="center"/>
              <w:rPr>
                <w:lang w:eastAsia="es-ES_tradnl"/>
              </w:rPr>
            </w:pPr>
            <w:r w:rsidRPr="00475264">
              <w:rPr>
                <w:lang w:eastAsia="es-ES_tradnl"/>
              </w:rPr>
              <w:t>CCL</w:t>
            </w:r>
          </w:p>
          <w:p w14:paraId="6F99E19A" w14:textId="77777777" w:rsidR="00785166" w:rsidRPr="00475264" w:rsidRDefault="00785166" w:rsidP="00942FFC">
            <w:pPr>
              <w:pStyle w:val="00TEXTOTABLAS"/>
              <w:jc w:val="center"/>
              <w:rPr>
                <w:lang w:eastAsia="es-ES_tradnl"/>
              </w:rPr>
            </w:pPr>
            <w:r w:rsidRPr="00475264">
              <w:rPr>
                <w:lang w:eastAsia="es-ES_tradnl"/>
              </w:rPr>
              <w:t>CSC</w:t>
            </w:r>
          </w:p>
          <w:p w14:paraId="7D70B63F"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80C7EE7" w14:textId="77777777" w:rsidR="00785166" w:rsidRPr="00475264" w:rsidRDefault="00785166" w:rsidP="00F863A7">
            <w:pPr>
              <w:pStyle w:val="00TEXTOTABLAS"/>
              <w:rPr>
                <w:lang w:eastAsia="es-ES_tradnl"/>
              </w:rPr>
            </w:pPr>
            <w:r w:rsidRPr="00475264">
              <w:rPr>
                <w:lang w:eastAsia="es-ES_tradnl"/>
              </w:rPr>
              <w:t>Taller del Arte 1, 2, 3, 4 (LD).</w:t>
            </w:r>
          </w:p>
          <w:p w14:paraId="426D5309"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Evaluación final (Palazzo Medici-Riccardi) 1, 2, 3, 4, 5 (LD).</w:t>
            </w:r>
          </w:p>
        </w:tc>
        <w:tc>
          <w:tcPr>
            <w:tcW w:w="573" w:type="pct"/>
            <w:shd w:val="clear" w:color="auto" w:fill="auto"/>
            <w:tcMar>
              <w:top w:w="0" w:type="dxa"/>
              <w:left w:w="108" w:type="dxa"/>
              <w:bottom w:w="0" w:type="dxa"/>
              <w:right w:w="108" w:type="dxa"/>
            </w:tcMar>
            <w:vAlign w:val="center"/>
          </w:tcPr>
          <w:p w14:paraId="7717686B" w14:textId="77777777" w:rsidR="00785166" w:rsidRPr="00475264" w:rsidRDefault="00785166" w:rsidP="00942FFC">
            <w:pPr>
              <w:pStyle w:val="00TEXTOTABLAS"/>
              <w:jc w:val="center"/>
              <w:rPr>
                <w:lang w:eastAsia="es-ES_tradnl"/>
              </w:rPr>
            </w:pPr>
            <w:r w:rsidRPr="00475264">
              <w:rPr>
                <w:lang w:eastAsia="es-ES_tradnl"/>
              </w:rPr>
              <w:t>EOBS-RÚB</w:t>
            </w:r>
          </w:p>
          <w:p w14:paraId="580DBD24" w14:textId="77777777" w:rsidR="00785166" w:rsidRPr="00475264" w:rsidRDefault="00785166" w:rsidP="00942FFC">
            <w:pPr>
              <w:pStyle w:val="00TEXTOTABLAS"/>
              <w:jc w:val="center"/>
              <w:rPr>
                <w:lang w:eastAsia="es-ES_tradnl"/>
              </w:rPr>
            </w:pPr>
            <w:r w:rsidRPr="00475264">
              <w:rPr>
                <w:lang w:eastAsia="es-ES_tradnl"/>
              </w:rPr>
              <w:t>PRO</w:t>
            </w:r>
          </w:p>
          <w:p w14:paraId="221DFA0D" w14:textId="77777777" w:rsidR="00785166" w:rsidRPr="00475264" w:rsidRDefault="00785166" w:rsidP="00942FFC">
            <w:pPr>
              <w:pStyle w:val="00TEXTOTABLAS"/>
              <w:jc w:val="center"/>
              <w:rPr>
                <w:lang w:eastAsia="es-ES_tradnl"/>
              </w:rPr>
            </w:pPr>
            <w:r w:rsidRPr="00475264">
              <w:rPr>
                <w:lang w:eastAsia="es-ES_tradnl"/>
              </w:rPr>
              <w:t>PRE</w:t>
            </w:r>
          </w:p>
          <w:p w14:paraId="730E94BE" w14:textId="77777777" w:rsidR="00785166" w:rsidRPr="00475264" w:rsidRDefault="00785166" w:rsidP="00942FFC">
            <w:pPr>
              <w:pStyle w:val="00TEXTOTABLAS"/>
              <w:jc w:val="center"/>
              <w:rPr>
                <w:lang w:eastAsia="es-ES_tradnl"/>
              </w:rPr>
            </w:pPr>
            <w:r w:rsidRPr="00475264">
              <w:rPr>
                <w:lang w:eastAsia="es-ES_tradnl"/>
              </w:rPr>
              <w:t>CUA</w:t>
            </w:r>
          </w:p>
          <w:p w14:paraId="116D3CEE" w14:textId="77777777" w:rsidR="00785166" w:rsidRPr="00475264" w:rsidRDefault="00785166" w:rsidP="00942FFC">
            <w:pPr>
              <w:pStyle w:val="00TEXTOTABLAS"/>
              <w:jc w:val="center"/>
              <w:rPr>
                <w:lang w:eastAsia="es-ES_tradnl"/>
              </w:rPr>
            </w:pPr>
            <w:r w:rsidRPr="00475264">
              <w:rPr>
                <w:lang w:eastAsia="es-ES_tradnl"/>
              </w:rPr>
              <w:t>COM</w:t>
            </w:r>
          </w:p>
          <w:p w14:paraId="26C72C56"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79A7B306" w14:textId="77777777" w:rsidTr="00F863A7">
        <w:trPr>
          <w:trHeight w:val="20"/>
        </w:trPr>
        <w:tc>
          <w:tcPr>
            <w:tcW w:w="1218" w:type="pct"/>
            <w:vMerge/>
            <w:shd w:val="clear" w:color="auto" w:fill="auto"/>
          </w:tcPr>
          <w:p w14:paraId="1507E6D1"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6B2E93C6"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1.9. </w:t>
            </w:r>
            <w:r w:rsidRPr="00475264">
              <w:rPr>
                <w:lang w:eastAsia="es-ES_tradnl"/>
              </w:rPr>
              <w:t>Explica la peculiaridad de la escultura renacentista española.</w:t>
            </w:r>
          </w:p>
        </w:tc>
        <w:tc>
          <w:tcPr>
            <w:tcW w:w="520" w:type="pct"/>
            <w:shd w:val="clear" w:color="auto" w:fill="auto"/>
            <w:tcMar>
              <w:top w:w="80" w:type="dxa"/>
              <w:left w:w="80" w:type="dxa"/>
              <w:bottom w:w="80" w:type="dxa"/>
              <w:right w:w="80" w:type="dxa"/>
            </w:tcMar>
            <w:vAlign w:val="center"/>
          </w:tcPr>
          <w:p w14:paraId="74E80771" w14:textId="77777777" w:rsidR="00785166" w:rsidRPr="00475264" w:rsidRDefault="00785166" w:rsidP="00942FFC">
            <w:pPr>
              <w:pStyle w:val="00TEXTOTABLAS"/>
              <w:jc w:val="center"/>
              <w:rPr>
                <w:lang w:eastAsia="es-ES_tradnl"/>
              </w:rPr>
            </w:pPr>
            <w:r w:rsidRPr="00475264">
              <w:rPr>
                <w:lang w:eastAsia="es-ES_tradnl"/>
              </w:rPr>
              <w:t>CCL</w:t>
            </w:r>
          </w:p>
          <w:p w14:paraId="04726547" w14:textId="77777777" w:rsidR="00785166" w:rsidRPr="00475264" w:rsidRDefault="00785166" w:rsidP="00942FFC">
            <w:pPr>
              <w:pStyle w:val="00TEXTOTABLAS"/>
              <w:jc w:val="center"/>
              <w:rPr>
                <w:lang w:eastAsia="es-ES_tradnl"/>
              </w:rPr>
            </w:pPr>
            <w:r w:rsidRPr="00475264">
              <w:rPr>
                <w:lang w:eastAsia="es-ES_tradnl"/>
              </w:rPr>
              <w:t>CSC</w:t>
            </w:r>
          </w:p>
          <w:p w14:paraId="33A40593"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6769565"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73" w:type="pct"/>
            <w:shd w:val="clear" w:color="auto" w:fill="auto"/>
            <w:tcMar>
              <w:top w:w="0" w:type="dxa"/>
              <w:left w:w="108" w:type="dxa"/>
              <w:bottom w:w="0" w:type="dxa"/>
              <w:right w:w="108" w:type="dxa"/>
            </w:tcMar>
            <w:vAlign w:val="center"/>
          </w:tcPr>
          <w:p w14:paraId="7E4E17FB" w14:textId="77777777" w:rsidR="00785166" w:rsidRPr="00475264" w:rsidRDefault="00785166" w:rsidP="00942FFC">
            <w:pPr>
              <w:pStyle w:val="00TEXTOTABLAS"/>
              <w:jc w:val="center"/>
              <w:rPr>
                <w:lang w:eastAsia="es-ES_tradnl"/>
              </w:rPr>
            </w:pPr>
            <w:r w:rsidRPr="00475264">
              <w:rPr>
                <w:lang w:eastAsia="es-ES_tradnl"/>
              </w:rPr>
              <w:t>EOBS-RÚB</w:t>
            </w:r>
          </w:p>
          <w:p w14:paraId="14FB05A7" w14:textId="77777777" w:rsidR="00785166" w:rsidRPr="00475264" w:rsidRDefault="00785166" w:rsidP="00942FFC">
            <w:pPr>
              <w:pStyle w:val="00TEXTOTABLAS"/>
              <w:jc w:val="center"/>
              <w:rPr>
                <w:lang w:eastAsia="es-ES_tradnl"/>
              </w:rPr>
            </w:pPr>
            <w:r w:rsidRPr="00475264">
              <w:rPr>
                <w:lang w:eastAsia="es-ES_tradnl"/>
              </w:rPr>
              <w:t>PRO</w:t>
            </w:r>
          </w:p>
          <w:p w14:paraId="7D1488BE" w14:textId="77777777" w:rsidR="00785166" w:rsidRPr="00475264" w:rsidRDefault="00785166" w:rsidP="00942FFC">
            <w:pPr>
              <w:pStyle w:val="00TEXTOTABLAS"/>
              <w:jc w:val="center"/>
              <w:rPr>
                <w:lang w:eastAsia="es-ES_tradnl"/>
              </w:rPr>
            </w:pPr>
            <w:r w:rsidRPr="00475264">
              <w:rPr>
                <w:lang w:eastAsia="es-ES_tradnl"/>
              </w:rPr>
              <w:t>PRE</w:t>
            </w:r>
          </w:p>
          <w:p w14:paraId="17CEE041" w14:textId="77777777" w:rsidR="00785166" w:rsidRPr="00475264" w:rsidRDefault="00785166" w:rsidP="00942FFC">
            <w:pPr>
              <w:pStyle w:val="00TEXTOTABLAS"/>
              <w:jc w:val="center"/>
              <w:rPr>
                <w:lang w:eastAsia="es-ES_tradnl"/>
              </w:rPr>
            </w:pPr>
            <w:r w:rsidRPr="00475264">
              <w:rPr>
                <w:lang w:eastAsia="es-ES_tradnl"/>
              </w:rPr>
              <w:t>CUA</w:t>
            </w:r>
          </w:p>
          <w:p w14:paraId="767DE192" w14:textId="77777777" w:rsidR="00785166" w:rsidRPr="00475264" w:rsidRDefault="00785166" w:rsidP="00942FFC">
            <w:pPr>
              <w:pStyle w:val="00TEXTOTABLAS"/>
              <w:jc w:val="center"/>
              <w:rPr>
                <w:lang w:eastAsia="es-ES_tradnl"/>
              </w:rPr>
            </w:pPr>
            <w:r w:rsidRPr="00475264">
              <w:rPr>
                <w:lang w:eastAsia="es-ES_tradnl"/>
              </w:rPr>
              <w:t>COM</w:t>
            </w:r>
          </w:p>
          <w:p w14:paraId="56439493"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037E5B33" w14:textId="77777777" w:rsidTr="00F863A7">
        <w:trPr>
          <w:trHeight w:val="20"/>
        </w:trPr>
        <w:tc>
          <w:tcPr>
            <w:tcW w:w="1218" w:type="pct"/>
            <w:vMerge/>
            <w:shd w:val="clear" w:color="auto" w:fill="auto"/>
          </w:tcPr>
          <w:p w14:paraId="318BF567"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61522C95"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1.10. </w:t>
            </w:r>
            <w:r w:rsidRPr="00475264">
              <w:rPr>
                <w:lang w:eastAsia="es-ES_tradnl"/>
              </w:rPr>
              <w:t>Explica las características de la pintura de El Greco a través de algunas de sus obras más representativas.</w:t>
            </w:r>
          </w:p>
        </w:tc>
        <w:tc>
          <w:tcPr>
            <w:tcW w:w="520" w:type="pct"/>
            <w:shd w:val="clear" w:color="auto" w:fill="auto"/>
            <w:tcMar>
              <w:top w:w="80" w:type="dxa"/>
              <w:left w:w="80" w:type="dxa"/>
              <w:bottom w:w="80" w:type="dxa"/>
              <w:right w:w="80" w:type="dxa"/>
            </w:tcMar>
            <w:vAlign w:val="center"/>
          </w:tcPr>
          <w:p w14:paraId="28854ADD" w14:textId="77777777" w:rsidR="00785166" w:rsidRPr="00475264" w:rsidRDefault="00785166" w:rsidP="00942FFC">
            <w:pPr>
              <w:pStyle w:val="00TEXTOTABLAS"/>
              <w:jc w:val="center"/>
              <w:rPr>
                <w:lang w:eastAsia="es-ES_tradnl"/>
              </w:rPr>
            </w:pPr>
            <w:r w:rsidRPr="00475264">
              <w:rPr>
                <w:lang w:eastAsia="es-ES_tradnl"/>
              </w:rPr>
              <w:t>CCL</w:t>
            </w:r>
          </w:p>
          <w:p w14:paraId="1C95C7FE" w14:textId="77777777" w:rsidR="00785166" w:rsidRPr="00475264" w:rsidRDefault="00785166" w:rsidP="00942FFC">
            <w:pPr>
              <w:pStyle w:val="00TEXTOTABLAS"/>
              <w:jc w:val="center"/>
              <w:rPr>
                <w:lang w:eastAsia="es-ES_tradnl"/>
              </w:rPr>
            </w:pPr>
            <w:r w:rsidRPr="00475264">
              <w:rPr>
                <w:lang w:eastAsia="es-ES_tradnl"/>
              </w:rPr>
              <w:t>CSC</w:t>
            </w:r>
          </w:p>
          <w:p w14:paraId="39262E98"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8D65676" w14:textId="77777777" w:rsidR="00785166" w:rsidRPr="00475264" w:rsidRDefault="00785166" w:rsidP="00F863A7">
            <w:pPr>
              <w:pStyle w:val="00TEXTOTABLAS"/>
              <w:rPr>
                <w:lang w:eastAsia="es-ES_tradnl"/>
              </w:rPr>
            </w:pPr>
            <w:r w:rsidRPr="00475264">
              <w:rPr>
                <w:lang w:eastAsia="es-ES_tradnl"/>
              </w:rPr>
              <w:t>Taller del Arte 1, 2, 3, 4 (LD).</w:t>
            </w:r>
          </w:p>
          <w:p w14:paraId="21BFAD28" w14:textId="77777777" w:rsidR="00785166" w:rsidRPr="00475264" w:rsidRDefault="00785166" w:rsidP="00F863A7">
            <w:pPr>
              <w:pStyle w:val="00TEXTOTABLAS"/>
              <w:rPr>
                <w:lang w:eastAsia="es-ES_tradnl"/>
              </w:rPr>
            </w:pPr>
            <w:r w:rsidRPr="00475264">
              <w:rPr>
                <w:lang w:eastAsia="es-ES_tradnl"/>
              </w:rPr>
              <w:t>Evaluación final (El Greco) 1, 2, 3, 4, 5 (LD).</w:t>
            </w:r>
          </w:p>
          <w:p w14:paraId="5162AB86"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H.</w:t>
            </w:r>
          </w:p>
        </w:tc>
        <w:tc>
          <w:tcPr>
            <w:tcW w:w="573" w:type="pct"/>
            <w:shd w:val="clear" w:color="auto" w:fill="auto"/>
            <w:tcMar>
              <w:top w:w="0" w:type="dxa"/>
              <w:left w:w="108" w:type="dxa"/>
              <w:bottom w:w="0" w:type="dxa"/>
              <w:right w:w="108" w:type="dxa"/>
            </w:tcMar>
            <w:vAlign w:val="center"/>
          </w:tcPr>
          <w:p w14:paraId="515B2545" w14:textId="77777777" w:rsidR="00785166" w:rsidRPr="00475264" w:rsidRDefault="00785166" w:rsidP="00942FFC">
            <w:pPr>
              <w:pStyle w:val="00TEXTOTABLAS"/>
              <w:jc w:val="center"/>
              <w:rPr>
                <w:lang w:eastAsia="es-ES_tradnl"/>
              </w:rPr>
            </w:pPr>
            <w:r w:rsidRPr="00475264">
              <w:rPr>
                <w:lang w:eastAsia="es-ES_tradnl"/>
              </w:rPr>
              <w:t>EOBS-RÚB</w:t>
            </w:r>
          </w:p>
          <w:p w14:paraId="30B1AFFE" w14:textId="77777777" w:rsidR="00785166" w:rsidRPr="00475264" w:rsidRDefault="00785166" w:rsidP="00942FFC">
            <w:pPr>
              <w:pStyle w:val="00TEXTOTABLAS"/>
              <w:jc w:val="center"/>
              <w:rPr>
                <w:lang w:eastAsia="es-ES_tradnl"/>
              </w:rPr>
            </w:pPr>
            <w:r w:rsidRPr="00475264">
              <w:rPr>
                <w:lang w:eastAsia="es-ES_tradnl"/>
              </w:rPr>
              <w:t>PRO</w:t>
            </w:r>
          </w:p>
          <w:p w14:paraId="2BB97AA4" w14:textId="77777777" w:rsidR="00785166" w:rsidRPr="00475264" w:rsidRDefault="00785166" w:rsidP="00942FFC">
            <w:pPr>
              <w:pStyle w:val="00TEXTOTABLAS"/>
              <w:jc w:val="center"/>
              <w:rPr>
                <w:lang w:eastAsia="es-ES_tradnl"/>
              </w:rPr>
            </w:pPr>
            <w:r w:rsidRPr="00475264">
              <w:rPr>
                <w:lang w:eastAsia="es-ES_tradnl"/>
              </w:rPr>
              <w:t>PRE</w:t>
            </w:r>
          </w:p>
          <w:p w14:paraId="05A2B77B" w14:textId="77777777" w:rsidR="00785166" w:rsidRPr="00475264" w:rsidRDefault="00785166" w:rsidP="00942FFC">
            <w:pPr>
              <w:pStyle w:val="00TEXTOTABLAS"/>
              <w:jc w:val="center"/>
              <w:rPr>
                <w:lang w:eastAsia="es-ES_tradnl"/>
              </w:rPr>
            </w:pPr>
            <w:r w:rsidRPr="00475264">
              <w:rPr>
                <w:lang w:eastAsia="es-ES_tradnl"/>
              </w:rPr>
              <w:t>CUA</w:t>
            </w:r>
          </w:p>
          <w:p w14:paraId="4E658B40" w14:textId="77777777" w:rsidR="00785166" w:rsidRPr="00475264" w:rsidRDefault="00785166" w:rsidP="00942FFC">
            <w:pPr>
              <w:pStyle w:val="00TEXTOTABLAS"/>
              <w:jc w:val="center"/>
              <w:rPr>
                <w:lang w:eastAsia="es-ES_tradnl"/>
              </w:rPr>
            </w:pPr>
            <w:r w:rsidRPr="00475264">
              <w:rPr>
                <w:lang w:eastAsia="es-ES_tradnl"/>
              </w:rPr>
              <w:t>COM</w:t>
            </w:r>
          </w:p>
          <w:p w14:paraId="289BFE7A"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15B8413" w14:textId="77777777" w:rsidTr="00F863A7">
        <w:trPr>
          <w:trHeight w:val="20"/>
        </w:trPr>
        <w:tc>
          <w:tcPr>
            <w:tcW w:w="1218" w:type="pct"/>
            <w:shd w:val="clear" w:color="auto" w:fill="auto"/>
            <w:tcMar>
              <w:top w:w="80" w:type="dxa"/>
              <w:left w:w="80" w:type="dxa"/>
              <w:bottom w:w="80" w:type="dxa"/>
              <w:right w:w="80" w:type="dxa"/>
            </w:tcMar>
          </w:tcPr>
          <w:p w14:paraId="217D74F1"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Explicar la función social del arte medieval, especificando el papel desempeñado por clientes y artistas y las relaciones entre ellos.</w:t>
            </w:r>
          </w:p>
        </w:tc>
        <w:tc>
          <w:tcPr>
            <w:tcW w:w="1380" w:type="pct"/>
            <w:shd w:val="clear" w:color="auto" w:fill="auto"/>
            <w:tcMar>
              <w:top w:w="80" w:type="dxa"/>
              <w:left w:w="80" w:type="dxa"/>
              <w:bottom w:w="80" w:type="dxa"/>
              <w:right w:w="80" w:type="dxa"/>
            </w:tcMar>
          </w:tcPr>
          <w:p w14:paraId="64FC0AFB"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Describe la práctica del mecenazgo en el Renacimiento italiano, y las nuevas reivindicaciones de los artistas en relación con su reconocimiento social y la naturaleza de su labor.</w:t>
            </w:r>
          </w:p>
        </w:tc>
        <w:tc>
          <w:tcPr>
            <w:tcW w:w="520" w:type="pct"/>
            <w:shd w:val="clear" w:color="auto" w:fill="auto"/>
            <w:tcMar>
              <w:top w:w="80" w:type="dxa"/>
              <w:left w:w="80" w:type="dxa"/>
              <w:bottom w:w="80" w:type="dxa"/>
              <w:right w:w="80" w:type="dxa"/>
            </w:tcMar>
            <w:vAlign w:val="center"/>
          </w:tcPr>
          <w:p w14:paraId="343E1953" w14:textId="77777777" w:rsidR="00475264" w:rsidRPr="00475264" w:rsidRDefault="00475264" w:rsidP="00942FFC">
            <w:pPr>
              <w:pStyle w:val="00TEXTOTABLAS"/>
              <w:jc w:val="center"/>
              <w:rPr>
                <w:lang w:eastAsia="es-ES_tradnl"/>
              </w:rPr>
            </w:pPr>
            <w:r w:rsidRPr="00475264">
              <w:rPr>
                <w:lang w:eastAsia="es-ES_tradnl"/>
              </w:rPr>
              <w:t>CSC</w:t>
            </w:r>
          </w:p>
          <w:p w14:paraId="4D5E4C55"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5A34826"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573" w:type="pct"/>
            <w:shd w:val="clear" w:color="auto" w:fill="auto"/>
            <w:tcMar>
              <w:top w:w="0" w:type="dxa"/>
              <w:left w:w="108" w:type="dxa"/>
              <w:bottom w:w="0" w:type="dxa"/>
              <w:right w:w="108" w:type="dxa"/>
            </w:tcMar>
            <w:vAlign w:val="center"/>
          </w:tcPr>
          <w:p w14:paraId="5413A987"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6D85A3F1" w14:textId="77777777" w:rsidTr="00F863A7">
        <w:trPr>
          <w:trHeight w:val="20"/>
        </w:trPr>
        <w:tc>
          <w:tcPr>
            <w:tcW w:w="1218" w:type="pct"/>
            <w:vMerge w:val="restart"/>
            <w:shd w:val="clear" w:color="auto" w:fill="auto"/>
            <w:tcMar>
              <w:top w:w="80" w:type="dxa"/>
              <w:left w:w="80" w:type="dxa"/>
              <w:bottom w:w="80" w:type="dxa"/>
              <w:right w:w="80" w:type="dxa"/>
            </w:tcMar>
          </w:tcPr>
          <w:p w14:paraId="7EE6932E"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 xml:space="preserve">Analizar, comentar y clasificar obras significativas del arte medieval, aplicando un método que incluya diferentes enfoques (técnico, formal, semántico, cultural, sociológico e histórico). </w:t>
            </w:r>
          </w:p>
        </w:tc>
        <w:tc>
          <w:tcPr>
            <w:tcW w:w="1380" w:type="pct"/>
            <w:shd w:val="clear" w:color="auto" w:fill="auto"/>
            <w:tcMar>
              <w:top w:w="80" w:type="dxa"/>
              <w:left w:w="80" w:type="dxa"/>
              <w:bottom w:w="80" w:type="dxa"/>
              <w:right w:w="80" w:type="dxa"/>
            </w:tcMar>
          </w:tcPr>
          <w:p w14:paraId="6EA95A72"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 </w:t>
            </w:r>
            <w:r w:rsidRPr="00475264">
              <w:rPr>
                <w:lang w:eastAsia="es-ES_tradnl"/>
              </w:rPr>
              <w:t xml:space="preserve">Identifica, analiza y comenta las siguientes obras arquitectónicas del Renacimiento italiano: cúpula de Santa María de las Flores e interior de la iglesia de San Lorenzo, ambas en Florencia y de Brunelleschi; Palacio </w:t>
            </w:r>
            <w:proofErr w:type="spellStart"/>
            <w:r w:rsidRPr="00475264">
              <w:rPr>
                <w:lang w:eastAsia="es-ES_tradnl"/>
              </w:rPr>
              <w:t>Médici</w:t>
            </w:r>
            <w:proofErr w:type="spellEnd"/>
            <w:r w:rsidRPr="00475264">
              <w:rPr>
                <w:lang w:eastAsia="es-ES_tradnl"/>
              </w:rPr>
              <w:t xml:space="preserve">-Riccardi en Florencia, de </w:t>
            </w:r>
            <w:proofErr w:type="spellStart"/>
            <w:r w:rsidRPr="00475264">
              <w:rPr>
                <w:lang w:eastAsia="es-ES_tradnl"/>
              </w:rPr>
              <w:t>Michelozzo</w:t>
            </w:r>
            <w:proofErr w:type="spellEnd"/>
            <w:r w:rsidRPr="00475264">
              <w:rPr>
                <w:lang w:eastAsia="es-ES_tradnl"/>
              </w:rPr>
              <w:t xml:space="preserve">; fachada de Santa María Novella y del Palacio </w:t>
            </w:r>
            <w:proofErr w:type="spellStart"/>
            <w:r w:rsidRPr="00475264">
              <w:rPr>
                <w:lang w:eastAsia="es-ES_tradnl"/>
              </w:rPr>
              <w:t>Rucellai</w:t>
            </w:r>
            <w:proofErr w:type="spellEnd"/>
            <w:r w:rsidRPr="00475264">
              <w:rPr>
                <w:lang w:eastAsia="es-ES_tradnl"/>
              </w:rPr>
              <w:t xml:space="preserve">, ambos en Florencia y de Alberti; templete de San Pietro in Montorio en Roma, de Bramante; cúpula y proyecto de planta de San Pedro del Vaticano, de Miguel Ángel; </w:t>
            </w:r>
            <w:proofErr w:type="spellStart"/>
            <w:r w:rsidRPr="00475264">
              <w:rPr>
                <w:lang w:eastAsia="es-ES_tradnl"/>
              </w:rPr>
              <w:t>Il</w:t>
            </w:r>
            <w:proofErr w:type="spellEnd"/>
            <w:r w:rsidRPr="00475264">
              <w:rPr>
                <w:lang w:eastAsia="es-ES_tradnl"/>
              </w:rPr>
              <w:t xml:space="preserve"> </w:t>
            </w:r>
            <w:proofErr w:type="spellStart"/>
            <w:r w:rsidRPr="00475264">
              <w:rPr>
                <w:lang w:eastAsia="es-ES_tradnl"/>
              </w:rPr>
              <w:t>Gesù</w:t>
            </w:r>
            <w:proofErr w:type="spellEnd"/>
            <w:r w:rsidRPr="00475264">
              <w:rPr>
                <w:lang w:eastAsia="es-ES_tradnl"/>
              </w:rPr>
              <w:t xml:space="preserve"> en Roma, de Giacomo </w:t>
            </w:r>
            <w:proofErr w:type="spellStart"/>
            <w:r w:rsidRPr="00475264">
              <w:rPr>
                <w:lang w:eastAsia="es-ES_tradnl"/>
              </w:rPr>
              <w:t>della</w:t>
            </w:r>
            <w:proofErr w:type="spellEnd"/>
            <w:r w:rsidRPr="00475264">
              <w:rPr>
                <w:lang w:eastAsia="es-ES_tradnl"/>
              </w:rPr>
              <w:t xml:space="preserve"> Porta y Vignola; Villa Capra (Villa Rotonda) en Vicenza, de Palladio.</w:t>
            </w:r>
          </w:p>
        </w:tc>
        <w:tc>
          <w:tcPr>
            <w:tcW w:w="520" w:type="pct"/>
            <w:shd w:val="clear" w:color="auto" w:fill="auto"/>
            <w:tcMar>
              <w:top w:w="80" w:type="dxa"/>
              <w:left w:w="80" w:type="dxa"/>
              <w:bottom w:w="80" w:type="dxa"/>
              <w:right w:w="80" w:type="dxa"/>
            </w:tcMar>
            <w:vAlign w:val="center"/>
          </w:tcPr>
          <w:p w14:paraId="71FFC8AA" w14:textId="77777777" w:rsidR="00475264" w:rsidRPr="00475264" w:rsidRDefault="00475264" w:rsidP="00942FFC">
            <w:pPr>
              <w:pStyle w:val="00TEXTOTABLAS"/>
              <w:jc w:val="center"/>
              <w:rPr>
                <w:lang w:eastAsia="es-ES_tradnl"/>
              </w:rPr>
            </w:pPr>
            <w:r w:rsidRPr="00475264">
              <w:rPr>
                <w:lang w:eastAsia="es-ES_tradnl"/>
              </w:rPr>
              <w:t>CCL</w:t>
            </w:r>
          </w:p>
          <w:p w14:paraId="7CC20855" w14:textId="77777777" w:rsidR="00475264" w:rsidRPr="00475264" w:rsidRDefault="00475264" w:rsidP="00942FFC">
            <w:pPr>
              <w:pStyle w:val="00TEXTOTABLAS"/>
              <w:jc w:val="center"/>
              <w:rPr>
                <w:lang w:eastAsia="es-ES_tradnl"/>
              </w:rPr>
            </w:pPr>
            <w:r w:rsidRPr="00475264">
              <w:rPr>
                <w:lang w:eastAsia="es-ES_tradnl"/>
              </w:rPr>
              <w:t>SIEP</w:t>
            </w:r>
          </w:p>
          <w:p w14:paraId="3AC69858"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FCF3E5C" w14:textId="77777777" w:rsidR="00475264" w:rsidRPr="00475264" w:rsidRDefault="00475264" w:rsidP="00F863A7">
            <w:pPr>
              <w:pStyle w:val="00TEXTOTABLAS"/>
              <w:rPr>
                <w:lang w:eastAsia="es-ES_tradnl"/>
              </w:rPr>
            </w:pPr>
            <w:r w:rsidRPr="00475264">
              <w:rPr>
                <w:lang w:eastAsia="es-ES_tradnl"/>
              </w:rPr>
              <w:t>Taller del Arte 1, 2, 3, 4 (LD).</w:t>
            </w:r>
          </w:p>
          <w:p w14:paraId="7C9839D1" w14:textId="77777777" w:rsidR="00475264" w:rsidRPr="00475264" w:rsidRDefault="00475264" w:rsidP="00F863A7">
            <w:pPr>
              <w:pStyle w:val="00TEXTOTABLAS"/>
              <w:rPr>
                <w:lang w:eastAsia="es-ES_tradnl"/>
              </w:rPr>
            </w:pPr>
            <w:r w:rsidRPr="00475264">
              <w:rPr>
                <w:lang w:eastAsia="es-ES_tradnl"/>
              </w:rPr>
              <w:t>Evaluación final (Palazzo Medici-Riccardi) 1, 2, 3, 4, 5 (LD).</w:t>
            </w:r>
          </w:p>
          <w:p w14:paraId="76EF046D"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B, E.</w:t>
            </w:r>
          </w:p>
        </w:tc>
        <w:tc>
          <w:tcPr>
            <w:tcW w:w="573" w:type="pct"/>
            <w:shd w:val="clear" w:color="auto" w:fill="auto"/>
            <w:tcMar>
              <w:top w:w="0" w:type="dxa"/>
              <w:left w:w="108" w:type="dxa"/>
              <w:bottom w:w="0" w:type="dxa"/>
              <w:right w:w="108" w:type="dxa"/>
            </w:tcMar>
            <w:vAlign w:val="center"/>
          </w:tcPr>
          <w:p w14:paraId="4A89D364" w14:textId="77777777" w:rsidR="00475264" w:rsidRPr="00475264" w:rsidRDefault="00475264" w:rsidP="00942FFC">
            <w:pPr>
              <w:pStyle w:val="00TEXTOTABLAS"/>
              <w:jc w:val="center"/>
              <w:rPr>
                <w:lang w:eastAsia="es-ES_tradnl"/>
              </w:rPr>
            </w:pPr>
            <w:r w:rsidRPr="00475264">
              <w:rPr>
                <w:lang w:eastAsia="es-ES_tradnl"/>
              </w:rPr>
              <w:t>EOBS-RÚB</w:t>
            </w:r>
          </w:p>
          <w:p w14:paraId="247F7EAB" w14:textId="77777777" w:rsidR="00475264" w:rsidRPr="00475264" w:rsidRDefault="00475264" w:rsidP="00942FFC">
            <w:pPr>
              <w:pStyle w:val="00TEXTOTABLAS"/>
              <w:jc w:val="center"/>
              <w:rPr>
                <w:lang w:eastAsia="es-ES_tradnl"/>
              </w:rPr>
            </w:pPr>
            <w:r w:rsidRPr="00475264">
              <w:rPr>
                <w:lang w:eastAsia="es-ES_tradnl"/>
              </w:rPr>
              <w:t>PRO</w:t>
            </w:r>
          </w:p>
          <w:p w14:paraId="4A2B29B5" w14:textId="77777777" w:rsidR="00475264" w:rsidRPr="00475264" w:rsidRDefault="00475264" w:rsidP="00942FFC">
            <w:pPr>
              <w:pStyle w:val="00TEXTOTABLAS"/>
              <w:jc w:val="center"/>
              <w:rPr>
                <w:lang w:eastAsia="es-ES_tradnl"/>
              </w:rPr>
            </w:pPr>
            <w:r w:rsidRPr="00475264">
              <w:rPr>
                <w:lang w:eastAsia="es-ES_tradnl"/>
              </w:rPr>
              <w:t>PRE</w:t>
            </w:r>
          </w:p>
          <w:p w14:paraId="74EBD872" w14:textId="77777777" w:rsidR="00475264" w:rsidRPr="00475264" w:rsidRDefault="00475264" w:rsidP="00942FFC">
            <w:pPr>
              <w:pStyle w:val="00TEXTOTABLAS"/>
              <w:jc w:val="center"/>
              <w:rPr>
                <w:lang w:eastAsia="es-ES_tradnl"/>
              </w:rPr>
            </w:pPr>
            <w:r w:rsidRPr="00475264">
              <w:rPr>
                <w:lang w:eastAsia="es-ES_tradnl"/>
              </w:rPr>
              <w:t>CUA</w:t>
            </w:r>
          </w:p>
          <w:p w14:paraId="16DB8980" w14:textId="77777777" w:rsidR="00475264" w:rsidRPr="00475264" w:rsidRDefault="00475264" w:rsidP="00942FFC">
            <w:pPr>
              <w:pStyle w:val="00TEXTOTABLAS"/>
              <w:jc w:val="center"/>
              <w:rPr>
                <w:lang w:eastAsia="es-ES_tradnl"/>
              </w:rPr>
            </w:pPr>
            <w:r w:rsidRPr="00475264">
              <w:rPr>
                <w:lang w:eastAsia="es-ES_tradnl"/>
              </w:rPr>
              <w:t>COM</w:t>
            </w:r>
          </w:p>
          <w:p w14:paraId="7F369F2E"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5F96088" w14:textId="77777777" w:rsidTr="00F863A7">
        <w:trPr>
          <w:trHeight w:val="20"/>
        </w:trPr>
        <w:tc>
          <w:tcPr>
            <w:tcW w:w="1218" w:type="pct"/>
            <w:vMerge/>
            <w:shd w:val="clear" w:color="auto" w:fill="auto"/>
          </w:tcPr>
          <w:p w14:paraId="3AEF34AF"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05C4F937"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3.2. </w:t>
            </w:r>
            <w:r w:rsidRPr="00475264">
              <w:rPr>
                <w:lang w:eastAsia="es-ES_tradnl"/>
              </w:rPr>
              <w:t xml:space="preserve">Identifica, analiza y comenta las siguientes esculturas del Renacimiento italiano: primer panel de la “Puerta del Paraíso” (de la creación del mundo a la expulsión del Paraíso), de Ghiberti; </w:t>
            </w:r>
            <w:r w:rsidRPr="002116E4">
              <w:rPr>
                <w:i/>
                <w:iCs/>
                <w:lang w:eastAsia="es-ES_tradnl"/>
              </w:rPr>
              <w:t>David</w:t>
            </w:r>
            <w:r w:rsidRPr="00475264">
              <w:rPr>
                <w:lang w:eastAsia="es-ES_tradnl"/>
              </w:rPr>
              <w:t xml:space="preserve"> y </w:t>
            </w:r>
            <w:proofErr w:type="spellStart"/>
            <w:r w:rsidRPr="002116E4">
              <w:rPr>
                <w:i/>
                <w:iCs/>
                <w:lang w:eastAsia="es-ES_tradnl"/>
              </w:rPr>
              <w:t>Gattamelata</w:t>
            </w:r>
            <w:proofErr w:type="spellEnd"/>
            <w:r w:rsidRPr="002116E4">
              <w:rPr>
                <w:i/>
                <w:iCs/>
                <w:lang w:eastAsia="es-ES_tradnl"/>
              </w:rPr>
              <w:t>,</w:t>
            </w:r>
            <w:r w:rsidRPr="00475264">
              <w:rPr>
                <w:lang w:eastAsia="es-ES_tradnl"/>
              </w:rPr>
              <w:t xml:space="preserve"> de Donatello, </w:t>
            </w:r>
            <w:r w:rsidRPr="002116E4">
              <w:rPr>
                <w:i/>
                <w:iCs/>
                <w:lang w:eastAsia="es-ES_tradnl"/>
              </w:rPr>
              <w:t xml:space="preserve">Piedad </w:t>
            </w:r>
            <w:r w:rsidRPr="00475264">
              <w:rPr>
                <w:lang w:eastAsia="es-ES_tradnl"/>
              </w:rPr>
              <w:t>del Vaticano,</w:t>
            </w:r>
            <w:r w:rsidRPr="002116E4">
              <w:rPr>
                <w:i/>
                <w:iCs/>
                <w:lang w:eastAsia="es-ES_tradnl"/>
              </w:rPr>
              <w:t xml:space="preserve"> David, Moisés</w:t>
            </w:r>
            <w:r w:rsidRPr="00475264">
              <w:rPr>
                <w:lang w:eastAsia="es-ES_tradnl"/>
              </w:rPr>
              <w:t xml:space="preserve"> y </w:t>
            </w:r>
            <w:r w:rsidRPr="002116E4">
              <w:rPr>
                <w:i/>
                <w:iCs/>
                <w:lang w:eastAsia="es-ES_tradnl"/>
              </w:rPr>
              <w:t>Tumbas mediceas,</w:t>
            </w:r>
            <w:r w:rsidRPr="00475264">
              <w:rPr>
                <w:lang w:eastAsia="es-ES_tradnl"/>
              </w:rPr>
              <w:t xml:space="preserve"> de Miguel Ángel; </w:t>
            </w:r>
            <w:r w:rsidRPr="002116E4">
              <w:rPr>
                <w:i/>
                <w:iCs/>
                <w:lang w:eastAsia="es-ES_tradnl"/>
              </w:rPr>
              <w:t>El rapto de las sabinas,</w:t>
            </w:r>
            <w:r w:rsidRPr="00475264">
              <w:rPr>
                <w:lang w:eastAsia="es-ES_tradnl"/>
              </w:rPr>
              <w:t xml:space="preserve"> de </w:t>
            </w:r>
            <w:proofErr w:type="spellStart"/>
            <w:r w:rsidRPr="00475264">
              <w:rPr>
                <w:lang w:eastAsia="es-ES_tradnl"/>
              </w:rPr>
              <w:t>Giambologna</w:t>
            </w:r>
            <w:proofErr w:type="spellEnd"/>
            <w:r w:rsidRPr="00475264">
              <w:rPr>
                <w:lang w:eastAsia="es-ES_tradnl"/>
              </w:rPr>
              <w:t>.</w:t>
            </w:r>
          </w:p>
        </w:tc>
        <w:tc>
          <w:tcPr>
            <w:tcW w:w="520" w:type="pct"/>
            <w:shd w:val="clear" w:color="auto" w:fill="auto"/>
            <w:tcMar>
              <w:top w:w="80" w:type="dxa"/>
              <w:left w:w="80" w:type="dxa"/>
              <w:bottom w:w="80" w:type="dxa"/>
              <w:right w:w="80" w:type="dxa"/>
            </w:tcMar>
            <w:vAlign w:val="center"/>
          </w:tcPr>
          <w:p w14:paraId="70996C13" w14:textId="77777777" w:rsidR="00475264" w:rsidRPr="00475264" w:rsidRDefault="00475264" w:rsidP="00942FFC">
            <w:pPr>
              <w:pStyle w:val="00TEXTOTABLAS"/>
              <w:jc w:val="center"/>
              <w:rPr>
                <w:lang w:eastAsia="es-ES_tradnl"/>
              </w:rPr>
            </w:pPr>
            <w:r w:rsidRPr="00475264">
              <w:rPr>
                <w:lang w:eastAsia="es-ES_tradnl"/>
              </w:rPr>
              <w:t>CCL</w:t>
            </w:r>
          </w:p>
          <w:p w14:paraId="48D3FE7A" w14:textId="77777777" w:rsidR="00475264" w:rsidRPr="00475264" w:rsidRDefault="00475264" w:rsidP="00942FFC">
            <w:pPr>
              <w:pStyle w:val="00TEXTOTABLAS"/>
              <w:jc w:val="center"/>
              <w:rPr>
                <w:lang w:eastAsia="es-ES_tradnl"/>
              </w:rPr>
            </w:pPr>
            <w:r w:rsidRPr="00475264">
              <w:rPr>
                <w:lang w:eastAsia="es-ES_tradnl"/>
              </w:rPr>
              <w:t>SIEP</w:t>
            </w:r>
          </w:p>
          <w:p w14:paraId="07D6659E"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70502F7" w14:textId="77777777" w:rsidR="00475264" w:rsidRPr="00475264" w:rsidRDefault="00475264" w:rsidP="00F863A7">
            <w:pPr>
              <w:pStyle w:val="00TEXTOTABLAS"/>
              <w:rPr>
                <w:lang w:eastAsia="es-ES_tradnl"/>
              </w:rPr>
            </w:pPr>
            <w:r w:rsidRPr="00475264">
              <w:rPr>
                <w:lang w:eastAsia="es-ES_tradnl"/>
              </w:rPr>
              <w:t>Taller del Arte 1, 2, 3, 4 (LD).</w:t>
            </w:r>
          </w:p>
          <w:p w14:paraId="264F89C9"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Preguntas semiabiertas: C, F, G.</w:t>
            </w:r>
          </w:p>
        </w:tc>
        <w:tc>
          <w:tcPr>
            <w:tcW w:w="573" w:type="pct"/>
            <w:shd w:val="clear" w:color="auto" w:fill="auto"/>
            <w:tcMar>
              <w:top w:w="0" w:type="dxa"/>
              <w:left w:w="108" w:type="dxa"/>
              <w:bottom w:w="0" w:type="dxa"/>
              <w:right w:w="108" w:type="dxa"/>
            </w:tcMar>
            <w:vAlign w:val="center"/>
          </w:tcPr>
          <w:p w14:paraId="5465A582" w14:textId="77777777" w:rsidR="00475264" w:rsidRPr="00475264" w:rsidRDefault="00475264" w:rsidP="00942FFC">
            <w:pPr>
              <w:pStyle w:val="00TEXTOTABLAS"/>
              <w:jc w:val="center"/>
              <w:rPr>
                <w:lang w:eastAsia="es-ES_tradnl"/>
              </w:rPr>
            </w:pPr>
            <w:r w:rsidRPr="00475264">
              <w:rPr>
                <w:lang w:eastAsia="es-ES_tradnl"/>
              </w:rPr>
              <w:t>EOBS-RÚB</w:t>
            </w:r>
          </w:p>
          <w:p w14:paraId="5A8B3CA0" w14:textId="77777777" w:rsidR="00475264" w:rsidRPr="00475264" w:rsidRDefault="00475264" w:rsidP="00942FFC">
            <w:pPr>
              <w:pStyle w:val="00TEXTOTABLAS"/>
              <w:jc w:val="center"/>
              <w:rPr>
                <w:lang w:eastAsia="es-ES_tradnl"/>
              </w:rPr>
            </w:pPr>
            <w:r w:rsidRPr="00475264">
              <w:rPr>
                <w:lang w:eastAsia="es-ES_tradnl"/>
              </w:rPr>
              <w:t>PRO</w:t>
            </w:r>
          </w:p>
          <w:p w14:paraId="2AA19C25" w14:textId="77777777" w:rsidR="00475264" w:rsidRPr="00475264" w:rsidRDefault="00475264" w:rsidP="00942FFC">
            <w:pPr>
              <w:pStyle w:val="00TEXTOTABLAS"/>
              <w:jc w:val="center"/>
              <w:rPr>
                <w:lang w:eastAsia="es-ES_tradnl"/>
              </w:rPr>
            </w:pPr>
            <w:r w:rsidRPr="00475264">
              <w:rPr>
                <w:lang w:eastAsia="es-ES_tradnl"/>
              </w:rPr>
              <w:t>PRE</w:t>
            </w:r>
          </w:p>
          <w:p w14:paraId="14EFFF00" w14:textId="77777777" w:rsidR="00475264" w:rsidRPr="00475264" w:rsidRDefault="00475264" w:rsidP="00942FFC">
            <w:pPr>
              <w:pStyle w:val="00TEXTOTABLAS"/>
              <w:jc w:val="center"/>
              <w:rPr>
                <w:lang w:eastAsia="es-ES_tradnl"/>
              </w:rPr>
            </w:pPr>
            <w:r w:rsidRPr="00475264">
              <w:rPr>
                <w:lang w:eastAsia="es-ES_tradnl"/>
              </w:rPr>
              <w:t>CUA</w:t>
            </w:r>
          </w:p>
          <w:p w14:paraId="56166862" w14:textId="77777777" w:rsidR="00475264" w:rsidRPr="00475264" w:rsidRDefault="00475264" w:rsidP="00942FFC">
            <w:pPr>
              <w:pStyle w:val="00TEXTOTABLAS"/>
              <w:jc w:val="center"/>
              <w:rPr>
                <w:lang w:eastAsia="es-ES_tradnl"/>
              </w:rPr>
            </w:pPr>
            <w:r w:rsidRPr="00475264">
              <w:rPr>
                <w:lang w:eastAsia="es-ES_tradnl"/>
              </w:rPr>
              <w:t>COM</w:t>
            </w:r>
          </w:p>
          <w:p w14:paraId="34AF5916"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4D221F0" w14:textId="77777777" w:rsidTr="00F863A7">
        <w:trPr>
          <w:trHeight w:val="20"/>
        </w:trPr>
        <w:tc>
          <w:tcPr>
            <w:tcW w:w="1218" w:type="pct"/>
            <w:vMerge/>
            <w:shd w:val="clear" w:color="auto" w:fill="auto"/>
          </w:tcPr>
          <w:p w14:paraId="0AF91C73"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11C50F7E"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3.3. </w:t>
            </w:r>
            <w:r w:rsidRPr="00475264">
              <w:rPr>
                <w:lang w:eastAsia="es-ES_tradnl"/>
              </w:rPr>
              <w:t xml:space="preserve">Identifica, analiza y comenta las siguientes pinturas del Renacimiento italiano: </w:t>
            </w:r>
            <w:r w:rsidRPr="002116E4">
              <w:rPr>
                <w:i/>
                <w:iCs/>
                <w:lang w:eastAsia="es-ES_tradnl"/>
              </w:rPr>
              <w:t xml:space="preserve">El tributo de la moneda </w:t>
            </w:r>
            <w:r w:rsidRPr="00475264">
              <w:rPr>
                <w:lang w:eastAsia="es-ES_tradnl"/>
              </w:rPr>
              <w:t xml:space="preserve">y </w:t>
            </w:r>
            <w:r w:rsidRPr="002116E4">
              <w:rPr>
                <w:i/>
                <w:iCs/>
                <w:lang w:eastAsia="es-ES_tradnl"/>
              </w:rPr>
              <w:t xml:space="preserve">La Trinidad, </w:t>
            </w:r>
            <w:r w:rsidRPr="00475264">
              <w:rPr>
                <w:lang w:eastAsia="es-ES_tradnl"/>
              </w:rPr>
              <w:t xml:space="preserve">de </w:t>
            </w:r>
            <w:proofErr w:type="spellStart"/>
            <w:r w:rsidRPr="00475264">
              <w:rPr>
                <w:lang w:eastAsia="es-ES_tradnl"/>
              </w:rPr>
              <w:t>Masaccio</w:t>
            </w:r>
            <w:proofErr w:type="spellEnd"/>
            <w:r w:rsidRPr="00475264">
              <w:rPr>
                <w:lang w:eastAsia="es-ES_tradnl"/>
              </w:rPr>
              <w:t xml:space="preserve">; </w:t>
            </w:r>
            <w:r w:rsidRPr="002116E4">
              <w:rPr>
                <w:i/>
                <w:iCs/>
                <w:lang w:eastAsia="es-ES_tradnl"/>
              </w:rPr>
              <w:t>Anunciación</w:t>
            </w:r>
            <w:r w:rsidRPr="00475264">
              <w:rPr>
                <w:lang w:eastAsia="es-ES_tradnl"/>
              </w:rPr>
              <w:t xml:space="preserve"> del Convento de San Marcos en Florencia, de </w:t>
            </w:r>
            <w:proofErr w:type="spellStart"/>
            <w:r w:rsidRPr="00475264">
              <w:rPr>
                <w:lang w:eastAsia="es-ES_tradnl"/>
              </w:rPr>
              <w:t>Fra</w:t>
            </w:r>
            <w:proofErr w:type="spellEnd"/>
            <w:r w:rsidRPr="00475264">
              <w:rPr>
                <w:lang w:eastAsia="es-ES_tradnl"/>
              </w:rPr>
              <w:t xml:space="preserve"> Angélico; </w:t>
            </w:r>
            <w:r w:rsidRPr="002116E4">
              <w:rPr>
                <w:i/>
                <w:iCs/>
                <w:lang w:eastAsia="es-ES_tradnl"/>
              </w:rPr>
              <w:t>Madonna del Duque de Urbino,</w:t>
            </w:r>
            <w:r w:rsidRPr="00475264">
              <w:rPr>
                <w:lang w:eastAsia="es-ES_tradnl"/>
              </w:rPr>
              <w:t xml:space="preserve"> de Piero </w:t>
            </w:r>
            <w:proofErr w:type="spellStart"/>
            <w:r w:rsidRPr="00475264">
              <w:rPr>
                <w:lang w:eastAsia="es-ES_tradnl"/>
              </w:rPr>
              <w:t>della</w:t>
            </w:r>
            <w:proofErr w:type="spellEnd"/>
            <w:r w:rsidRPr="00475264">
              <w:rPr>
                <w:lang w:eastAsia="es-ES_tradnl"/>
              </w:rPr>
              <w:t xml:space="preserve"> Francesca; </w:t>
            </w:r>
            <w:r w:rsidRPr="002116E4">
              <w:rPr>
                <w:i/>
                <w:iCs/>
                <w:lang w:eastAsia="es-ES_tradnl"/>
              </w:rPr>
              <w:t>La Virgen de las rocas, La última cena</w:t>
            </w:r>
            <w:r w:rsidRPr="00475264">
              <w:rPr>
                <w:lang w:eastAsia="es-ES_tradnl"/>
              </w:rPr>
              <w:t xml:space="preserve"> y </w:t>
            </w:r>
            <w:r w:rsidRPr="002116E4">
              <w:rPr>
                <w:i/>
                <w:iCs/>
                <w:lang w:eastAsia="es-ES_tradnl"/>
              </w:rPr>
              <w:t>La Gioconda,</w:t>
            </w:r>
            <w:r w:rsidRPr="00475264">
              <w:rPr>
                <w:lang w:eastAsia="es-ES_tradnl"/>
              </w:rPr>
              <w:t xml:space="preserve"> de Leonardo da Vinci; </w:t>
            </w:r>
            <w:r w:rsidRPr="002116E4">
              <w:rPr>
                <w:i/>
                <w:iCs/>
                <w:lang w:eastAsia="es-ES_tradnl"/>
              </w:rPr>
              <w:t xml:space="preserve">La Escuela de Atenas </w:t>
            </w:r>
            <w:r w:rsidRPr="00475264">
              <w:rPr>
                <w:lang w:eastAsia="es-ES_tradnl"/>
              </w:rPr>
              <w:t xml:space="preserve">de Rafael; la bóveda y el </w:t>
            </w:r>
            <w:r w:rsidRPr="002116E4">
              <w:rPr>
                <w:i/>
                <w:iCs/>
                <w:lang w:eastAsia="es-ES_tradnl"/>
              </w:rPr>
              <w:t xml:space="preserve">Juicio Final </w:t>
            </w:r>
            <w:r w:rsidRPr="00475264">
              <w:rPr>
                <w:lang w:eastAsia="es-ES_tradnl"/>
              </w:rPr>
              <w:t xml:space="preserve">de la Capilla Sixtina, de Miguel Ángel; </w:t>
            </w:r>
            <w:r w:rsidRPr="002116E4">
              <w:rPr>
                <w:i/>
                <w:iCs/>
                <w:lang w:eastAsia="es-ES_tradnl"/>
              </w:rPr>
              <w:t>La tempestad,</w:t>
            </w:r>
            <w:r w:rsidRPr="00475264">
              <w:rPr>
                <w:lang w:eastAsia="es-ES_tradnl"/>
              </w:rPr>
              <w:t xml:space="preserve"> de </w:t>
            </w:r>
            <w:proofErr w:type="spellStart"/>
            <w:r w:rsidRPr="00475264">
              <w:rPr>
                <w:lang w:eastAsia="es-ES_tradnl"/>
              </w:rPr>
              <w:t>Giorgione</w:t>
            </w:r>
            <w:proofErr w:type="spellEnd"/>
            <w:r w:rsidRPr="00475264">
              <w:rPr>
                <w:lang w:eastAsia="es-ES_tradnl"/>
              </w:rPr>
              <w:t xml:space="preserve">; </w:t>
            </w:r>
            <w:r w:rsidRPr="002116E4">
              <w:rPr>
                <w:i/>
                <w:iCs/>
                <w:lang w:eastAsia="es-ES_tradnl"/>
              </w:rPr>
              <w:t>Venus de Urbino</w:t>
            </w:r>
            <w:r w:rsidRPr="00475264">
              <w:rPr>
                <w:lang w:eastAsia="es-ES_tradnl"/>
              </w:rPr>
              <w:t xml:space="preserve"> y </w:t>
            </w:r>
            <w:r w:rsidRPr="002116E4">
              <w:rPr>
                <w:i/>
                <w:iCs/>
                <w:lang w:eastAsia="es-ES_tradnl"/>
              </w:rPr>
              <w:t>Carlos V</w:t>
            </w:r>
            <w:r w:rsidRPr="00475264">
              <w:rPr>
                <w:lang w:eastAsia="es-ES_tradnl"/>
              </w:rPr>
              <w:t xml:space="preserve"> en Mühlberg, de Tiziano; </w:t>
            </w:r>
            <w:r w:rsidRPr="002116E4">
              <w:rPr>
                <w:i/>
                <w:iCs/>
                <w:lang w:eastAsia="es-ES_tradnl"/>
              </w:rPr>
              <w:t xml:space="preserve">El lavatorio, </w:t>
            </w:r>
            <w:r w:rsidRPr="00475264">
              <w:rPr>
                <w:lang w:eastAsia="es-ES_tradnl"/>
              </w:rPr>
              <w:t xml:space="preserve">de Tintoretto; </w:t>
            </w:r>
            <w:r w:rsidRPr="002116E4">
              <w:rPr>
                <w:i/>
                <w:iCs/>
                <w:lang w:eastAsia="es-ES_tradnl"/>
              </w:rPr>
              <w:t xml:space="preserve">Las bodas de Caná, </w:t>
            </w:r>
            <w:r w:rsidRPr="00475264">
              <w:rPr>
                <w:lang w:eastAsia="es-ES_tradnl"/>
              </w:rPr>
              <w:t>de Veronés</w:t>
            </w:r>
          </w:p>
        </w:tc>
        <w:tc>
          <w:tcPr>
            <w:tcW w:w="520" w:type="pct"/>
            <w:shd w:val="clear" w:color="auto" w:fill="auto"/>
            <w:tcMar>
              <w:top w:w="80" w:type="dxa"/>
              <w:left w:w="80" w:type="dxa"/>
              <w:bottom w:w="80" w:type="dxa"/>
              <w:right w:w="80" w:type="dxa"/>
            </w:tcMar>
            <w:vAlign w:val="center"/>
          </w:tcPr>
          <w:p w14:paraId="4FF01297" w14:textId="77777777" w:rsidR="00475264" w:rsidRPr="00475264" w:rsidRDefault="00475264" w:rsidP="00942FFC">
            <w:pPr>
              <w:pStyle w:val="00TEXTOTABLAS"/>
              <w:jc w:val="center"/>
              <w:rPr>
                <w:lang w:eastAsia="es-ES_tradnl"/>
              </w:rPr>
            </w:pPr>
            <w:r w:rsidRPr="00475264">
              <w:rPr>
                <w:lang w:eastAsia="es-ES_tradnl"/>
              </w:rPr>
              <w:t>CCL</w:t>
            </w:r>
          </w:p>
          <w:p w14:paraId="4805FF13" w14:textId="77777777" w:rsidR="00475264" w:rsidRPr="00475264" w:rsidRDefault="00475264" w:rsidP="00942FFC">
            <w:pPr>
              <w:pStyle w:val="00TEXTOTABLAS"/>
              <w:jc w:val="center"/>
              <w:rPr>
                <w:lang w:eastAsia="es-ES_tradnl"/>
              </w:rPr>
            </w:pPr>
            <w:r w:rsidRPr="00475264">
              <w:rPr>
                <w:lang w:eastAsia="es-ES_tradnl"/>
              </w:rPr>
              <w:t>SIEP</w:t>
            </w:r>
          </w:p>
          <w:p w14:paraId="29175C09"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032A0D6" w14:textId="77777777" w:rsidR="00475264" w:rsidRPr="00475264" w:rsidRDefault="00475264" w:rsidP="00F863A7">
            <w:pPr>
              <w:pStyle w:val="00TEXTOTABLAS"/>
              <w:rPr>
                <w:lang w:eastAsia="es-ES_tradnl"/>
              </w:rPr>
            </w:pPr>
            <w:r w:rsidRPr="00475264">
              <w:rPr>
                <w:lang w:eastAsia="es-ES_tradnl"/>
              </w:rPr>
              <w:t>Taller del Arte 1, 2, 3, 4 (LD).</w:t>
            </w:r>
          </w:p>
          <w:p w14:paraId="3150E3DF" w14:textId="77777777" w:rsidR="00475264" w:rsidRPr="00475264" w:rsidRDefault="00475264" w:rsidP="00F863A7">
            <w:pPr>
              <w:pStyle w:val="00TEXTOTABLAS"/>
              <w:rPr>
                <w:lang w:eastAsia="es-ES_tradnl"/>
              </w:rPr>
            </w:pPr>
            <w:r w:rsidRPr="00475264">
              <w:rPr>
                <w:lang w:eastAsia="es-ES_tradnl"/>
              </w:rPr>
              <w:t>Evaluación final (El Greco) 1, 2, 3, 4, 5 (LD).</w:t>
            </w:r>
          </w:p>
          <w:p w14:paraId="0742A959"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Preguntas semiabiertas: D, H.</w:t>
            </w:r>
          </w:p>
        </w:tc>
        <w:tc>
          <w:tcPr>
            <w:tcW w:w="573" w:type="pct"/>
            <w:shd w:val="clear" w:color="auto" w:fill="auto"/>
            <w:tcMar>
              <w:top w:w="0" w:type="dxa"/>
              <w:left w:w="108" w:type="dxa"/>
              <w:bottom w:w="0" w:type="dxa"/>
              <w:right w:w="108" w:type="dxa"/>
            </w:tcMar>
            <w:vAlign w:val="center"/>
          </w:tcPr>
          <w:p w14:paraId="23677A33" w14:textId="77777777" w:rsidR="00475264" w:rsidRPr="00475264" w:rsidRDefault="00475264" w:rsidP="00942FFC">
            <w:pPr>
              <w:pStyle w:val="00TEXTOTABLAS"/>
              <w:jc w:val="center"/>
              <w:rPr>
                <w:lang w:eastAsia="es-ES_tradnl"/>
              </w:rPr>
            </w:pPr>
            <w:r w:rsidRPr="00475264">
              <w:rPr>
                <w:lang w:eastAsia="es-ES_tradnl"/>
              </w:rPr>
              <w:t>EOBS-RÚB</w:t>
            </w:r>
          </w:p>
          <w:p w14:paraId="53C7B936" w14:textId="77777777" w:rsidR="00475264" w:rsidRPr="00475264" w:rsidRDefault="00475264" w:rsidP="00942FFC">
            <w:pPr>
              <w:pStyle w:val="00TEXTOTABLAS"/>
              <w:jc w:val="center"/>
              <w:rPr>
                <w:lang w:eastAsia="es-ES_tradnl"/>
              </w:rPr>
            </w:pPr>
            <w:r w:rsidRPr="00475264">
              <w:rPr>
                <w:lang w:eastAsia="es-ES_tradnl"/>
              </w:rPr>
              <w:t>PRO</w:t>
            </w:r>
          </w:p>
          <w:p w14:paraId="30193FC9" w14:textId="77777777" w:rsidR="00475264" w:rsidRPr="00475264" w:rsidRDefault="00475264" w:rsidP="00942FFC">
            <w:pPr>
              <w:pStyle w:val="00TEXTOTABLAS"/>
              <w:jc w:val="center"/>
              <w:rPr>
                <w:lang w:eastAsia="es-ES_tradnl"/>
              </w:rPr>
            </w:pPr>
            <w:r w:rsidRPr="00475264">
              <w:rPr>
                <w:lang w:eastAsia="es-ES_tradnl"/>
              </w:rPr>
              <w:t>PRE</w:t>
            </w:r>
          </w:p>
          <w:p w14:paraId="53B0BC76" w14:textId="77777777" w:rsidR="00475264" w:rsidRPr="00475264" w:rsidRDefault="00475264" w:rsidP="00942FFC">
            <w:pPr>
              <w:pStyle w:val="00TEXTOTABLAS"/>
              <w:jc w:val="center"/>
              <w:rPr>
                <w:lang w:eastAsia="es-ES_tradnl"/>
              </w:rPr>
            </w:pPr>
            <w:r w:rsidRPr="00475264">
              <w:rPr>
                <w:lang w:eastAsia="es-ES_tradnl"/>
              </w:rPr>
              <w:t>CUA</w:t>
            </w:r>
          </w:p>
          <w:p w14:paraId="3E3AEEC8" w14:textId="77777777" w:rsidR="00475264" w:rsidRPr="00475264" w:rsidRDefault="00475264" w:rsidP="00942FFC">
            <w:pPr>
              <w:pStyle w:val="00TEXTOTABLAS"/>
              <w:jc w:val="center"/>
              <w:rPr>
                <w:lang w:eastAsia="es-ES_tradnl"/>
              </w:rPr>
            </w:pPr>
            <w:r w:rsidRPr="00475264">
              <w:rPr>
                <w:lang w:eastAsia="es-ES_tradnl"/>
              </w:rPr>
              <w:t>COM</w:t>
            </w:r>
          </w:p>
          <w:p w14:paraId="75E7486B"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E04B98" w:rsidRPr="00475264" w14:paraId="6F574443" w14:textId="77777777" w:rsidTr="00F863A7">
        <w:trPr>
          <w:trHeight w:val="20"/>
        </w:trPr>
        <w:tc>
          <w:tcPr>
            <w:tcW w:w="1218" w:type="pct"/>
            <w:vMerge/>
            <w:shd w:val="clear" w:color="auto" w:fill="auto"/>
          </w:tcPr>
          <w:p w14:paraId="4C6CD1C6" w14:textId="77777777" w:rsidR="00E04B98" w:rsidRPr="00475264" w:rsidRDefault="00E04B98" w:rsidP="00942FFC">
            <w:pPr>
              <w:pStyle w:val="00TEXTOTABLAS"/>
              <w:rPr>
                <w:lang w:eastAsia="es-ES_tradnl"/>
              </w:rPr>
            </w:pPr>
          </w:p>
        </w:tc>
        <w:tc>
          <w:tcPr>
            <w:tcW w:w="1380" w:type="pct"/>
            <w:shd w:val="clear" w:color="auto" w:fill="auto"/>
            <w:tcMar>
              <w:top w:w="80" w:type="dxa"/>
              <w:left w:w="80" w:type="dxa"/>
              <w:bottom w:w="80" w:type="dxa"/>
              <w:right w:w="80" w:type="dxa"/>
            </w:tcMar>
          </w:tcPr>
          <w:p w14:paraId="05B86DC1" w14:textId="77777777" w:rsidR="00E04B98" w:rsidRPr="00475264" w:rsidRDefault="00E04B98"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3.4. </w:t>
            </w:r>
            <w:r w:rsidRPr="00475264">
              <w:rPr>
                <w:lang w:eastAsia="es-ES_tradnl"/>
              </w:rPr>
              <w:t>Identifica, analiza y comenta las siguientes obras arquitectónicas del Renacimiento español: fachada de la Universidad de Salamanca; Palacio de Carlos V en la Alhambra de Granada, de Pedro Machuca; Monasterio de San Lorenzo de El Escorial, de Juan de Herrera.</w:t>
            </w:r>
          </w:p>
        </w:tc>
        <w:tc>
          <w:tcPr>
            <w:tcW w:w="520" w:type="pct"/>
            <w:shd w:val="clear" w:color="auto" w:fill="auto"/>
            <w:tcMar>
              <w:top w:w="80" w:type="dxa"/>
              <w:left w:w="80" w:type="dxa"/>
              <w:bottom w:w="80" w:type="dxa"/>
              <w:right w:w="80" w:type="dxa"/>
            </w:tcMar>
            <w:vAlign w:val="center"/>
          </w:tcPr>
          <w:p w14:paraId="0F5729E8" w14:textId="77777777" w:rsidR="00E04B98" w:rsidRPr="00475264" w:rsidRDefault="00E04B98" w:rsidP="00942FFC">
            <w:pPr>
              <w:pStyle w:val="00TEXTOTABLAS"/>
              <w:jc w:val="center"/>
              <w:rPr>
                <w:lang w:val="en-US" w:eastAsia="es-ES_tradnl"/>
              </w:rPr>
            </w:pPr>
            <w:r w:rsidRPr="00475264">
              <w:rPr>
                <w:lang w:val="en-US" w:eastAsia="es-ES_tradnl"/>
              </w:rPr>
              <w:t>CCL</w:t>
            </w:r>
          </w:p>
          <w:p w14:paraId="1DEF63E1" w14:textId="77777777" w:rsidR="00E04B98" w:rsidRPr="00475264" w:rsidRDefault="00E04B98" w:rsidP="00942FFC">
            <w:pPr>
              <w:pStyle w:val="00TEXTOTABLAS"/>
              <w:jc w:val="center"/>
              <w:rPr>
                <w:lang w:val="en-US" w:eastAsia="es-ES_tradnl"/>
              </w:rPr>
            </w:pPr>
            <w:r w:rsidRPr="00475264">
              <w:rPr>
                <w:lang w:val="en-US" w:eastAsia="es-ES_tradnl"/>
              </w:rPr>
              <w:t>SIEP</w:t>
            </w:r>
          </w:p>
          <w:p w14:paraId="7E010335" w14:textId="699EB724" w:rsidR="00E04B98" w:rsidRPr="00E04B98" w:rsidRDefault="00E04B98" w:rsidP="00E04B98">
            <w:pPr>
              <w:pStyle w:val="00TEXTOTABLAS"/>
              <w:jc w:val="center"/>
              <w:rPr>
                <w:lang w:val="en-US" w:eastAsia="es-ES_tradnl"/>
              </w:rPr>
            </w:pPr>
            <w:r w:rsidRPr="00475264">
              <w:rPr>
                <w:lang w:val="en-US" w:eastAsia="es-ES_tradnl"/>
              </w:rPr>
              <w:t>CEC</w:t>
            </w:r>
          </w:p>
        </w:tc>
        <w:tc>
          <w:tcPr>
            <w:tcW w:w="1309" w:type="pct"/>
            <w:shd w:val="clear" w:color="auto" w:fill="auto"/>
            <w:tcMar>
              <w:top w:w="0" w:type="dxa"/>
              <w:left w:w="108" w:type="dxa"/>
              <w:bottom w:w="0" w:type="dxa"/>
              <w:right w:w="108" w:type="dxa"/>
            </w:tcMar>
            <w:vAlign w:val="center"/>
          </w:tcPr>
          <w:p w14:paraId="07E50098" w14:textId="77777777" w:rsidR="00E04B98" w:rsidRPr="00475264" w:rsidRDefault="00E04B98" w:rsidP="00F863A7">
            <w:pPr>
              <w:pStyle w:val="00TEXTOTABLAS"/>
              <w:rPr>
                <w:lang w:eastAsia="es-ES_tradnl"/>
              </w:rPr>
            </w:pPr>
            <w:r w:rsidRPr="00475264">
              <w:rPr>
                <w:lang w:eastAsia="es-ES_tradnl"/>
              </w:rPr>
              <w:t>Taller del Arte 1, 2, 3, 4 (LD).</w:t>
            </w:r>
          </w:p>
          <w:p w14:paraId="77546FE7" w14:textId="77777777" w:rsidR="00E04B98" w:rsidRPr="00475264" w:rsidRDefault="00E04B98" w:rsidP="00F863A7">
            <w:pPr>
              <w:pStyle w:val="00TEXTOTABLAS"/>
              <w:rPr>
                <w:rFonts w:ascii="BentonSansCond Book" w:hAnsi="BentonSansCond Book" w:cs="BentonSansCond Book"/>
                <w:sz w:val="18"/>
                <w:szCs w:val="18"/>
                <w:lang w:eastAsia="es-ES_tradnl"/>
              </w:rPr>
            </w:pPr>
            <w:r w:rsidRPr="00475264">
              <w:rPr>
                <w:lang w:eastAsia="es-ES_tradnl"/>
              </w:rPr>
              <w:t xml:space="preserve">Evaluación final (Palazzo Medici-Riccardi) 1, 2, 3, 4, 5 (LD). </w:t>
            </w:r>
          </w:p>
        </w:tc>
        <w:tc>
          <w:tcPr>
            <w:tcW w:w="573" w:type="pct"/>
            <w:shd w:val="clear" w:color="auto" w:fill="auto"/>
            <w:tcMar>
              <w:top w:w="0" w:type="dxa"/>
              <w:left w:w="108" w:type="dxa"/>
              <w:bottom w:w="0" w:type="dxa"/>
              <w:right w:w="108" w:type="dxa"/>
            </w:tcMar>
            <w:vAlign w:val="center"/>
          </w:tcPr>
          <w:p w14:paraId="7D55E2F5" w14:textId="77777777" w:rsidR="00E04B98" w:rsidRPr="00475264" w:rsidRDefault="00E04B98" w:rsidP="00942FFC">
            <w:pPr>
              <w:pStyle w:val="00TEXTOTABLAS"/>
              <w:jc w:val="center"/>
              <w:rPr>
                <w:lang w:eastAsia="es-ES_tradnl"/>
              </w:rPr>
            </w:pPr>
            <w:r w:rsidRPr="00475264">
              <w:rPr>
                <w:lang w:eastAsia="es-ES_tradnl"/>
              </w:rPr>
              <w:t>EOBS-RÚB</w:t>
            </w:r>
          </w:p>
          <w:p w14:paraId="62F0BC86" w14:textId="77777777" w:rsidR="00E04B98" w:rsidRPr="00475264" w:rsidRDefault="00E04B98" w:rsidP="00942FFC">
            <w:pPr>
              <w:pStyle w:val="00TEXTOTABLAS"/>
              <w:jc w:val="center"/>
              <w:rPr>
                <w:lang w:eastAsia="es-ES_tradnl"/>
              </w:rPr>
            </w:pPr>
            <w:r w:rsidRPr="00475264">
              <w:rPr>
                <w:lang w:eastAsia="es-ES_tradnl"/>
              </w:rPr>
              <w:t>PRO</w:t>
            </w:r>
          </w:p>
          <w:p w14:paraId="487D53B2" w14:textId="77777777" w:rsidR="00E04B98" w:rsidRPr="00475264" w:rsidRDefault="00E04B98" w:rsidP="00942FFC">
            <w:pPr>
              <w:pStyle w:val="00TEXTOTABLAS"/>
              <w:jc w:val="center"/>
              <w:rPr>
                <w:lang w:eastAsia="es-ES_tradnl"/>
              </w:rPr>
            </w:pPr>
            <w:r w:rsidRPr="00475264">
              <w:rPr>
                <w:lang w:eastAsia="es-ES_tradnl"/>
              </w:rPr>
              <w:t>PRE</w:t>
            </w:r>
          </w:p>
          <w:p w14:paraId="0B00A68A" w14:textId="77777777" w:rsidR="00E04B98" w:rsidRPr="00475264" w:rsidRDefault="00E04B98" w:rsidP="00942FFC">
            <w:pPr>
              <w:pStyle w:val="00TEXTOTABLAS"/>
              <w:jc w:val="center"/>
              <w:rPr>
                <w:lang w:eastAsia="es-ES_tradnl"/>
              </w:rPr>
            </w:pPr>
            <w:r w:rsidRPr="00475264">
              <w:rPr>
                <w:lang w:eastAsia="es-ES_tradnl"/>
              </w:rPr>
              <w:t>CUA</w:t>
            </w:r>
          </w:p>
          <w:p w14:paraId="3301AB90" w14:textId="77777777" w:rsidR="00E04B98" w:rsidRPr="00475264" w:rsidRDefault="00E04B98" w:rsidP="00942FFC">
            <w:pPr>
              <w:pStyle w:val="00TEXTOTABLAS"/>
              <w:jc w:val="center"/>
              <w:rPr>
                <w:lang w:eastAsia="es-ES_tradnl"/>
              </w:rPr>
            </w:pPr>
            <w:r w:rsidRPr="00475264">
              <w:rPr>
                <w:lang w:eastAsia="es-ES_tradnl"/>
              </w:rPr>
              <w:t>COM</w:t>
            </w:r>
          </w:p>
          <w:p w14:paraId="621F8C53" w14:textId="77777777" w:rsidR="00E04B98" w:rsidRPr="00475264" w:rsidRDefault="00E04B98"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E04B98" w:rsidRPr="00475264" w14:paraId="4BB89915" w14:textId="77777777" w:rsidTr="00F863A7">
        <w:trPr>
          <w:trHeight w:val="20"/>
        </w:trPr>
        <w:tc>
          <w:tcPr>
            <w:tcW w:w="1218" w:type="pct"/>
            <w:vMerge/>
            <w:shd w:val="clear" w:color="auto" w:fill="auto"/>
          </w:tcPr>
          <w:p w14:paraId="01E29EB4" w14:textId="77777777" w:rsidR="00E04B98" w:rsidRPr="00475264" w:rsidRDefault="00E04B98" w:rsidP="00942FFC">
            <w:pPr>
              <w:pStyle w:val="00TEXTOTABLAS"/>
              <w:rPr>
                <w:lang w:eastAsia="es-ES_tradnl"/>
              </w:rPr>
            </w:pPr>
          </w:p>
        </w:tc>
        <w:tc>
          <w:tcPr>
            <w:tcW w:w="1380" w:type="pct"/>
            <w:shd w:val="clear" w:color="auto" w:fill="auto"/>
            <w:tcMar>
              <w:top w:w="80" w:type="dxa"/>
              <w:left w:w="80" w:type="dxa"/>
              <w:bottom w:w="80" w:type="dxa"/>
              <w:right w:w="80" w:type="dxa"/>
            </w:tcMar>
          </w:tcPr>
          <w:p w14:paraId="6DEF0347" w14:textId="77777777" w:rsidR="00E04B98" w:rsidRPr="00475264" w:rsidRDefault="00E04B98"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3.6. </w:t>
            </w:r>
            <w:r w:rsidRPr="00475264">
              <w:rPr>
                <w:lang w:eastAsia="es-ES_tradnl"/>
              </w:rPr>
              <w:t xml:space="preserve">Identifica, analiza y comenta las siguientes pinturas de El Greco: </w:t>
            </w:r>
            <w:r w:rsidRPr="00F863A7">
              <w:rPr>
                <w:i/>
                <w:iCs/>
                <w:lang w:eastAsia="es-ES_tradnl"/>
              </w:rPr>
              <w:t>El expolio,</w:t>
            </w:r>
            <w:r w:rsidRPr="00475264">
              <w:rPr>
                <w:lang w:eastAsia="es-ES_tradnl"/>
              </w:rPr>
              <w:t xml:space="preserve"> La Santa Liga o Adoración del nombre de Jesús, El martirio de San Mauricio, El entierro del Señor de Orgaz, La adoración de los pastores, El caballero de la mano en el pecho.</w:t>
            </w:r>
          </w:p>
        </w:tc>
        <w:tc>
          <w:tcPr>
            <w:tcW w:w="520" w:type="pct"/>
            <w:shd w:val="clear" w:color="auto" w:fill="auto"/>
            <w:vAlign w:val="center"/>
          </w:tcPr>
          <w:p w14:paraId="182A3809" w14:textId="77777777" w:rsidR="00E04B98" w:rsidRPr="00475264" w:rsidRDefault="00E04B98" w:rsidP="00E04B98">
            <w:pPr>
              <w:pStyle w:val="00TEXTOTABLAS"/>
              <w:jc w:val="center"/>
              <w:rPr>
                <w:lang w:val="en-US" w:eastAsia="es-ES_tradnl"/>
              </w:rPr>
            </w:pPr>
            <w:r w:rsidRPr="00475264">
              <w:rPr>
                <w:lang w:val="en-US" w:eastAsia="es-ES_tradnl"/>
              </w:rPr>
              <w:t>CCL</w:t>
            </w:r>
          </w:p>
          <w:p w14:paraId="26B47CB9" w14:textId="77777777" w:rsidR="00E04B98" w:rsidRPr="00475264" w:rsidRDefault="00E04B98" w:rsidP="00E04B98">
            <w:pPr>
              <w:pStyle w:val="00TEXTOTABLAS"/>
              <w:jc w:val="center"/>
              <w:rPr>
                <w:lang w:val="en-US" w:eastAsia="es-ES_tradnl"/>
              </w:rPr>
            </w:pPr>
            <w:r w:rsidRPr="00475264">
              <w:rPr>
                <w:lang w:val="en-US" w:eastAsia="es-ES_tradnl"/>
              </w:rPr>
              <w:t>SIEP</w:t>
            </w:r>
          </w:p>
          <w:p w14:paraId="055DBB3A" w14:textId="75219BAC" w:rsidR="00E04B98" w:rsidRPr="00475264" w:rsidRDefault="00E04B98" w:rsidP="00E04B98">
            <w:pPr>
              <w:pStyle w:val="00TEXTOTABLAS"/>
              <w:jc w:val="center"/>
              <w:rPr>
                <w:lang w:eastAsia="es-ES_tradnl"/>
              </w:rPr>
            </w:pPr>
            <w:r w:rsidRPr="00475264">
              <w:rPr>
                <w:lang w:val="en-US" w:eastAsia="es-ES_tradnl"/>
              </w:rPr>
              <w:t>CEC</w:t>
            </w:r>
          </w:p>
        </w:tc>
        <w:tc>
          <w:tcPr>
            <w:tcW w:w="1309" w:type="pct"/>
            <w:shd w:val="clear" w:color="auto" w:fill="auto"/>
            <w:tcMar>
              <w:top w:w="0" w:type="dxa"/>
              <w:left w:w="108" w:type="dxa"/>
              <w:bottom w:w="0" w:type="dxa"/>
              <w:right w:w="108" w:type="dxa"/>
            </w:tcMar>
            <w:vAlign w:val="center"/>
          </w:tcPr>
          <w:p w14:paraId="77E450FF" w14:textId="77777777" w:rsidR="00E04B98" w:rsidRPr="00475264" w:rsidRDefault="00E04B98" w:rsidP="00F863A7">
            <w:pPr>
              <w:pStyle w:val="00TEXTOTABLAS"/>
              <w:rPr>
                <w:lang w:eastAsia="es-ES_tradnl"/>
              </w:rPr>
            </w:pPr>
            <w:r w:rsidRPr="00475264">
              <w:rPr>
                <w:lang w:eastAsia="es-ES_tradnl"/>
              </w:rPr>
              <w:t>Taller del Arte 1, 2, 3, 4 (LD).</w:t>
            </w:r>
          </w:p>
          <w:p w14:paraId="0D0437EF" w14:textId="77777777" w:rsidR="00E04B98" w:rsidRPr="00475264" w:rsidRDefault="00E04B98" w:rsidP="00F863A7">
            <w:pPr>
              <w:pStyle w:val="00TEXTOTABLAS"/>
              <w:rPr>
                <w:rFonts w:ascii="BentonSansCond Book" w:hAnsi="BentonSansCond Book" w:cs="BentonSansCond Book"/>
                <w:sz w:val="18"/>
                <w:szCs w:val="18"/>
                <w:lang w:eastAsia="es-ES_tradnl"/>
              </w:rPr>
            </w:pPr>
            <w:r w:rsidRPr="00475264">
              <w:rPr>
                <w:lang w:eastAsia="es-ES_tradnl"/>
              </w:rPr>
              <w:t>Evaluación final (El Greco) 1, 2, 3, 4, 5 (LD).</w:t>
            </w:r>
          </w:p>
        </w:tc>
        <w:tc>
          <w:tcPr>
            <w:tcW w:w="573" w:type="pct"/>
            <w:shd w:val="clear" w:color="auto" w:fill="auto"/>
            <w:tcMar>
              <w:top w:w="0" w:type="dxa"/>
              <w:left w:w="108" w:type="dxa"/>
              <w:bottom w:w="0" w:type="dxa"/>
              <w:right w:w="108" w:type="dxa"/>
            </w:tcMar>
            <w:vAlign w:val="center"/>
          </w:tcPr>
          <w:p w14:paraId="75E27183" w14:textId="77777777" w:rsidR="00E04B98" w:rsidRPr="00475264" w:rsidRDefault="00E04B98" w:rsidP="00942FFC">
            <w:pPr>
              <w:pStyle w:val="00TEXTOTABLAS"/>
              <w:jc w:val="center"/>
              <w:rPr>
                <w:lang w:eastAsia="es-ES_tradnl"/>
              </w:rPr>
            </w:pPr>
            <w:r w:rsidRPr="00475264">
              <w:rPr>
                <w:lang w:eastAsia="es-ES_tradnl"/>
              </w:rPr>
              <w:t>EOBS-RÚB</w:t>
            </w:r>
          </w:p>
          <w:p w14:paraId="0B299672" w14:textId="77777777" w:rsidR="00E04B98" w:rsidRPr="00475264" w:rsidRDefault="00E04B98" w:rsidP="00942FFC">
            <w:pPr>
              <w:pStyle w:val="00TEXTOTABLAS"/>
              <w:jc w:val="center"/>
              <w:rPr>
                <w:lang w:eastAsia="es-ES_tradnl"/>
              </w:rPr>
            </w:pPr>
            <w:r w:rsidRPr="00475264">
              <w:rPr>
                <w:lang w:eastAsia="es-ES_tradnl"/>
              </w:rPr>
              <w:t>PRO</w:t>
            </w:r>
          </w:p>
          <w:p w14:paraId="557D3D99" w14:textId="77777777" w:rsidR="00E04B98" w:rsidRPr="00475264" w:rsidRDefault="00E04B98" w:rsidP="00942FFC">
            <w:pPr>
              <w:pStyle w:val="00TEXTOTABLAS"/>
              <w:jc w:val="center"/>
              <w:rPr>
                <w:lang w:eastAsia="es-ES_tradnl"/>
              </w:rPr>
            </w:pPr>
            <w:r w:rsidRPr="00475264">
              <w:rPr>
                <w:lang w:eastAsia="es-ES_tradnl"/>
              </w:rPr>
              <w:t>PRE</w:t>
            </w:r>
          </w:p>
          <w:p w14:paraId="40B0FA89" w14:textId="77777777" w:rsidR="00E04B98" w:rsidRPr="00475264" w:rsidRDefault="00E04B98" w:rsidP="00942FFC">
            <w:pPr>
              <w:pStyle w:val="00TEXTOTABLAS"/>
              <w:jc w:val="center"/>
              <w:rPr>
                <w:lang w:eastAsia="es-ES_tradnl"/>
              </w:rPr>
            </w:pPr>
            <w:r w:rsidRPr="00475264">
              <w:rPr>
                <w:lang w:eastAsia="es-ES_tradnl"/>
              </w:rPr>
              <w:t>CUA</w:t>
            </w:r>
          </w:p>
          <w:p w14:paraId="60883F72" w14:textId="77777777" w:rsidR="00E04B98" w:rsidRPr="00475264" w:rsidRDefault="00E04B98" w:rsidP="00942FFC">
            <w:pPr>
              <w:pStyle w:val="00TEXTOTABLAS"/>
              <w:jc w:val="center"/>
              <w:rPr>
                <w:lang w:eastAsia="es-ES_tradnl"/>
              </w:rPr>
            </w:pPr>
            <w:r w:rsidRPr="00475264">
              <w:rPr>
                <w:lang w:eastAsia="es-ES_tradnl"/>
              </w:rPr>
              <w:t>COM</w:t>
            </w:r>
          </w:p>
          <w:p w14:paraId="65F6E4E9" w14:textId="77777777" w:rsidR="00E04B98" w:rsidRPr="00475264" w:rsidRDefault="00E04B98"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241C174" w14:textId="77777777" w:rsidTr="00F863A7">
        <w:trPr>
          <w:trHeight w:val="20"/>
        </w:trPr>
        <w:tc>
          <w:tcPr>
            <w:tcW w:w="1218" w:type="pct"/>
            <w:shd w:val="clear" w:color="auto" w:fill="auto"/>
            <w:tcMar>
              <w:top w:w="80" w:type="dxa"/>
              <w:left w:w="80" w:type="dxa"/>
              <w:bottom w:w="80" w:type="dxa"/>
              <w:right w:w="80" w:type="dxa"/>
            </w:tcMar>
          </w:tcPr>
          <w:p w14:paraId="03D59DB0"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380" w:type="pct"/>
            <w:shd w:val="clear" w:color="auto" w:fill="auto"/>
            <w:tcMar>
              <w:top w:w="80" w:type="dxa"/>
              <w:left w:w="80" w:type="dxa"/>
              <w:bottom w:w="80" w:type="dxa"/>
              <w:right w:w="80" w:type="dxa"/>
            </w:tcMar>
          </w:tcPr>
          <w:p w14:paraId="350F215C"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Realiza un trabajo de investigación sobre el proceso de construcción de la nueva basílica de San Pedro del Vaticano a lo largo de los siglos XVI y XVII.</w:t>
            </w:r>
          </w:p>
        </w:tc>
        <w:tc>
          <w:tcPr>
            <w:tcW w:w="520" w:type="pct"/>
            <w:shd w:val="clear" w:color="auto" w:fill="auto"/>
            <w:tcMar>
              <w:top w:w="80" w:type="dxa"/>
              <w:left w:w="80" w:type="dxa"/>
              <w:bottom w:w="80" w:type="dxa"/>
              <w:right w:w="80" w:type="dxa"/>
            </w:tcMar>
            <w:vAlign w:val="center"/>
          </w:tcPr>
          <w:p w14:paraId="207F97A5" w14:textId="77777777" w:rsidR="00475264" w:rsidRPr="00475264" w:rsidRDefault="00475264" w:rsidP="00942FFC">
            <w:pPr>
              <w:pStyle w:val="00TEXTOTABLAS"/>
              <w:jc w:val="center"/>
              <w:rPr>
                <w:lang w:eastAsia="es-ES_tradnl"/>
              </w:rPr>
            </w:pPr>
            <w:r w:rsidRPr="00475264">
              <w:rPr>
                <w:lang w:eastAsia="es-ES_tradnl"/>
              </w:rPr>
              <w:t>CCL</w:t>
            </w:r>
          </w:p>
          <w:p w14:paraId="59E96AE2" w14:textId="77777777" w:rsidR="00475264" w:rsidRPr="00475264" w:rsidRDefault="00475264" w:rsidP="00942FFC">
            <w:pPr>
              <w:pStyle w:val="00TEXTOTABLAS"/>
              <w:jc w:val="center"/>
              <w:rPr>
                <w:lang w:eastAsia="es-ES_tradnl"/>
              </w:rPr>
            </w:pPr>
            <w:r w:rsidRPr="00475264">
              <w:rPr>
                <w:lang w:eastAsia="es-ES_tradnl"/>
              </w:rPr>
              <w:t>CD</w:t>
            </w:r>
          </w:p>
          <w:p w14:paraId="6AB6470D" w14:textId="77777777" w:rsidR="00475264" w:rsidRPr="00475264" w:rsidRDefault="00475264" w:rsidP="00942FFC">
            <w:pPr>
              <w:pStyle w:val="00TEXTOTABLAS"/>
              <w:jc w:val="center"/>
              <w:rPr>
                <w:lang w:eastAsia="es-ES_tradnl"/>
              </w:rPr>
            </w:pPr>
            <w:r w:rsidRPr="00475264">
              <w:rPr>
                <w:lang w:eastAsia="es-ES_tradnl"/>
              </w:rPr>
              <w:t>CAA</w:t>
            </w:r>
          </w:p>
          <w:p w14:paraId="6DD0AD97"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09" w:type="pct"/>
            <w:shd w:val="clear" w:color="auto" w:fill="auto"/>
            <w:tcMar>
              <w:top w:w="0" w:type="dxa"/>
              <w:left w:w="108" w:type="dxa"/>
              <w:bottom w:w="0" w:type="dxa"/>
              <w:right w:w="108" w:type="dxa"/>
            </w:tcMar>
            <w:vAlign w:val="center"/>
          </w:tcPr>
          <w:p w14:paraId="79A05AF6"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spacing w:val="-2"/>
                <w:lang w:eastAsia="es-ES_tradnl"/>
              </w:rPr>
              <w:t>Evaluación final (Palazzo Medici-Riccardi) 3, 4 (LD).</w:t>
            </w:r>
          </w:p>
        </w:tc>
        <w:tc>
          <w:tcPr>
            <w:tcW w:w="573" w:type="pct"/>
            <w:shd w:val="clear" w:color="auto" w:fill="auto"/>
            <w:tcMar>
              <w:top w:w="0" w:type="dxa"/>
              <w:left w:w="108" w:type="dxa"/>
              <w:bottom w:w="0" w:type="dxa"/>
              <w:right w:w="108" w:type="dxa"/>
            </w:tcMar>
            <w:vAlign w:val="center"/>
          </w:tcPr>
          <w:p w14:paraId="17CE78CB" w14:textId="77777777" w:rsidR="00475264" w:rsidRPr="00475264" w:rsidRDefault="00475264" w:rsidP="00942FFC">
            <w:pPr>
              <w:pStyle w:val="00TEXTOTABLAS"/>
              <w:jc w:val="center"/>
              <w:rPr>
                <w:lang w:eastAsia="es-ES_tradnl"/>
              </w:rPr>
            </w:pPr>
            <w:r w:rsidRPr="00475264">
              <w:rPr>
                <w:lang w:eastAsia="es-ES_tradnl"/>
              </w:rPr>
              <w:t>EOBS-RÚB</w:t>
            </w:r>
          </w:p>
          <w:p w14:paraId="66FCCD19" w14:textId="77777777" w:rsidR="00475264" w:rsidRPr="00475264" w:rsidRDefault="00475264" w:rsidP="00942FFC">
            <w:pPr>
              <w:pStyle w:val="00TEXTOTABLAS"/>
              <w:jc w:val="center"/>
              <w:rPr>
                <w:lang w:eastAsia="es-ES_tradnl"/>
              </w:rPr>
            </w:pPr>
            <w:r w:rsidRPr="00475264">
              <w:rPr>
                <w:lang w:eastAsia="es-ES_tradnl"/>
              </w:rPr>
              <w:t>PRO</w:t>
            </w:r>
          </w:p>
          <w:p w14:paraId="0B55319F" w14:textId="77777777" w:rsidR="00475264" w:rsidRPr="00475264" w:rsidRDefault="00475264" w:rsidP="00942FFC">
            <w:pPr>
              <w:pStyle w:val="00TEXTOTABLAS"/>
              <w:jc w:val="center"/>
              <w:rPr>
                <w:lang w:eastAsia="es-ES_tradnl"/>
              </w:rPr>
            </w:pPr>
            <w:r w:rsidRPr="00475264">
              <w:rPr>
                <w:lang w:eastAsia="es-ES_tradnl"/>
              </w:rPr>
              <w:t>PRE</w:t>
            </w:r>
          </w:p>
          <w:p w14:paraId="5E5D45B3" w14:textId="77777777" w:rsidR="00475264" w:rsidRPr="00475264" w:rsidRDefault="00475264" w:rsidP="00942FFC">
            <w:pPr>
              <w:pStyle w:val="00TEXTOTABLAS"/>
              <w:jc w:val="center"/>
              <w:rPr>
                <w:lang w:eastAsia="es-ES_tradnl"/>
              </w:rPr>
            </w:pPr>
            <w:r w:rsidRPr="00475264">
              <w:rPr>
                <w:lang w:eastAsia="es-ES_tradnl"/>
              </w:rPr>
              <w:t>CUA</w:t>
            </w:r>
          </w:p>
          <w:p w14:paraId="3B47D2EC" w14:textId="77777777" w:rsidR="00475264" w:rsidRPr="00475264" w:rsidRDefault="00475264" w:rsidP="00942FFC">
            <w:pPr>
              <w:pStyle w:val="00TEXTOTABLAS"/>
              <w:jc w:val="center"/>
              <w:rPr>
                <w:lang w:eastAsia="es-ES_tradnl"/>
              </w:rPr>
            </w:pPr>
            <w:r w:rsidRPr="00475264">
              <w:rPr>
                <w:lang w:eastAsia="es-ES_tradnl"/>
              </w:rPr>
              <w:t>COM</w:t>
            </w:r>
          </w:p>
          <w:p w14:paraId="4D737AFB"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22F4BAB" w14:textId="77777777" w:rsidTr="00F863A7">
        <w:trPr>
          <w:trHeight w:val="20"/>
        </w:trPr>
        <w:tc>
          <w:tcPr>
            <w:tcW w:w="1218" w:type="pct"/>
            <w:shd w:val="clear" w:color="auto" w:fill="auto"/>
            <w:tcMar>
              <w:top w:w="80" w:type="dxa"/>
              <w:left w:w="80" w:type="dxa"/>
              <w:bottom w:w="80" w:type="dxa"/>
              <w:right w:w="80" w:type="dxa"/>
            </w:tcMar>
          </w:tcPr>
          <w:p w14:paraId="0FA769EB"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5. </w:t>
            </w:r>
            <w:r w:rsidRPr="00475264">
              <w:rPr>
                <w:lang w:eastAsia="es-ES_tradnl"/>
              </w:rPr>
              <w:t xml:space="preserve">Respetar las creaciones del arte medieval, valorando su calidad en relación con su época y su importancia como patrimonio que hay que conservar. </w:t>
            </w:r>
          </w:p>
        </w:tc>
        <w:tc>
          <w:tcPr>
            <w:tcW w:w="1380" w:type="pct"/>
            <w:shd w:val="clear" w:color="auto" w:fill="auto"/>
            <w:tcMar>
              <w:top w:w="80" w:type="dxa"/>
              <w:left w:w="80" w:type="dxa"/>
              <w:bottom w:w="80" w:type="dxa"/>
              <w:right w:w="80" w:type="dxa"/>
            </w:tcMar>
          </w:tcPr>
          <w:p w14:paraId="249709A1"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5.1. </w:t>
            </w:r>
            <w:r w:rsidRPr="00475264">
              <w:rPr>
                <w:lang w:eastAsia="es-ES_tradnl"/>
              </w:rPr>
              <w:t>Confecciona un catálogo, con breves comentarios, de las obras más relevantes de arte de los siglos XVI al XVIII que se conservan en su comunidad autónoma.</w:t>
            </w:r>
          </w:p>
        </w:tc>
        <w:tc>
          <w:tcPr>
            <w:tcW w:w="520" w:type="pct"/>
            <w:shd w:val="clear" w:color="auto" w:fill="auto"/>
            <w:tcMar>
              <w:top w:w="80" w:type="dxa"/>
              <w:left w:w="80" w:type="dxa"/>
              <w:bottom w:w="80" w:type="dxa"/>
              <w:right w:w="80" w:type="dxa"/>
            </w:tcMar>
            <w:vAlign w:val="center"/>
          </w:tcPr>
          <w:p w14:paraId="5159343D" w14:textId="77777777" w:rsidR="00475264" w:rsidRPr="00475264" w:rsidRDefault="00475264" w:rsidP="00942FFC">
            <w:pPr>
              <w:pStyle w:val="00TEXTOTABLAS"/>
              <w:jc w:val="center"/>
              <w:rPr>
                <w:lang w:eastAsia="es-ES_tradnl"/>
              </w:rPr>
            </w:pPr>
            <w:r w:rsidRPr="00475264">
              <w:rPr>
                <w:lang w:eastAsia="es-ES_tradnl"/>
              </w:rPr>
              <w:t>CSC</w:t>
            </w:r>
          </w:p>
          <w:p w14:paraId="6635DE53"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B9F1202"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3" w:type="pct"/>
            <w:shd w:val="clear" w:color="auto" w:fill="auto"/>
            <w:tcMar>
              <w:top w:w="0" w:type="dxa"/>
              <w:left w:w="108" w:type="dxa"/>
              <w:bottom w:w="0" w:type="dxa"/>
              <w:right w:w="108" w:type="dxa"/>
            </w:tcMar>
            <w:vAlign w:val="center"/>
          </w:tcPr>
          <w:p w14:paraId="6082BA3B"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0EDFECB2" w14:textId="77777777" w:rsidTr="00F863A7">
        <w:trPr>
          <w:trHeight w:val="20"/>
        </w:trPr>
        <w:tc>
          <w:tcPr>
            <w:tcW w:w="1218" w:type="pct"/>
            <w:vMerge w:val="restart"/>
            <w:shd w:val="clear" w:color="auto" w:fill="auto"/>
            <w:tcMar>
              <w:top w:w="80" w:type="dxa"/>
              <w:left w:w="80" w:type="dxa"/>
              <w:bottom w:w="80" w:type="dxa"/>
              <w:right w:w="80" w:type="dxa"/>
            </w:tcMar>
          </w:tcPr>
          <w:p w14:paraId="3B76979E"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380" w:type="pct"/>
            <w:shd w:val="clear" w:color="auto" w:fill="auto"/>
            <w:tcMar>
              <w:top w:w="80" w:type="dxa"/>
              <w:left w:w="80" w:type="dxa"/>
              <w:bottom w:w="80" w:type="dxa"/>
              <w:right w:w="80" w:type="dxa"/>
            </w:tcMar>
          </w:tcPr>
          <w:p w14:paraId="4FA36097"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Explica las características esenciales del Renacimiento italiano y su periodización a partir de fuentes históricas o historiográficas.</w:t>
            </w:r>
          </w:p>
        </w:tc>
        <w:tc>
          <w:tcPr>
            <w:tcW w:w="520" w:type="pct"/>
            <w:shd w:val="clear" w:color="auto" w:fill="auto"/>
            <w:tcMar>
              <w:top w:w="80" w:type="dxa"/>
              <w:left w:w="80" w:type="dxa"/>
              <w:bottom w:w="80" w:type="dxa"/>
              <w:right w:w="80" w:type="dxa"/>
            </w:tcMar>
            <w:vAlign w:val="center"/>
          </w:tcPr>
          <w:p w14:paraId="49BD52AD" w14:textId="77777777" w:rsidR="00475264" w:rsidRPr="00475264" w:rsidRDefault="00475264" w:rsidP="00942FFC">
            <w:pPr>
              <w:pStyle w:val="00TEXTOTABLAS"/>
              <w:jc w:val="center"/>
              <w:rPr>
                <w:lang w:eastAsia="es-ES_tradnl"/>
              </w:rPr>
            </w:pPr>
            <w:r w:rsidRPr="00475264">
              <w:rPr>
                <w:lang w:eastAsia="es-ES_tradnl"/>
              </w:rPr>
              <w:t>CCL</w:t>
            </w:r>
          </w:p>
          <w:p w14:paraId="7F199E2C"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4D5EA55" w14:textId="77777777" w:rsidR="00475264" w:rsidRPr="00475264" w:rsidRDefault="00475264" w:rsidP="00F863A7">
            <w:pPr>
              <w:pStyle w:val="00TEXTOTABLAS"/>
              <w:rPr>
                <w:lang w:eastAsia="es-ES_tradnl"/>
              </w:rPr>
            </w:pPr>
            <w:r w:rsidRPr="00475264">
              <w:rPr>
                <w:lang w:eastAsia="es-ES_tradnl"/>
              </w:rPr>
              <w:t>Taller del Arte 1, 2, 3, 4 (LD).</w:t>
            </w:r>
          </w:p>
          <w:p w14:paraId="6D8B8B87" w14:textId="77777777" w:rsidR="00475264" w:rsidRPr="00475264" w:rsidRDefault="00475264" w:rsidP="00F863A7">
            <w:pPr>
              <w:pStyle w:val="00TEXTOTABLAS"/>
              <w:rPr>
                <w:lang w:eastAsia="es-ES_tradnl"/>
              </w:rPr>
            </w:pPr>
            <w:r w:rsidRPr="00475264">
              <w:rPr>
                <w:lang w:eastAsia="es-ES_tradnl"/>
              </w:rPr>
              <w:t>Evaluación final (Palazzo Medici-Riccardi) 1, 2, 3, 4, 5 (LD).</w:t>
            </w:r>
          </w:p>
          <w:p w14:paraId="1D74B348" w14:textId="77777777" w:rsidR="00475264" w:rsidRPr="00475264" w:rsidRDefault="00475264" w:rsidP="00F863A7">
            <w:pPr>
              <w:pStyle w:val="00TEXTOTABLAS"/>
              <w:rPr>
                <w:lang w:eastAsia="es-ES_tradnl"/>
              </w:rPr>
            </w:pPr>
            <w:r w:rsidRPr="00475264">
              <w:rPr>
                <w:lang w:eastAsia="es-ES_tradnl"/>
              </w:rPr>
              <w:t>Evaluación final (El Greco) 1, 2, 3, 4, 5 (LD).</w:t>
            </w:r>
          </w:p>
          <w:p w14:paraId="210E80BD"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B, C, D, E, F, G, H.</w:t>
            </w:r>
          </w:p>
        </w:tc>
        <w:tc>
          <w:tcPr>
            <w:tcW w:w="573" w:type="pct"/>
            <w:shd w:val="clear" w:color="auto" w:fill="auto"/>
            <w:tcMar>
              <w:top w:w="0" w:type="dxa"/>
              <w:left w:w="108" w:type="dxa"/>
              <w:bottom w:w="0" w:type="dxa"/>
              <w:right w:w="108" w:type="dxa"/>
            </w:tcMar>
            <w:vAlign w:val="center"/>
          </w:tcPr>
          <w:p w14:paraId="446D9340" w14:textId="77777777" w:rsidR="00475264" w:rsidRPr="00475264" w:rsidRDefault="00475264" w:rsidP="00942FFC">
            <w:pPr>
              <w:pStyle w:val="00TEXTOTABLAS"/>
              <w:jc w:val="center"/>
              <w:rPr>
                <w:lang w:eastAsia="es-ES_tradnl"/>
              </w:rPr>
            </w:pPr>
            <w:r w:rsidRPr="00475264">
              <w:rPr>
                <w:lang w:eastAsia="es-ES_tradnl"/>
              </w:rPr>
              <w:t>EOBS-RÚB</w:t>
            </w:r>
          </w:p>
          <w:p w14:paraId="3AB6C7C1" w14:textId="77777777" w:rsidR="00475264" w:rsidRPr="00475264" w:rsidRDefault="00475264" w:rsidP="00942FFC">
            <w:pPr>
              <w:pStyle w:val="00TEXTOTABLAS"/>
              <w:jc w:val="center"/>
              <w:rPr>
                <w:lang w:eastAsia="es-ES_tradnl"/>
              </w:rPr>
            </w:pPr>
            <w:r w:rsidRPr="00475264">
              <w:rPr>
                <w:lang w:eastAsia="es-ES_tradnl"/>
              </w:rPr>
              <w:t>PRO</w:t>
            </w:r>
          </w:p>
          <w:p w14:paraId="111A1839" w14:textId="77777777" w:rsidR="00475264" w:rsidRPr="00475264" w:rsidRDefault="00475264" w:rsidP="00942FFC">
            <w:pPr>
              <w:pStyle w:val="00TEXTOTABLAS"/>
              <w:jc w:val="center"/>
              <w:rPr>
                <w:lang w:eastAsia="es-ES_tradnl"/>
              </w:rPr>
            </w:pPr>
            <w:r w:rsidRPr="00475264">
              <w:rPr>
                <w:lang w:eastAsia="es-ES_tradnl"/>
              </w:rPr>
              <w:t>PRE</w:t>
            </w:r>
          </w:p>
          <w:p w14:paraId="312005C5" w14:textId="77777777" w:rsidR="00475264" w:rsidRPr="00475264" w:rsidRDefault="00475264" w:rsidP="00942FFC">
            <w:pPr>
              <w:pStyle w:val="00TEXTOTABLAS"/>
              <w:jc w:val="center"/>
              <w:rPr>
                <w:lang w:eastAsia="es-ES_tradnl"/>
              </w:rPr>
            </w:pPr>
            <w:r w:rsidRPr="00475264">
              <w:rPr>
                <w:lang w:eastAsia="es-ES_tradnl"/>
              </w:rPr>
              <w:t>CUA</w:t>
            </w:r>
          </w:p>
          <w:p w14:paraId="348A1FD9" w14:textId="77777777" w:rsidR="00475264" w:rsidRPr="00475264" w:rsidRDefault="00475264" w:rsidP="00942FFC">
            <w:pPr>
              <w:pStyle w:val="00TEXTOTABLAS"/>
              <w:jc w:val="center"/>
              <w:rPr>
                <w:lang w:eastAsia="es-ES_tradnl"/>
              </w:rPr>
            </w:pPr>
            <w:r w:rsidRPr="00475264">
              <w:rPr>
                <w:lang w:eastAsia="es-ES_tradnl"/>
              </w:rPr>
              <w:t>COM</w:t>
            </w:r>
          </w:p>
          <w:p w14:paraId="31F49409"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E100511" w14:textId="77777777" w:rsidTr="00F863A7">
        <w:trPr>
          <w:trHeight w:val="20"/>
        </w:trPr>
        <w:tc>
          <w:tcPr>
            <w:tcW w:w="1218" w:type="pct"/>
            <w:vMerge/>
            <w:shd w:val="clear" w:color="auto" w:fill="auto"/>
          </w:tcPr>
          <w:p w14:paraId="3F8830D2"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66C5BF0E"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1.7. </w:t>
            </w:r>
            <w:r w:rsidRPr="00475264">
              <w:rPr>
                <w:lang w:eastAsia="es-ES_tradnl"/>
              </w:rPr>
              <w:t>Especifica las características peculiares del Renacimiento español y lo compara con el italiano.</w:t>
            </w:r>
          </w:p>
        </w:tc>
        <w:tc>
          <w:tcPr>
            <w:tcW w:w="520" w:type="pct"/>
            <w:shd w:val="clear" w:color="auto" w:fill="auto"/>
            <w:tcMar>
              <w:top w:w="80" w:type="dxa"/>
              <w:left w:w="80" w:type="dxa"/>
              <w:bottom w:w="80" w:type="dxa"/>
              <w:right w:w="80" w:type="dxa"/>
            </w:tcMar>
            <w:vAlign w:val="center"/>
          </w:tcPr>
          <w:p w14:paraId="4B3F62F6" w14:textId="77777777" w:rsidR="00475264" w:rsidRPr="00475264" w:rsidRDefault="00475264" w:rsidP="00942FFC">
            <w:pPr>
              <w:pStyle w:val="00TEXTOTABLAS"/>
              <w:jc w:val="center"/>
              <w:rPr>
                <w:lang w:eastAsia="es-ES_tradnl"/>
              </w:rPr>
            </w:pPr>
            <w:r w:rsidRPr="00475264">
              <w:rPr>
                <w:lang w:eastAsia="es-ES_tradnl"/>
              </w:rPr>
              <w:t>CCL</w:t>
            </w:r>
          </w:p>
          <w:p w14:paraId="59C46044"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DADF5EE" w14:textId="77777777" w:rsidR="00475264" w:rsidRPr="00475264" w:rsidRDefault="00475264" w:rsidP="00F863A7">
            <w:pPr>
              <w:pStyle w:val="00TEXTOTABLAS"/>
              <w:rPr>
                <w:lang w:eastAsia="es-ES_tradnl"/>
              </w:rPr>
            </w:pPr>
            <w:r w:rsidRPr="00475264">
              <w:rPr>
                <w:lang w:eastAsia="es-ES_tradnl"/>
              </w:rPr>
              <w:t>Taller del Arte 1, 2, 3, 4 (LD).</w:t>
            </w:r>
          </w:p>
          <w:p w14:paraId="75C09482" w14:textId="77777777" w:rsidR="00475264" w:rsidRPr="00475264" w:rsidRDefault="00475264" w:rsidP="00F863A7">
            <w:pPr>
              <w:pStyle w:val="00TEXTOTABLAS"/>
              <w:rPr>
                <w:lang w:eastAsia="es-ES_tradnl"/>
              </w:rPr>
            </w:pPr>
            <w:r w:rsidRPr="00475264">
              <w:rPr>
                <w:lang w:eastAsia="es-ES_tradnl"/>
              </w:rPr>
              <w:t>Evaluación final (Palazzo Medici-Riccardi) 1, 2, 3, 4, 5 (LD).</w:t>
            </w:r>
          </w:p>
          <w:p w14:paraId="780E3263" w14:textId="77777777" w:rsidR="00475264" w:rsidRPr="00475264" w:rsidRDefault="00475264" w:rsidP="00F863A7">
            <w:pPr>
              <w:pStyle w:val="00TEXTOTABLAS"/>
              <w:rPr>
                <w:lang w:eastAsia="es-ES_tradnl"/>
              </w:rPr>
            </w:pPr>
            <w:r w:rsidRPr="00475264">
              <w:rPr>
                <w:lang w:eastAsia="es-ES_tradnl"/>
              </w:rPr>
              <w:t>Evaluación final (El Greco) 1, 2, 3, 4, 5 (LD).</w:t>
            </w:r>
          </w:p>
          <w:p w14:paraId="53B00736"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B, C, D, E, F, G, H.</w:t>
            </w:r>
          </w:p>
        </w:tc>
        <w:tc>
          <w:tcPr>
            <w:tcW w:w="573" w:type="pct"/>
            <w:shd w:val="clear" w:color="auto" w:fill="auto"/>
            <w:tcMar>
              <w:top w:w="0" w:type="dxa"/>
              <w:left w:w="108" w:type="dxa"/>
              <w:bottom w:w="0" w:type="dxa"/>
              <w:right w:w="108" w:type="dxa"/>
            </w:tcMar>
            <w:vAlign w:val="center"/>
          </w:tcPr>
          <w:p w14:paraId="23117737" w14:textId="77777777" w:rsidR="00475264" w:rsidRPr="00475264" w:rsidRDefault="00475264" w:rsidP="00942FFC">
            <w:pPr>
              <w:pStyle w:val="00TEXTOTABLAS"/>
              <w:jc w:val="center"/>
              <w:rPr>
                <w:lang w:eastAsia="es-ES_tradnl"/>
              </w:rPr>
            </w:pPr>
            <w:r w:rsidRPr="00475264">
              <w:rPr>
                <w:lang w:eastAsia="es-ES_tradnl"/>
              </w:rPr>
              <w:t>EOBS-RÚB</w:t>
            </w:r>
          </w:p>
          <w:p w14:paraId="70172F3A" w14:textId="77777777" w:rsidR="00475264" w:rsidRPr="00475264" w:rsidRDefault="00475264" w:rsidP="00942FFC">
            <w:pPr>
              <w:pStyle w:val="00TEXTOTABLAS"/>
              <w:jc w:val="center"/>
              <w:rPr>
                <w:lang w:eastAsia="es-ES_tradnl"/>
              </w:rPr>
            </w:pPr>
            <w:r w:rsidRPr="00475264">
              <w:rPr>
                <w:lang w:eastAsia="es-ES_tradnl"/>
              </w:rPr>
              <w:t>PRO</w:t>
            </w:r>
          </w:p>
          <w:p w14:paraId="447BB164" w14:textId="77777777" w:rsidR="00475264" w:rsidRPr="00475264" w:rsidRDefault="00475264" w:rsidP="00942FFC">
            <w:pPr>
              <w:pStyle w:val="00TEXTOTABLAS"/>
              <w:jc w:val="center"/>
              <w:rPr>
                <w:lang w:eastAsia="es-ES_tradnl"/>
              </w:rPr>
            </w:pPr>
            <w:r w:rsidRPr="00475264">
              <w:rPr>
                <w:lang w:eastAsia="es-ES_tradnl"/>
              </w:rPr>
              <w:t>PRE</w:t>
            </w:r>
          </w:p>
          <w:p w14:paraId="585123C4" w14:textId="77777777" w:rsidR="00475264" w:rsidRPr="00475264" w:rsidRDefault="00475264" w:rsidP="00942FFC">
            <w:pPr>
              <w:pStyle w:val="00TEXTOTABLAS"/>
              <w:jc w:val="center"/>
              <w:rPr>
                <w:lang w:eastAsia="es-ES_tradnl"/>
              </w:rPr>
            </w:pPr>
            <w:r w:rsidRPr="00475264">
              <w:rPr>
                <w:lang w:eastAsia="es-ES_tradnl"/>
              </w:rPr>
              <w:t>CUA</w:t>
            </w:r>
          </w:p>
          <w:p w14:paraId="3BD5F942" w14:textId="77777777" w:rsidR="00475264" w:rsidRPr="00475264" w:rsidRDefault="00475264" w:rsidP="00942FFC">
            <w:pPr>
              <w:pStyle w:val="00TEXTOTABLAS"/>
              <w:jc w:val="center"/>
              <w:rPr>
                <w:lang w:eastAsia="es-ES_tradnl"/>
              </w:rPr>
            </w:pPr>
            <w:r w:rsidRPr="00475264">
              <w:rPr>
                <w:lang w:eastAsia="es-ES_tradnl"/>
              </w:rPr>
              <w:t>COM</w:t>
            </w:r>
          </w:p>
          <w:p w14:paraId="1AC837C3"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179F0CC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40AB659F" w14:textId="77777777" w:rsidR="00A30E32" w:rsidRDefault="00A30E32"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A30E32" w:rsidSect="00A30E32">
          <w:pgSz w:w="16840" w:h="11900" w:orient="landscape"/>
          <w:pgMar w:top="1134" w:right="1134" w:bottom="1134" w:left="1134" w:header="709" w:footer="709" w:gutter="0"/>
          <w:cols w:space="708"/>
          <w:docGrid w:linePitch="360"/>
        </w:sectPr>
      </w:pPr>
    </w:p>
    <w:p w14:paraId="4BB92F10" w14:textId="518D9C20" w:rsidR="00475264" w:rsidRPr="00475264" w:rsidRDefault="00475264" w:rsidP="004B6833">
      <w:pPr>
        <w:pStyle w:val="00NIVELEPIGRAFE12020"/>
        <w:rPr>
          <w:lang w:eastAsia="es-ES_tradnl"/>
        </w:rPr>
      </w:pPr>
      <w:r w:rsidRPr="00475264">
        <w:rPr>
          <w:lang w:eastAsia="es-ES_tradnl"/>
        </w:rPr>
        <w:lastRenderedPageBreak/>
        <w:t>4. Transposición curricular</w:t>
      </w:r>
    </w:p>
    <w:p w14:paraId="1A4F68AF" w14:textId="77777777" w:rsidR="00475264" w:rsidRPr="00475264" w:rsidRDefault="00475264" w:rsidP="004B6833">
      <w:pPr>
        <w:pStyle w:val="00NIVELEPIGRAFE22020"/>
        <w:rPr>
          <w:lang w:eastAsia="es-ES_tradnl"/>
        </w:rPr>
      </w:pPr>
      <w:r w:rsidRPr="00475264">
        <w:rPr>
          <w:lang w:eastAsia="es-ES_tradnl"/>
        </w:rPr>
        <w:t>4.1. Metodología</w:t>
      </w:r>
    </w:p>
    <w:p w14:paraId="736FBC51" w14:textId="77777777" w:rsidR="00475264" w:rsidRPr="00475264" w:rsidRDefault="00475264" w:rsidP="004B6833">
      <w:pPr>
        <w:pStyle w:val="00NIVEL3"/>
        <w:rPr>
          <w:lang w:eastAsia="es-ES_tradnl"/>
        </w:rPr>
      </w:pPr>
      <w:r w:rsidRPr="00475264">
        <w:rPr>
          <w:lang w:eastAsia="es-ES_tradnl"/>
        </w:rPr>
        <w:t>4.1.1. Orientaciones, estrategias metodológicas y claves didácticas</w:t>
      </w:r>
    </w:p>
    <w:p w14:paraId="209858D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debemos tener en cuenta dos conceptos que serán los que guíen nuestras explicaciones: </w:t>
      </w:r>
      <w:r w:rsidRPr="00475264">
        <w:rPr>
          <w:rFonts w:ascii="Times New Roman MT Std" w:hAnsi="Times New Roman MT Std" w:cs="Times New Roman MT Std"/>
          <w:b/>
          <w:bCs/>
          <w:color w:val="000000" w:themeColor="text1"/>
          <w:spacing w:val="-2"/>
          <w:sz w:val="22"/>
          <w:szCs w:val="22"/>
          <w:lang w:eastAsia="es-ES_tradnl"/>
        </w:rPr>
        <w:t>síntesis y concreción,</w:t>
      </w:r>
      <w:r w:rsidRPr="00475264">
        <w:rPr>
          <w:rFonts w:ascii="Times New Roman MT Std" w:hAnsi="Times New Roman MT Std" w:cs="Times New Roman MT Std"/>
          <w:color w:val="000000" w:themeColor="text1"/>
          <w:sz w:val="22"/>
          <w:szCs w:val="22"/>
          <w:lang w:eastAsia="es-ES_tradnl"/>
        </w:rPr>
        <w:t xml:space="preserve"> pues podríamos dividir el curso en dos mitades y hablar durante toda la primera del </w:t>
      </w:r>
      <w:proofErr w:type="spellStart"/>
      <w:r w:rsidRPr="002116E4">
        <w:rPr>
          <w:rFonts w:ascii="Times New Roman MT Std" w:hAnsi="Times New Roman MT Std" w:cs="Times New Roman MT Std"/>
          <w:b/>
          <w:bCs/>
          <w:i/>
          <w:iCs/>
          <w:color w:val="000000" w:themeColor="text1"/>
          <w:sz w:val="22"/>
          <w:szCs w:val="22"/>
          <w:lang w:eastAsia="es-ES_tradnl"/>
        </w:rPr>
        <w:t>quattrocento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y abarcar con el arte del </w:t>
      </w:r>
      <w:proofErr w:type="spellStart"/>
      <w:r w:rsidRPr="002116E4">
        <w:rPr>
          <w:rFonts w:ascii="Times New Roman MT Std" w:hAnsi="Times New Roman MT Std" w:cs="Times New Roman MT Std"/>
          <w:b/>
          <w:bCs/>
          <w:i/>
          <w:iCs/>
          <w:color w:val="000000" w:themeColor="text1"/>
          <w:sz w:val="22"/>
          <w:szCs w:val="22"/>
          <w:lang w:eastAsia="es-ES_tradnl"/>
        </w:rPr>
        <w:t>quinquecent</w:t>
      </w:r>
      <w:r w:rsidRPr="00475264">
        <w:rPr>
          <w:rFonts w:ascii="Times New Roman MT Std" w:hAnsi="Times New Roman MT Std" w:cs="Times New Roman MT Std"/>
          <w:b/>
          <w:bCs/>
          <w:color w:val="000000" w:themeColor="text1"/>
          <w:spacing w:val="-2"/>
          <w:sz w:val="22"/>
          <w:szCs w:val="22"/>
          <w:lang w:eastAsia="es-ES_tradnl"/>
        </w:rPr>
        <w:t>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toda la segunda, y seguramente no podríamos tratar todos los aspectos en profundidad. De manera análoga a los anteriores temas, se combinará el </w:t>
      </w:r>
      <w:r w:rsidRPr="00475264">
        <w:rPr>
          <w:rFonts w:ascii="Times New Roman MT Std" w:hAnsi="Times New Roman MT Std" w:cs="Times New Roman MT Std"/>
          <w:b/>
          <w:bCs/>
          <w:color w:val="000000" w:themeColor="text1"/>
          <w:spacing w:val="-2"/>
          <w:sz w:val="22"/>
          <w:szCs w:val="22"/>
          <w:lang w:eastAsia="es-ES_tradnl"/>
        </w:rPr>
        <w:t>método expositivo</w:t>
      </w:r>
      <w:r w:rsidRPr="00475264">
        <w:rPr>
          <w:rFonts w:ascii="Times New Roman MT Std" w:hAnsi="Times New Roman MT Std" w:cs="Times New Roman MT Std"/>
          <w:color w:val="000000" w:themeColor="text1"/>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la unidad tales como comentarios de obras de arte, textos o mapas. Antes de comenzar la explicación se sugerirá a los alumnos la posibilidad de leer </w:t>
      </w:r>
      <w:r w:rsidRPr="00475264">
        <w:rPr>
          <w:rFonts w:ascii="Times New Roman MT Std" w:hAnsi="Times New Roman MT Std" w:cs="Times New Roman MT Std"/>
          <w:b/>
          <w:bCs/>
          <w:color w:val="000000" w:themeColor="text1"/>
          <w:spacing w:val="-2"/>
          <w:sz w:val="22"/>
          <w:szCs w:val="22"/>
          <w:lang w:eastAsia="es-ES_tradnl"/>
        </w:rPr>
        <w:t>fragmentos</w:t>
      </w:r>
      <w:r w:rsidRPr="00475264">
        <w:rPr>
          <w:rFonts w:ascii="Times New Roman MT Std" w:hAnsi="Times New Roman MT Std" w:cs="Times New Roman MT Std"/>
          <w:color w:val="000000" w:themeColor="text1"/>
          <w:sz w:val="22"/>
          <w:szCs w:val="22"/>
          <w:lang w:eastAsia="es-ES_tradnl"/>
        </w:rPr>
        <w:t xml:space="preserve"> u </w:t>
      </w:r>
      <w:r w:rsidRPr="00475264">
        <w:rPr>
          <w:rFonts w:ascii="Times New Roman MT Std" w:hAnsi="Times New Roman MT Std" w:cs="Times New Roman MT Std"/>
          <w:b/>
          <w:bCs/>
          <w:color w:val="000000" w:themeColor="text1"/>
          <w:spacing w:val="-2"/>
          <w:sz w:val="22"/>
          <w:szCs w:val="22"/>
          <w:lang w:eastAsia="es-ES_tradnl"/>
        </w:rPr>
        <w:t>obras completas</w:t>
      </w:r>
      <w:r w:rsidRPr="00475264">
        <w:rPr>
          <w:rFonts w:ascii="Times New Roman MT Std" w:hAnsi="Times New Roman MT Std" w:cs="Times New Roman MT Std"/>
          <w:color w:val="000000" w:themeColor="text1"/>
          <w:sz w:val="22"/>
          <w:szCs w:val="22"/>
          <w:lang w:eastAsia="es-ES_tradnl"/>
        </w:rPr>
        <w:t xml:space="preserve"> relacionadas con el contexto histórico del arte del Renacimiento en Italia y España, como </w:t>
      </w:r>
      <w:r w:rsidRPr="002116E4">
        <w:rPr>
          <w:rFonts w:ascii="Times New Roman MT Std" w:hAnsi="Times New Roman MT Std" w:cs="Times New Roman MT Std"/>
          <w:i/>
          <w:iCs/>
          <w:color w:val="000000" w:themeColor="text1"/>
          <w:sz w:val="22"/>
          <w:szCs w:val="22"/>
          <w:lang w:eastAsia="es-ES_tradnl"/>
        </w:rPr>
        <w:t>El Código da Vinci</w:t>
      </w:r>
      <w:r w:rsidRPr="00475264">
        <w:rPr>
          <w:rFonts w:ascii="Times New Roman MT Std" w:hAnsi="Times New Roman MT Std" w:cs="Times New Roman MT Std"/>
          <w:color w:val="000000" w:themeColor="text1"/>
          <w:sz w:val="22"/>
          <w:szCs w:val="22"/>
          <w:lang w:eastAsia="es-ES_tradnl"/>
        </w:rPr>
        <w:t xml:space="preserve"> de Dan Brown, </w:t>
      </w:r>
      <w:r w:rsidRPr="002116E4">
        <w:rPr>
          <w:rFonts w:ascii="Times New Roman MT Std" w:hAnsi="Times New Roman MT Std" w:cs="Times New Roman MT Std"/>
          <w:i/>
          <w:iCs/>
          <w:color w:val="000000" w:themeColor="text1"/>
          <w:sz w:val="22"/>
          <w:szCs w:val="22"/>
          <w:lang w:eastAsia="es-ES_tradnl"/>
        </w:rPr>
        <w:t>Los Borgia</w:t>
      </w:r>
      <w:r w:rsidRPr="00475264">
        <w:rPr>
          <w:rFonts w:ascii="Times New Roman MT Std" w:hAnsi="Times New Roman MT Std" w:cs="Times New Roman MT Std"/>
          <w:color w:val="000000" w:themeColor="text1"/>
          <w:sz w:val="22"/>
          <w:szCs w:val="22"/>
          <w:lang w:eastAsia="es-ES_tradnl"/>
        </w:rPr>
        <w:t xml:space="preserve"> de Mario Puzo, </w:t>
      </w:r>
      <w:r w:rsidRPr="002116E4">
        <w:rPr>
          <w:rFonts w:ascii="Times New Roman MT Std" w:hAnsi="Times New Roman MT Std" w:cs="Times New Roman MT Std"/>
          <w:i/>
          <w:iCs/>
          <w:color w:val="000000" w:themeColor="text1"/>
          <w:sz w:val="22"/>
          <w:szCs w:val="22"/>
          <w:lang w:eastAsia="es-ES_tradnl"/>
        </w:rPr>
        <w:t>Botticelli. Retrato en claroscuro</w:t>
      </w:r>
      <w:r w:rsidRPr="00475264">
        <w:rPr>
          <w:rFonts w:ascii="Times New Roman MT Std" w:hAnsi="Times New Roman MT Std" w:cs="Times New Roman MT Std"/>
          <w:color w:val="000000" w:themeColor="text1"/>
          <w:sz w:val="22"/>
          <w:szCs w:val="22"/>
          <w:lang w:eastAsia="es-ES_tradnl"/>
        </w:rPr>
        <w:t xml:space="preserve"> de Sophie </w:t>
      </w:r>
      <w:proofErr w:type="spellStart"/>
      <w:r w:rsidRPr="00475264">
        <w:rPr>
          <w:rFonts w:ascii="Times New Roman MT Std" w:hAnsi="Times New Roman MT Std" w:cs="Times New Roman MT Std"/>
          <w:color w:val="000000" w:themeColor="text1"/>
          <w:sz w:val="22"/>
          <w:szCs w:val="22"/>
          <w:lang w:eastAsia="es-ES_tradnl"/>
        </w:rPr>
        <w:t>Chauveau</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romance de Leonardo. El genio del Renacimiento</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Dmitri</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Merezhkovski</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alquimista holandés</w:t>
      </w:r>
      <w:r w:rsidRPr="00475264">
        <w:rPr>
          <w:rFonts w:ascii="Times New Roman MT Std" w:hAnsi="Times New Roman MT Std" w:cs="Times New Roman MT Std"/>
          <w:color w:val="000000" w:themeColor="text1"/>
          <w:sz w:val="22"/>
          <w:szCs w:val="22"/>
          <w:lang w:eastAsia="es-ES_tradnl"/>
        </w:rPr>
        <w:t xml:space="preserve"> de Isabel </w:t>
      </w:r>
      <w:proofErr w:type="spellStart"/>
      <w:r w:rsidRPr="00475264">
        <w:rPr>
          <w:rFonts w:ascii="Times New Roman MT Std" w:hAnsi="Times New Roman MT Std" w:cs="Times New Roman MT Std"/>
          <w:color w:val="000000" w:themeColor="text1"/>
          <w:sz w:val="22"/>
          <w:szCs w:val="22"/>
          <w:lang w:eastAsia="es-ES_tradnl"/>
        </w:rPr>
        <w:t>Abenia</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agonía y el éxtasis</w:t>
      </w:r>
      <w:r w:rsidRPr="00475264">
        <w:rPr>
          <w:rFonts w:ascii="Times New Roman MT Std" w:hAnsi="Times New Roman MT Std" w:cs="Times New Roman MT Std"/>
          <w:color w:val="000000" w:themeColor="text1"/>
          <w:sz w:val="22"/>
          <w:szCs w:val="22"/>
          <w:lang w:eastAsia="es-ES_tradnl"/>
        </w:rPr>
        <w:t xml:space="preserve"> de Irving Stone, </w:t>
      </w:r>
      <w:r w:rsidRPr="002116E4">
        <w:rPr>
          <w:rFonts w:ascii="Times New Roman MT Std" w:hAnsi="Times New Roman MT Std" w:cs="Times New Roman MT Std"/>
          <w:i/>
          <w:iCs/>
          <w:color w:val="000000" w:themeColor="text1"/>
          <w:sz w:val="22"/>
          <w:szCs w:val="22"/>
          <w:lang w:eastAsia="es-ES_tradnl"/>
        </w:rPr>
        <w:t>Y de repente, Teresa</w:t>
      </w:r>
      <w:r w:rsidRPr="00475264">
        <w:rPr>
          <w:rFonts w:ascii="Times New Roman MT Std" w:hAnsi="Times New Roman MT Std" w:cs="Times New Roman MT Std"/>
          <w:color w:val="000000" w:themeColor="text1"/>
          <w:sz w:val="22"/>
          <w:szCs w:val="22"/>
          <w:lang w:eastAsia="es-ES_tradnl"/>
        </w:rPr>
        <w:t xml:space="preserve"> de Jesús de Sánchez Adalid, </w:t>
      </w:r>
      <w:r w:rsidRPr="002116E4">
        <w:rPr>
          <w:rFonts w:ascii="Times New Roman MT Std" w:hAnsi="Times New Roman MT Std" w:cs="Times New Roman MT Std"/>
          <w:i/>
          <w:iCs/>
          <w:color w:val="000000" w:themeColor="text1"/>
          <w:sz w:val="22"/>
          <w:szCs w:val="22"/>
          <w:lang w:eastAsia="es-ES_tradnl"/>
        </w:rPr>
        <w:t>Tiempo de cenizas</w:t>
      </w:r>
      <w:r w:rsidRPr="00475264">
        <w:rPr>
          <w:rFonts w:ascii="Times New Roman MT Std" w:hAnsi="Times New Roman MT Std" w:cs="Times New Roman MT Std"/>
          <w:color w:val="000000" w:themeColor="text1"/>
          <w:sz w:val="22"/>
          <w:szCs w:val="22"/>
          <w:lang w:eastAsia="es-ES_tradnl"/>
        </w:rPr>
        <w:t xml:space="preserve"> de Jorge Molist o </w:t>
      </w:r>
      <w:r w:rsidRPr="002116E4">
        <w:rPr>
          <w:rFonts w:ascii="Times New Roman MT Std" w:hAnsi="Times New Roman MT Std" w:cs="Times New Roman MT Std"/>
          <w:i/>
          <w:iCs/>
          <w:color w:val="000000" w:themeColor="text1"/>
          <w:sz w:val="22"/>
          <w:szCs w:val="22"/>
          <w:lang w:eastAsia="es-ES_tradnl"/>
        </w:rPr>
        <w:t>Quattrocento,</w:t>
      </w:r>
      <w:r w:rsidRPr="00475264">
        <w:rPr>
          <w:rFonts w:ascii="Times New Roman MT Std" w:hAnsi="Times New Roman MT Std" w:cs="Times New Roman MT Std"/>
          <w:color w:val="000000" w:themeColor="text1"/>
          <w:sz w:val="22"/>
          <w:szCs w:val="22"/>
          <w:lang w:eastAsia="es-ES_tradnl"/>
        </w:rPr>
        <w:t xml:space="preserve"> de Susana </w:t>
      </w:r>
      <w:proofErr w:type="spellStart"/>
      <w:r w:rsidRPr="00475264">
        <w:rPr>
          <w:rFonts w:ascii="Times New Roman MT Std" w:hAnsi="Times New Roman MT Std" w:cs="Times New Roman MT Std"/>
          <w:color w:val="000000" w:themeColor="text1"/>
          <w:sz w:val="22"/>
          <w:szCs w:val="22"/>
          <w:lang w:eastAsia="es-ES_tradnl"/>
        </w:rPr>
        <w:t>Fortes</w:t>
      </w:r>
      <w:proofErr w:type="spellEnd"/>
      <w:r w:rsidRPr="00475264">
        <w:rPr>
          <w:rFonts w:ascii="Times New Roman MT Std" w:hAnsi="Times New Roman MT Std" w:cs="Times New Roman MT Std"/>
          <w:color w:val="000000" w:themeColor="text1"/>
          <w:sz w:val="22"/>
          <w:szCs w:val="22"/>
          <w:lang w:eastAsia="es-ES_tradnl"/>
        </w:rPr>
        <w:t xml:space="preserve">. </w:t>
      </w:r>
    </w:p>
    <w:p w14:paraId="0F956C8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Asimismo, se incidirá en la relación que se puede establecer entre el </w:t>
      </w:r>
      <w:r w:rsidRPr="00475264">
        <w:rPr>
          <w:rFonts w:ascii="Times New Roman MT Std" w:hAnsi="Times New Roman MT Std" w:cs="Times New Roman MT Std"/>
          <w:b/>
          <w:bCs/>
          <w:color w:val="000000" w:themeColor="text1"/>
          <w:spacing w:val="-2"/>
          <w:sz w:val="22"/>
          <w:szCs w:val="22"/>
          <w:lang w:eastAsia="es-ES_tradnl"/>
        </w:rPr>
        <w:t>arte</w:t>
      </w:r>
      <w:r w:rsidRPr="00475264">
        <w:rPr>
          <w:rFonts w:ascii="Times New Roman MT Std" w:hAnsi="Times New Roman MT Std" w:cs="Times New Roman MT Std"/>
          <w:color w:val="000000" w:themeColor="text1"/>
          <w:sz w:val="22"/>
          <w:szCs w:val="22"/>
          <w:lang w:eastAsia="es-ES_tradnl"/>
        </w:rPr>
        <w:t xml:space="preserve"> y las materias de </w:t>
      </w:r>
      <w:r w:rsidRPr="00475264">
        <w:rPr>
          <w:rFonts w:ascii="Times New Roman MT Std" w:hAnsi="Times New Roman MT Std" w:cs="Times New Roman MT Std"/>
          <w:b/>
          <w:bCs/>
          <w:color w:val="000000" w:themeColor="text1"/>
          <w:spacing w:val="-2"/>
          <w:sz w:val="22"/>
          <w:szCs w:val="22"/>
          <w:lang w:eastAsia="es-ES_tradnl"/>
        </w:rPr>
        <w:t>Historia de España, Filosofía, Geografía o Lengua y Literatura.</w:t>
      </w:r>
      <w:r w:rsidRPr="00475264">
        <w:rPr>
          <w:rFonts w:ascii="Times New Roman MT Std" w:hAnsi="Times New Roman MT Std" w:cs="Times New Roman MT Std"/>
          <w:color w:val="000000" w:themeColor="text1"/>
          <w:sz w:val="22"/>
          <w:szCs w:val="22"/>
          <w:lang w:eastAsia="es-ES_tradnl"/>
        </w:rPr>
        <w:t xml:space="preserve"> En cuanto a </w:t>
      </w:r>
      <w:r w:rsidRPr="00475264">
        <w:rPr>
          <w:rFonts w:ascii="Times New Roman MT Std" w:hAnsi="Times New Roman MT Std" w:cs="Times New Roman MT Std"/>
          <w:b/>
          <w:bCs/>
          <w:color w:val="000000" w:themeColor="text1"/>
          <w:spacing w:val="-2"/>
          <w:sz w:val="22"/>
          <w:szCs w:val="22"/>
          <w:lang w:eastAsia="es-ES_tradnl"/>
        </w:rPr>
        <w:t>filmografía,</w:t>
      </w:r>
      <w:r w:rsidRPr="00475264">
        <w:rPr>
          <w:rFonts w:ascii="Times New Roman MT Std" w:hAnsi="Times New Roman MT Std" w:cs="Times New Roman MT Std"/>
          <w:color w:val="000000" w:themeColor="text1"/>
          <w:sz w:val="22"/>
          <w:szCs w:val="22"/>
          <w:lang w:eastAsia="es-ES_tradnl"/>
        </w:rPr>
        <w:t xml:space="preserve"> las películas concretas sobre arte renacentista no son demasiadas, ni presentan una calidad excesivamente notable, pero, al menos, sí existe una enorme variedad sobre el contexto histórico y cultural de los siglos XV y XVI tales como </w:t>
      </w:r>
      <w:r w:rsidRPr="002116E4">
        <w:rPr>
          <w:rFonts w:ascii="Times New Roman MT Std" w:hAnsi="Times New Roman MT Std" w:cs="Times New Roman MT Std"/>
          <w:i/>
          <w:iCs/>
          <w:color w:val="000000" w:themeColor="text1"/>
          <w:sz w:val="22"/>
          <w:szCs w:val="22"/>
          <w:lang w:eastAsia="es-ES_tradnl"/>
        </w:rPr>
        <w:t>El tormento y el éxtasis</w:t>
      </w:r>
      <w:r w:rsidRPr="00475264">
        <w:rPr>
          <w:rFonts w:ascii="Times New Roman MT Std" w:hAnsi="Times New Roman MT Std" w:cs="Times New Roman MT Std"/>
          <w:color w:val="000000" w:themeColor="text1"/>
          <w:sz w:val="22"/>
          <w:szCs w:val="22"/>
          <w:lang w:eastAsia="es-ES_tradnl"/>
        </w:rPr>
        <w:t xml:space="preserve"> de Carol Reed, </w:t>
      </w:r>
      <w:r w:rsidRPr="002116E4">
        <w:rPr>
          <w:rFonts w:ascii="Times New Roman MT Std" w:hAnsi="Times New Roman MT Std" w:cs="Times New Roman MT Std"/>
          <w:i/>
          <w:iCs/>
          <w:color w:val="000000" w:themeColor="text1"/>
          <w:sz w:val="22"/>
          <w:szCs w:val="22"/>
          <w:lang w:eastAsia="es-ES_tradnl"/>
        </w:rPr>
        <w:t>El Greco</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Yannis</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Smaragdis</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Lutero</w:t>
      </w:r>
      <w:r w:rsidRPr="00475264">
        <w:rPr>
          <w:rFonts w:ascii="Times New Roman MT Std" w:hAnsi="Times New Roman MT Std" w:cs="Times New Roman MT Std"/>
          <w:color w:val="000000" w:themeColor="text1"/>
          <w:sz w:val="22"/>
          <w:szCs w:val="22"/>
          <w:lang w:eastAsia="es-ES_tradnl"/>
        </w:rPr>
        <w:t xml:space="preserve"> de Eric </w:t>
      </w:r>
      <w:proofErr w:type="spellStart"/>
      <w:r w:rsidRPr="00475264">
        <w:rPr>
          <w:rFonts w:ascii="Times New Roman MT Std" w:hAnsi="Times New Roman MT Std" w:cs="Times New Roman MT Std"/>
          <w:color w:val="000000" w:themeColor="text1"/>
          <w:sz w:val="22"/>
          <w:szCs w:val="22"/>
          <w:lang w:eastAsia="es-ES_tradnl"/>
        </w:rPr>
        <w:t>Till</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Juana La Loca</w:t>
      </w:r>
      <w:r w:rsidRPr="00475264">
        <w:rPr>
          <w:rFonts w:ascii="Times New Roman MT Std" w:hAnsi="Times New Roman MT Std" w:cs="Times New Roman MT Std"/>
          <w:color w:val="000000" w:themeColor="text1"/>
          <w:sz w:val="22"/>
          <w:szCs w:val="22"/>
          <w:lang w:eastAsia="es-ES_tradnl"/>
        </w:rPr>
        <w:t xml:space="preserve"> de Vicente Aranda, </w:t>
      </w:r>
      <w:r w:rsidRPr="002116E4">
        <w:rPr>
          <w:rFonts w:ascii="Times New Roman MT Std" w:hAnsi="Times New Roman MT Std" w:cs="Times New Roman MT Std"/>
          <w:i/>
          <w:iCs/>
          <w:color w:val="000000" w:themeColor="text1"/>
          <w:sz w:val="22"/>
          <w:szCs w:val="22"/>
          <w:lang w:eastAsia="es-ES_tradnl"/>
        </w:rPr>
        <w:t>La conjura de El Escorial</w:t>
      </w:r>
      <w:r w:rsidRPr="00475264">
        <w:rPr>
          <w:rFonts w:ascii="Times New Roman MT Std" w:hAnsi="Times New Roman MT Std" w:cs="Times New Roman MT Std"/>
          <w:color w:val="000000" w:themeColor="text1"/>
          <w:sz w:val="22"/>
          <w:szCs w:val="22"/>
          <w:lang w:eastAsia="es-ES_tradnl"/>
        </w:rPr>
        <w:t xml:space="preserve"> de Antonio del Real o </w:t>
      </w:r>
      <w:r w:rsidRPr="00475264">
        <w:rPr>
          <w:rFonts w:ascii="Times New Roman MT Std" w:hAnsi="Times New Roman MT Std" w:cs="Times New Roman MT Std"/>
          <w:b/>
          <w:bCs/>
          <w:color w:val="000000" w:themeColor="text1"/>
          <w:spacing w:val="-2"/>
          <w:sz w:val="22"/>
          <w:szCs w:val="22"/>
          <w:lang w:eastAsia="es-ES_tradnl"/>
        </w:rPr>
        <w:t>series de televisión</w:t>
      </w:r>
      <w:r w:rsidRPr="00475264">
        <w:rPr>
          <w:rFonts w:ascii="Times New Roman MT Std" w:hAnsi="Times New Roman MT Std" w:cs="Times New Roman MT Std"/>
          <w:color w:val="000000" w:themeColor="text1"/>
          <w:sz w:val="22"/>
          <w:szCs w:val="22"/>
          <w:lang w:eastAsia="es-ES_tradnl"/>
        </w:rPr>
        <w:t xml:space="preserve"> como </w:t>
      </w:r>
      <w:r w:rsidRPr="002116E4">
        <w:rPr>
          <w:rFonts w:ascii="Times New Roman MT Std" w:hAnsi="Times New Roman MT Std" w:cs="Times New Roman MT Std"/>
          <w:i/>
          <w:iCs/>
          <w:color w:val="000000" w:themeColor="text1"/>
          <w:sz w:val="22"/>
          <w:szCs w:val="22"/>
          <w:lang w:eastAsia="es-ES_tradnl"/>
        </w:rPr>
        <w:t>Isabel</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Carlos, rey emperador</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Los Tudor</w:t>
      </w:r>
      <w:r w:rsidRPr="00475264">
        <w:rPr>
          <w:rFonts w:ascii="Times New Roman MT Std" w:hAnsi="Times New Roman MT Std" w:cs="Times New Roman MT Std"/>
          <w:color w:val="000000" w:themeColor="text1"/>
          <w:sz w:val="22"/>
          <w:szCs w:val="22"/>
          <w:lang w:eastAsia="es-ES_tradnl"/>
        </w:rPr>
        <w:t xml:space="preserve">, o determinados capítulos de </w:t>
      </w:r>
      <w:r w:rsidRPr="002116E4">
        <w:rPr>
          <w:rFonts w:ascii="Times New Roman MT Std" w:hAnsi="Times New Roman MT Std" w:cs="Times New Roman MT Std"/>
          <w:i/>
          <w:iCs/>
          <w:color w:val="000000" w:themeColor="text1"/>
          <w:sz w:val="22"/>
          <w:szCs w:val="22"/>
          <w:lang w:eastAsia="es-ES_tradnl"/>
        </w:rPr>
        <w:t>El ministerio del tiempo</w:t>
      </w:r>
      <w:r w:rsidRPr="00475264">
        <w:rPr>
          <w:rFonts w:ascii="Times New Roman MT Std" w:hAnsi="Times New Roman MT Std" w:cs="Times New Roman MT Std"/>
          <w:color w:val="000000" w:themeColor="text1"/>
          <w:sz w:val="22"/>
          <w:szCs w:val="22"/>
          <w:lang w:eastAsia="es-ES_tradnl"/>
        </w:rPr>
        <w:t xml:space="preserve">. </w:t>
      </w:r>
    </w:p>
    <w:p w14:paraId="7272306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emprender la exposición del tema realizaremos una </w:t>
      </w:r>
      <w:r w:rsidRPr="00475264">
        <w:rPr>
          <w:rFonts w:ascii="Times New Roman MT Std" w:hAnsi="Times New Roman MT Std" w:cs="Times New Roman MT Std"/>
          <w:b/>
          <w:bCs/>
          <w:color w:val="000000" w:themeColor="text1"/>
          <w:spacing w:val="-2"/>
          <w:sz w:val="22"/>
          <w:szCs w:val="22"/>
          <w:lang w:eastAsia="es-ES_tradnl"/>
        </w:rPr>
        <w:t>rápida evaluación inicial</w:t>
      </w:r>
      <w:r w:rsidRPr="00475264">
        <w:rPr>
          <w:rFonts w:ascii="Times New Roman MT Std" w:hAnsi="Times New Roman MT Std" w:cs="Times New Roman MT Std"/>
          <w:color w:val="000000" w:themeColor="text1"/>
          <w:sz w:val="22"/>
          <w:szCs w:val="22"/>
          <w:lang w:eastAsia="es-ES_tradnl"/>
        </w:rPr>
        <w:t xml:space="preserve"> para tomar conciencia de los conocimientos previos del alumnado sobre arte renacentista, suponiendo que serán al menos básicos, y que les resultará un arte muchísimo más </w:t>
      </w:r>
      <w:r w:rsidRPr="00475264">
        <w:rPr>
          <w:rFonts w:ascii="Times New Roman MT Std" w:hAnsi="Times New Roman MT Std" w:cs="Times New Roman MT Std"/>
          <w:b/>
          <w:bCs/>
          <w:color w:val="000000" w:themeColor="text1"/>
          <w:spacing w:val="-2"/>
          <w:sz w:val="22"/>
          <w:szCs w:val="22"/>
          <w:lang w:eastAsia="es-ES_tradnl"/>
        </w:rPr>
        <w:t>familiar</w:t>
      </w:r>
      <w:r w:rsidRPr="00475264">
        <w:rPr>
          <w:rFonts w:ascii="Times New Roman MT Std" w:hAnsi="Times New Roman MT Std" w:cs="Times New Roman MT Std"/>
          <w:color w:val="000000" w:themeColor="text1"/>
          <w:sz w:val="22"/>
          <w:szCs w:val="22"/>
          <w:lang w:eastAsia="es-ES_tradnl"/>
        </w:rPr>
        <w:t xml:space="preserve"> que el tratado en otras unidades, debido a la abundancia de restos materiales existentes en nuestra comunidad y que el Renacimiento es el arte universal por excelencia. Esta evaluación inicial nos asegurará que partimos desde un </w:t>
      </w:r>
      <w:r w:rsidRPr="00475264">
        <w:rPr>
          <w:rFonts w:ascii="Times New Roman MT Std" w:hAnsi="Times New Roman MT Std" w:cs="Times New Roman MT Std"/>
          <w:b/>
          <w:bCs/>
          <w:color w:val="000000" w:themeColor="text1"/>
          <w:spacing w:val="-2"/>
          <w:sz w:val="22"/>
          <w:szCs w:val="22"/>
          <w:lang w:eastAsia="es-ES_tradnl"/>
        </w:rPr>
        <w:t>nivel académico asequible</w:t>
      </w:r>
      <w:r w:rsidRPr="00475264">
        <w:rPr>
          <w:rFonts w:ascii="Times New Roman MT Std" w:hAnsi="Times New Roman MT Std" w:cs="Times New Roman MT Std"/>
          <w:color w:val="000000" w:themeColor="text1"/>
          <w:sz w:val="22"/>
          <w:szCs w:val="22"/>
          <w:lang w:eastAsia="es-ES_tradnl"/>
        </w:rPr>
        <w:t xml:space="preserve"> para toda la clase y, a la vez, y siempre que sea posible, se procurará incidir en el aprendizaje significativo de todos los conceptos, no solamente en la obligatoriedad de aprehender definiciones artísticas con vistas a una posible prueba de acceso a la universidad. Después procuraremos mostrar, de manera breve, la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que ejerció el arte del Renacimiento en las realizaciones plásticas posteriores, especialmente en el </w:t>
      </w:r>
      <w:r w:rsidRPr="00475264">
        <w:rPr>
          <w:rFonts w:ascii="Times New Roman MT Std" w:hAnsi="Times New Roman MT Std" w:cs="Times New Roman MT Std"/>
          <w:b/>
          <w:bCs/>
          <w:color w:val="000000" w:themeColor="text1"/>
          <w:spacing w:val="-2"/>
          <w:sz w:val="22"/>
          <w:szCs w:val="22"/>
          <w:lang w:eastAsia="es-ES_tradnl"/>
        </w:rPr>
        <w:t>arte neoclásico</w:t>
      </w:r>
      <w:r w:rsidRPr="00475264">
        <w:rPr>
          <w:rFonts w:ascii="Times New Roman MT Std" w:hAnsi="Times New Roman MT Std" w:cs="Times New Roman MT Std"/>
          <w:color w:val="000000" w:themeColor="text1"/>
          <w:sz w:val="22"/>
          <w:szCs w:val="22"/>
          <w:lang w:eastAsia="es-ES_tradnl"/>
        </w:rPr>
        <w:t xml:space="preserve"> o el arte del </w:t>
      </w:r>
      <w:r w:rsidRPr="00475264">
        <w:rPr>
          <w:rFonts w:ascii="Times New Roman MT Std" w:hAnsi="Times New Roman MT Std" w:cs="Times New Roman MT Std"/>
          <w:b/>
          <w:bCs/>
          <w:color w:val="000000" w:themeColor="text1"/>
          <w:spacing w:val="-2"/>
          <w:sz w:val="22"/>
          <w:szCs w:val="22"/>
          <w:lang w:eastAsia="es-ES_tradnl"/>
        </w:rPr>
        <w:t>siglo XX</w:t>
      </w:r>
      <w:r w:rsidRPr="00475264">
        <w:rPr>
          <w:rFonts w:ascii="Times New Roman MT Std" w:hAnsi="Times New Roman MT Std" w:cs="Times New Roman MT Std"/>
          <w:color w:val="000000" w:themeColor="text1"/>
          <w:sz w:val="22"/>
          <w:szCs w:val="22"/>
          <w:lang w:eastAsia="es-ES_tradnl"/>
        </w:rPr>
        <w:t xml:space="preserve">.  </w:t>
      </w:r>
    </w:p>
    <w:p w14:paraId="21B75DFF" w14:textId="77777777" w:rsidR="00475264" w:rsidRPr="00475264" w:rsidRDefault="00475264" w:rsidP="004B6833">
      <w:pPr>
        <w:pStyle w:val="00EPGRAFE2020"/>
        <w:rPr>
          <w:position w:val="4"/>
          <w:sz w:val="10"/>
          <w:szCs w:val="10"/>
          <w:lang w:eastAsia="es-ES_tradnl"/>
        </w:rPr>
      </w:pPr>
      <w:r w:rsidRPr="00475264">
        <w:rPr>
          <w:lang w:eastAsia="es-ES_tradnl"/>
        </w:rPr>
        <w:t xml:space="preserve">Epígrafe 1. Introducción </w:t>
      </w:r>
    </w:p>
    <w:p w14:paraId="129DC83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Tal y como se ha dicho anteriormente, procuraremos ceñirnos a lo imprescindible dentro del tema, por ello comenzaremos la explicación definiendo el concepto de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y se desterrará la idea de que la Edad Media fue una época de barbarie; después se incidirá en los </w:t>
      </w:r>
      <w:r w:rsidRPr="00475264">
        <w:rPr>
          <w:rFonts w:ascii="Times New Roman MT Std" w:hAnsi="Times New Roman MT Std" w:cs="Times New Roman MT Std"/>
          <w:b/>
          <w:bCs/>
          <w:color w:val="000000" w:themeColor="text1"/>
          <w:spacing w:val="-2"/>
          <w:sz w:val="22"/>
          <w:szCs w:val="22"/>
          <w:lang w:eastAsia="es-ES_tradnl"/>
        </w:rPr>
        <w:t>valores espirituales y formales</w:t>
      </w:r>
      <w:r w:rsidRPr="00475264">
        <w:rPr>
          <w:rFonts w:ascii="Times New Roman MT Std" w:hAnsi="Times New Roman MT Std" w:cs="Times New Roman MT Std"/>
          <w:color w:val="000000" w:themeColor="text1"/>
          <w:sz w:val="22"/>
          <w:szCs w:val="22"/>
          <w:lang w:eastAsia="es-ES_tradnl"/>
        </w:rPr>
        <w:t xml:space="preserve"> que marcaron el carácter del Renacimiento, y se encargará a los alumnos y alumnas a modo de introducción, la realización por parejas de </w:t>
      </w:r>
      <w:r w:rsidRPr="00475264">
        <w:rPr>
          <w:rFonts w:ascii="Times New Roman MT Std" w:hAnsi="Times New Roman MT Std" w:cs="Times New Roman MT Std"/>
          <w:b/>
          <w:bCs/>
          <w:color w:val="000000" w:themeColor="text1"/>
          <w:spacing w:val="-2"/>
          <w:sz w:val="22"/>
          <w:szCs w:val="22"/>
          <w:lang w:eastAsia="es-ES_tradnl"/>
        </w:rPr>
        <w:t>biografías de personajes importantes de la época</w:t>
      </w:r>
      <w:r w:rsidRPr="00475264">
        <w:rPr>
          <w:rFonts w:ascii="Times New Roman MT Std" w:hAnsi="Times New Roman MT Std" w:cs="Times New Roman MT Std"/>
          <w:color w:val="000000" w:themeColor="text1"/>
          <w:sz w:val="22"/>
          <w:szCs w:val="22"/>
          <w:lang w:eastAsia="es-ES_tradnl"/>
        </w:rPr>
        <w:t xml:space="preserve"> como Cristóbal Colón, los humanistas Juan Luis Vives, Erasmo de Rotterdam o Tomás Moro, Johannes Gutenberg, los artistas Brunelleschi, Ghiberti, Donatello, Piero de la Francesca, Miguel Ángel, Leonardo da Vinci, Rafael, El Bosco, Juan de Herrera o El Greco, algunos de los monarcas más importantes de este tiempo (Isabel I de Castilla y Fernando II de Aragón, Carlos V y Felipe II, Enrique VIII, Francisco I de Francia) y, por último, algunos de los pontífices más influyentes del Renacimiento, como Alejandro VI, Julio II o Clemente VII. A continuación se señalará la importancia de </w:t>
      </w:r>
      <w:r w:rsidRPr="00475264">
        <w:rPr>
          <w:rFonts w:ascii="Times New Roman MT Std" w:hAnsi="Times New Roman MT Std" w:cs="Times New Roman MT Std"/>
          <w:b/>
          <w:bCs/>
          <w:color w:val="000000" w:themeColor="text1"/>
          <w:spacing w:val="-2"/>
          <w:sz w:val="22"/>
          <w:szCs w:val="22"/>
          <w:lang w:eastAsia="es-ES_tradnl"/>
        </w:rPr>
        <w:t>Florencia</w:t>
      </w:r>
      <w:r w:rsidRPr="00475264">
        <w:rPr>
          <w:rFonts w:ascii="Times New Roman MT Std" w:hAnsi="Times New Roman MT Std" w:cs="Times New Roman MT Std"/>
          <w:color w:val="000000" w:themeColor="text1"/>
          <w:sz w:val="22"/>
          <w:szCs w:val="22"/>
          <w:lang w:eastAsia="es-ES_tradnl"/>
        </w:rPr>
        <w:t xml:space="preserve"> dentro del movimiento, centrándonos en la recuperación social tras la peste, explicando qué fue esta enfermedad, y la razón de su florecimiento económico durante esta etapa. Por otro lado, se indicará la relación entre el </w:t>
      </w:r>
      <w:r w:rsidRPr="00475264">
        <w:rPr>
          <w:rFonts w:ascii="Times New Roman MT Std" w:hAnsi="Times New Roman MT Std" w:cs="Times New Roman MT Std"/>
          <w:b/>
          <w:bCs/>
          <w:color w:val="000000" w:themeColor="text1"/>
          <w:spacing w:val="-2"/>
          <w:sz w:val="22"/>
          <w:szCs w:val="22"/>
          <w:lang w:eastAsia="es-ES_tradnl"/>
        </w:rPr>
        <w:t>neoplatonismo</w:t>
      </w:r>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para después explicar la importancia de la figura humana dentro de este arte y la evolución de hombres y mujeres dentro de distintas </w:t>
      </w:r>
      <w:r w:rsidRPr="00475264">
        <w:rPr>
          <w:rFonts w:ascii="Times New Roman MT Std" w:hAnsi="Times New Roman MT Std" w:cs="Times New Roman MT Std"/>
          <w:color w:val="000000" w:themeColor="text1"/>
          <w:sz w:val="22"/>
          <w:szCs w:val="22"/>
          <w:lang w:eastAsia="es-ES_tradnl"/>
        </w:rPr>
        <w:lastRenderedPageBreak/>
        <w:t xml:space="preserve">representaciones llevadas a cabo por los artistas, comparando imágenes del </w:t>
      </w:r>
      <w:r w:rsidRPr="002116E4">
        <w:rPr>
          <w:rFonts w:ascii="Times New Roman MT Std" w:hAnsi="Times New Roman MT Std" w:cs="Times New Roman MT Std"/>
          <w:i/>
          <w:iCs/>
          <w:color w:val="000000" w:themeColor="text1"/>
          <w:sz w:val="22"/>
          <w:szCs w:val="22"/>
          <w:lang w:eastAsia="es-ES_tradnl"/>
        </w:rPr>
        <w:t xml:space="preserve">Moisés </w:t>
      </w:r>
      <w:r w:rsidRPr="00475264">
        <w:rPr>
          <w:rFonts w:ascii="Times New Roman MT Std" w:hAnsi="Times New Roman MT Std" w:cs="Times New Roman MT Std"/>
          <w:color w:val="000000" w:themeColor="text1"/>
          <w:sz w:val="22"/>
          <w:szCs w:val="22"/>
          <w:lang w:eastAsia="es-ES_tradnl"/>
        </w:rPr>
        <w:t>de Miguel Ángel y cualquier figura del Greco.</w:t>
      </w:r>
    </w:p>
    <w:p w14:paraId="4A17CCBD" w14:textId="77777777" w:rsidR="00475264" w:rsidRPr="00475264" w:rsidRDefault="00475264" w:rsidP="00276E66">
      <w:pPr>
        <w:pStyle w:val="00EPGRAFE2020"/>
        <w:rPr>
          <w:lang w:eastAsia="es-ES_tradnl"/>
        </w:rPr>
      </w:pPr>
      <w:r w:rsidRPr="00475264">
        <w:rPr>
          <w:lang w:eastAsia="es-ES_tradnl"/>
        </w:rPr>
        <w:t xml:space="preserve">Epígrafe 2. El </w:t>
      </w:r>
      <w:proofErr w:type="spellStart"/>
      <w:r w:rsidRPr="002116E4">
        <w:rPr>
          <w:i/>
          <w:iCs/>
          <w:lang w:eastAsia="es-ES_tradnl"/>
        </w:rPr>
        <w:t>quattrocento</w:t>
      </w:r>
      <w:proofErr w:type="spellEnd"/>
      <w:r w:rsidRPr="00475264">
        <w:rPr>
          <w:lang w:eastAsia="es-ES_tradnl"/>
        </w:rPr>
        <w:t xml:space="preserve"> italiano </w:t>
      </w:r>
    </w:p>
    <w:p w14:paraId="0E163CD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comenzará explicando someramente las razones de la división política de la </w:t>
      </w:r>
      <w:r w:rsidRPr="00475264">
        <w:rPr>
          <w:rFonts w:ascii="Times New Roman MT Std" w:hAnsi="Times New Roman MT Std" w:cs="Times New Roman MT Std"/>
          <w:b/>
          <w:bCs/>
          <w:color w:val="000000" w:themeColor="text1"/>
          <w:spacing w:val="-2"/>
          <w:sz w:val="22"/>
          <w:szCs w:val="22"/>
          <w:lang w:eastAsia="es-ES_tradnl"/>
        </w:rPr>
        <w:t>península itálica</w:t>
      </w:r>
      <w:r w:rsidRPr="00475264">
        <w:rPr>
          <w:rFonts w:ascii="Times New Roman MT Std" w:hAnsi="Times New Roman MT Std" w:cs="Times New Roman MT Std"/>
          <w:color w:val="000000" w:themeColor="text1"/>
          <w:sz w:val="22"/>
          <w:szCs w:val="22"/>
          <w:lang w:eastAsia="es-ES_tradnl"/>
        </w:rPr>
        <w:t xml:space="preserve"> en multitud de </w:t>
      </w:r>
      <w:r w:rsidRPr="00475264">
        <w:rPr>
          <w:rFonts w:ascii="Times New Roman MT Std" w:hAnsi="Times New Roman MT Std" w:cs="Times New Roman MT Std"/>
          <w:b/>
          <w:bCs/>
          <w:color w:val="000000" w:themeColor="text1"/>
          <w:spacing w:val="-2"/>
          <w:sz w:val="22"/>
          <w:szCs w:val="22"/>
          <w:lang w:eastAsia="es-ES_tradnl"/>
        </w:rPr>
        <w:t>estados,</w:t>
      </w:r>
      <w:r w:rsidRPr="00475264">
        <w:rPr>
          <w:rFonts w:ascii="Times New Roman MT Std" w:hAnsi="Times New Roman MT Std" w:cs="Times New Roman MT Std"/>
          <w:color w:val="000000" w:themeColor="text1"/>
          <w:sz w:val="22"/>
          <w:szCs w:val="22"/>
          <w:lang w:eastAsia="es-ES_tradnl"/>
        </w:rPr>
        <w:t xml:space="preserve"> para acto seguido pasar a la </w:t>
      </w:r>
      <w:r w:rsidRPr="00475264">
        <w:rPr>
          <w:rFonts w:ascii="Times New Roman MT Std" w:hAnsi="Times New Roman MT Std" w:cs="Times New Roman MT Std"/>
          <w:b/>
          <w:bCs/>
          <w:color w:val="000000" w:themeColor="text1"/>
          <w:spacing w:val="-2"/>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En este punto es donde la labor del docente se hará más necesaria, pues se señalarán una serie de características generales aplicables a toda la arquitectura del </w:t>
      </w:r>
      <w:proofErr w:type="spellStart"/>
      <w:r w:rsidRPr="002116E4">
        <w:rPr>
          <w:rFonts w:ascii="Times New Roman MT Std" w:hAnsi="Times New Roman MT Std" w:cs="Times New Roman MT Std"/>
          <w:b/>
          <w:bCs/>
          <w:i/>
          <w:iCs/>
          <w:color w:val="000000" w:themeColor="text1"/>
          <w:sz w:val="22"/>
          <w:szCs w:val="22"/>
          <w:lang w:eastAsia="es-ES_tradnl"/>
        </w:rPr>
        <w:t>quattrocent</w:t>
      </w:r>
      <w:r w:rsidRPr="00475264">
        <w:rPr>
          <w:rFonts w:ascii="Times New Roman MT Std" w:hAnsi="Times New Roman MT Std" w:cs="Times New Roman MT Std"/>
          <w:b/>
          <w:bCs/>
          <w:color w:val="000000" w:themeColor="text1"/>
          <w:spacing w:val="-2"/>
          <w:sz w:val="22"/>
          <w:szCs w:val="22"/>
          <w:lang w:eastAsia="es-ES_tradnl"/>
        </w:rPr>
        <w:t>o</w:t>
      </w:r>
      <w:proofErr w:type="spellEnd"/>
      <w:r w:rsidRPr="002116E4">
        <w:rPr>
          <w:rFonts w:ascii="Times New Roman MT Std" w:hAnsi="Times New Roman MT Std" w:cs="Times New Roman MT Std"/>
          <w:b/>
          <w:bCs/>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para después indicar al alumnado las características esenciales más propias de cada uno de los autores a estudiar durante este período, en este caso </w:t>
      </w:r>
      <w:r w:rsidRPr="00475264">
        <w:rPr>
          <w:rFonts w:ascii="Times New Roman MT Std" w:hAnsi="Times New Roman MT Std" w:cs="Times New Roman MT Std"/>
          <w:b/>
          <w:bCs/>
          <w:color w:val="000000" w:themeColor="text1"/>
          <w:spacing w:val="-2"/>
          <w:sz w:val="22"/>
          <w:szCs w:val="22"/>
          <w:lang w:eastAsia="es-ES_tradnl"/>
        </w:rPr>
        <w:t>Brunelleschi</w:t>
      </w:r>
      <w:r w:rsidRPr="00475264">
        <w:rPr>
          <w:rFonts w:ascii="Times New Roman MT Std" w:hAnsi="Times New Roman MT Std" w:cs="Times New Roman MT Std"/>
          <w:color w:val="000000" w:themeColor="text1"/>
          <w:sz w:val="22"/>
          <w:szCs w:val="22"/>
          <w:lang w:eastAsia="es-ES_tradnl"/>
        </w:rPr>
        <w:t xml:space="preserve"> y Alberti. Sería muy interesante que se indicase a los alumnos y alumnas los autores que se explicarán al día siguiente en clase, para que por su cuenta lean una pequeña reseña biográfica de cada uno de ellos, y así optimizar los tiempos y poder centrarnos en el arte. Así pues, nos centraremos en las obras más importantes de estos dos arquitectos señalando indudablemente la cúpula de </w:t>
      </w:r>
      <w:r w:rsidRPr="00475264">
        <w:rPr>
          <w:rFonts w:ascii="Times New Roman MT Std" w:hAnsi="Times New Roman MT Std" w:cs="Times New Roman MT Std"/>
          <w:b/>
          <w:bCs/>
          <w:color w:val="000000" w:themeColor="text1"/>
          <w:spacing w:val="-2"/>
          <w:sz w:val="22"/>
          <w:szCs w:val="22"/>
          <w:lang w:eastAsia="es-ES_tradnl"/>
        </w:rPr>
        <w:t>Santa María de las Flores</w:t>
      </w:r>
      <w:r w:rsidRPr="00475264">
        <w:rPr>
          <w:rFonts w:ascii="Times New Roman MT Std" w:hAnsi="Times New Roman MT Std" w:cs="Times New Roman MT Std"/>
          <w:color w:val="000000" w:themeColor="text1"/>
          <w:sz w:val="22"/>
          <w:szCs w:val="22"/>
          <w:lang w:eastAsia="es-ES_tradnl"/>
        </w:rPr>
        <w:t xml:space="preserve"> de Brunelleschi y su nueva manera de concebir las iglesias. Después, en el apartado relativo a </w:t>
      </w:r>
      <w:r w:rsidRPr="00475264">
        <w:rPr>
          <w:rFonts w:ascii="Times New Roman MT Std" w:hAnsi="Times New Roman MT Std" w:cs="Times New Roman MT Std"/>
          <w:b/>
          <w:bCs/>
          <w:color w:val="000000" w:themeColor="text1"/>
          <w:spacing w:val="-2"/>
          <w:sz w:val="22"/>
          <w:szCs w:val="22"/>
          <w:lang w:eastAsia="es-ES_tradnl"/>
        </w:rPr>
        <w:t>Alberti,</w:t>
      </w:r>
      <w:r w:rsidRPr="00475264">
        <w:rPr>
          <w:rFonts w:ascii="Times New Roman MT Std" w:hAnsi="Times New Roman MT Std" w:cs="Times New Roman MT Std"/>
          <w:color w:val="000000" w:themeColor="text1"/>
          <w:sz w:val="22"/>
          <w:szCs w:val="22"/>
          <w:lang w:eastAsia="es-ES_tradnl"/>
        </w:rPr>
        <w:t xml:space="preserve"> volveremos a explicar una serie de características propias de este artista para centrarnos en sus obras más destacadas, haciendo especial hincapié en </w:t>
      </w:r>
      <w:r w:rsidRPr="00475264">
        <w:rPr>
          <w:rFonts w:ascii="Times New Roman MT Std" w:hAnsi="Times New Roman MT Std" w:cs="Times New Roman MT Std"/>
          <w:b/>
          <w:bCs/>
          <w:color w:val="000000" w:themeColor="text1"/>
          <w:spacing w:val="-2"/>
          <w:sz w:val="22"/>
          <w:szCs w:val="22"/>
          <w:lang w:eastAsia="es-ES_tradnl"/>
        </w:rPr>
        <w:t>Santa María Novella,</w:t>
      </w:r>
      <w:r w:rsidRPr="00475264">
        <w:rPr>
          <w:rFonts w:ascii="Times New Roman MT Std" w:hAnsi="Times New Roman MT Std" w:cs="Times New Roman MT Std"/>
          <w:color w:val="000000" w:themeColor="text1"/>
          <w:sz w:val="22"/>
          <w:szCs w:val="22"/>
          <w:lang w:eastAsia="es-ES_tradnl"/>
        </w:rPr>
        <w:t xml:space="preserve"> mostrando en clase un dibujo en el que se reflejen todos los elementos geométricos de la fachada de esta iglesia. Añadiremos únicamente al arquitecto </w:t>
      </w:r>
      <w:proofErr w:type="spellStart"/>
      <w:r w:rsidRPr="00475264">
        <w:rPr>
          <w:rFonts w:ascii="Times New Roman MT Std" w:hAnsi="Times New Roman MT Std" w:cs="Times New Roman MT Std"/>
          <w:b/>
          <w:bCs/>
          <w:color w:val="000000" w:themeColor="text1"/>
          <w:spacing w:val="-2"/>
          <w:sz w:val="22"/>
          <w:szCs w:val="22"/>
          <w:lang w:eastAsia="es-ES_tradnl"/>
        </w:rPr>
        <w:t>Michelozzo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creador del nuevo tipo de residencia nobiliaria en el palacio Medici-Riccardi, muy imitado posteriormente.</w:t>
      </w:r>
    </w:p>
    <w:p w14:paraId="0627BC5A" w14:textId="00955F6F"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Siguiendo con el hilo de la explicación, nos centraremos en la </w:t>
      </w:r>
      <w:r w:rsidRPr="00475264">
        <w:rPr>
          <w:rFonts w:ascii="Times New Roman MT Std" w:hAnsi="Times New Roman MT Std" w:cs="Times New Roman MT Std"/>
          <w:b/>
          <w:bCs/>
          <w:color w:val="000000" w:themeColor="text1"/>
          <w:spacing w:val="-2"/>
          <w:sz w:val="22"/>
          <w:szCs w:val="22"/>
          <w:lang w:eastAsia="es-ES_tradnl"/>
        </w:rPr>
        <w:t>escultura</w:t>
      </w:r>
      <w:r w:rsidRPr="00475264">
        <w:rPr>
          <w:rFonts w:ascii="Times New Roman MT Std" w:hAnsi="Times New Roman MT Std" w:cs="Times New Roman MT Std"/>
          <w:color w:val="000000" w:themeColor="text1"/>
          <w:sz w:val="22"/>
          <w:szCs w:val="22"/>
          <w:lang w:eastAsia="es-ES_tradnl"/>
        </w:rPr>
        <w:t xml:space="preserve"> y volveremos a dar una serie de </w:t>
      </w:r>
      <w:r w:rsidRPr="00475264">
        <w:rPr>
          <w:rFonts w:ascii="Times New Roman MT Std" w:hAnsi="Times New Roman MT Std" w:cs="Times New Roman MT Std"/>
          <w:b/>
          <w:bCs/>
          <w:color w:val="000000" w:themeColor="text1"/>
          <w:spacing w:val="-2"/>
          <w:sz w:val="22"/>
          <w:szCs w:val="22"/>
          <w:lang w:eastAsia="es-ES_tradnl"/>
        </w:rPr>
        <w:t>características generales</w:t>
      </w:r>
      <w:r w:rsidRPr="00475264">
        <w:rPr>
          <w:rFonts w:ascii="Times New Roman MT Std" w:hAnsi="Times New Roman MT Std" w:cs="Times New Roman MT Std"/>
          <w:color w:val="000000" w:themeColor="text1"/>
          <w:sz w:val="22"/>
          <w:szCs w:val="22"/>
          <w:lang w:eastAsia="es-ES_tradnl"/>
        </w:rPr>
        <w:t xml:space="preserve"> aplicables a todos los autores, para después poner nuestro foco en </w:t>
      </w:r>
      <w:r w:rsidRPr="00475264">
        <w:rPr>
          <w:rFonts w:ascii="Times New Roman MT Std" w:hAnsi="Times New Roman MT Std" w:cs="Times New Roman MT Std"/>
          <w:b/>
          <w:bCs/>
          <w:color w:val="000000" w:themeColor="text1"/>
          <w:spacing w:val="-2"/>
          <w:sz w:val="22"/>
          <w:szCs w:val="22"/>
          <w:lang w:eastAsia="es-ES_tradnl"/>
        </w:rPr>
        <w:t>Ghiberti</w:t>
      </w:r>
      <w:r w:rsidRPr="00475264">
        <w:rPr>
          <w:rFonts w:ascii="Times New Roman MT Std" w:hAnsi="Times New Roman MT Std" w:cs="Times New Roman MT Std"/>
          <w:color w:val="000000" w:themeColor="text1"/>
          <w:sz w:val="22"/>
          <w:szCs w:val="22"/>
          <w:lang w:eastAsia="es-ES_tradnl"/>
        </w:rPr>
        <w:t xml:space="preserve"> y Donatello. Del primero, analizaremos sus obras principales y procuraremos aclarar que realizó dos puertas para el baptisterio de la catedral de Florencia, las primeras con un marco y las segundas sin él, y definiremos, anticipándonos a Donatello, el concepto </w:t>
      </w:r>
      <w:proofErr w:type="spellStart"/>
      <w:r w:rsidRPr="002116E4">
        <w:rPr>
          <w:rFonts w:ascii="Times New Roman MT Std" w:hAnsi="Times New Roman MT Std" w:cs="Times New Roman MT Std"/>
          <w:b/>
          <w:bCs/>
          <w:i/>
          <w:iCs/>
          <w:color w:val="000000" w:themeColor="text1"/>
          <w:sz w:val="22"/>
          <w:szCs w:val="22"/>
          <w:lang w:eastAsia="es-ES_tradnl"/>
        </w:rPr>
        <w:t>schiacciato</w:t>
      </w:r>
      <w:proofErr w:type="spellEnd"/>
      <w:r w:rsidRPr="002116E4">
        <w:rPr>
          <w:rFonts w:ascii="Times New Roman MT Std" w:hAnsi="Times New Roman MT Std" w:cs="Times New Roman MT Std"/>
          <w:b/>
          <w:bCs/>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En cuanto a </w:t>
      </w:r>
      <w:r w:rsidRPr="00475264">
        <w:rPr>
          <w:rFonts w:ascii="Times New Roman MT Std" w:hAnsi="Times New Roman MT Std" w:cs="Times New Roman MT Std"/>
          <w:b/>
          <w:bCs/>
          <w:color w:val="000000" w:themeColor="text1"/>
          <w:spacing w:val="-2"/>
          <w:sz w:val="22"/>
          <w:szCs w:val="22"/>
          <w:lang w:eastAsia="es-ES_tradnl"/>
        </w:rPr>
        <w:t>Donatello,</w:t>
      </w:r>
      <w:r w:rsidRPr="00475264">
        <w:rPr>
          <w:rFonts w:ascii="Times New Roman MT Std" w:hAnsi="Times New Roman MT Std" w:cs="Times New Roman MT Std"/>
          <w:color w:val="000000" w:themeColor="text1"/>
          <w:sz w:val="22"/>
          <w:szCs w:val="22"/>
          <w:lang w:eastAsia="es-ES_tradnl"/>
        </w:rPr>
        <w:t xml:space="preserve"> se señalará que fue considerado un grande por sus propios contemporáneos, ofreceremos las características más importantes de este autor, la profundidad psicológica que otorgaba a sus personajes y las principales etapas dentro de su obra, comparando una imagen de su </w:t>
      </w:r>
      <w:r w:rsidRPr="002116E4">
        <w:rPr>
          <w:rFonts w:ascii="Times New Roman MT Std" w:hAnsi="Times New Roman MT Std" w:cs="Times New Roman MT Std"/>
          <w:i/>
          <w:iCs/>
          <w:color w:val="000000" w:themeColor="text1"/>
          <w:sz w:val="22"/>
          <w:szCs w:val="22"/>
          <w:lang w:eastAsia="es-ES_tradnl"/>
        </w:rPr>
        <w:t>David</w:t>
      </w:r>
      <w:r w:rsidRPr="00475264">
        <w:rPr>
          <w:rFonts w:ascii="Times New Roman MT Std" w:hAnsi="Times New Roman MT Std" w:cs="Times New Roman MT Std"/>
          <w:color w:val="000000" w:themeColor="text1"/>
          <w:sz w:val="22"/>
          <w:szCs w:val="22"/>
          <w:lang w:eastAsia="es-ES_tradnl"/>
        </w:rPr>
        <w:t xml:space="preserve"> con el de Miguel Ángel y con el de Bernini. Para terminar, encargaremos la realización de un </w:t>
      </w:r>
      <w:r w:rsidRPr="00475264">
        <w:rPr>
          <w:rFonts w:ascii="Times New Roman MT Std" w:hAnsi="Times New Roman MT Std" w:cs="Times New Roman MT Std"/>
          <w:b/>
          <w:bCs/>
          <w:color w:val="000000" w:themeColor="text1"/>
          <w:spacing w:val="-2"/>
          <w:sz w:val="22"/>
          <w:szCs w:val="22"/>
          <w:lang w:eastAsia="es-ES_tradnl"/>
        </w:rPr>
        <w:t>comentario de arte</w:t>
      </w:r>
      <w:r w:rsidRPr="00475264">
        <w:rPr>
          <w:rFonts w:ascii="Times New Roman MT Std" w:hAnsi="Times New Roman MT Std" w:cs="Times New Roman MT Std"/>
          <w:color w:val="000000" w:themeColor="text1"/>
          <w:sz w:val="22"/>
          <w:szCs w:val="22"/>
          <w:lang w:eastAsia="es-ES_tradnl"/>
        </w:rPr>
        <w:t xml:space="preserve"> a nuestro alumnado del monumento ecuestre del condotiero </w:t>
      </w:r>
      <w:proofErr w:type="spellStart"/>
      <w:r w:rsidRPr="00475264">
        <w:rPr>
          <w:rFonts w:ascii="Times New Roman MT Std" w:hAnsi="Times New Roman MT Std" w:cs="Times New Roman MT Std"/>
          <w:b/>
          <w:bCs/>
          <w:color w:val="000000" w:themeColor="text1"/>
          <w:spacing w:val="-2"/>
          <w:sz w:val="22"/>
          <w:szCs w:val="22"/>
          <w:lang w:eastAsia="es-ES_tradnl"/>
        </w:rPr>
        <w:t>Gattamelata</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poniéndolo nosotros en relación con la escultura ecuestre del condotiero </w:t>
      </w:r>
      <w:proofErr w:type="spellStart"/>
      <w:r w:rsidRPr="00475264">
        <w:rPr>
          <w:rFonts w:ascii="Times New Roman MT Std" w:hAnsi="Times New Roman MT Std" w:cs="Times New Roman MT Std"/>
          <w:color w:val="000000" w:themeColor="text1"/>
          <w:sz w:val="22"/>
          <w:szCs w:val="22"/>
          <w:lang w:eastAsia="es-ES_tradnl"/>
        </w:rPr>
        <w:t>Colleoni</w:t>
      </w:r>
      <w:proofErr w:type="spellEnd"/>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b/>
          <w:bCs/>
          <w:color w:val="000000" w:themeColor="text1"/>
          <w:spacing w:val="-2"/>
          <w:sz w:val="22"/>
          <w:szCs w:val="22"/>
          <w:lang w:eastAsia="es-ES_tradnl"/>
        </w:rPr>
        <w:t>Verrochio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con el que se señalarán diferencias y semejanzas.</w:t>
      </w:r>
    </w:p>
    <w:p w14:paraId="3D71726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la explicación de la pintura se recordará a los alumnos y alumnas el concepto de </w:t>
      </w:r>
      <w:r w:rsidRPr="00475264">
        <w:rPr>
          <w:rFonts w:ascii="Times New Roman MT Std" w:hAnsi="Times New Roman MT Std" w:cs="Times New Roman MT Std"/>
          <w:b/>
          <w:bCs/>
          <w:color w:val="000000" w:themeColor="text1"/>
          <w:spacing w:val="-2"/>
          <w:sz w:val="22"/>
          <w:szCs w:val="22"/>
          <w:lang w:eastAsia="es-ES_tradnl"/>
        </w:rPr>
        <w:t>gótico internacional</w:t>
      </w:r>
      <w:r w:rsidRPr="00475264">
        <w:rPr>
          <w:rFonts w:ascii="Times New Roman MT Std" w:hAnsi="Times New Roman MT Std" w:cs="Times New Roman MT Std"/>
          <w:color w:val="000000" w:themeColor="text1"/>
          <w:sz w:val="22"/>
          <w:szCs w:val="22"/>
          <w:lang w:eastAsia="es-ES_tradnl"/>
        </w:rPr>
        <w:t xml:space="preserve"> y la figura de </w:t>
      </w:r>
      <w:r w:rsidRPr="00475264">
        <w:rPr>
          <w:rFonts w:ascii="Times New Roman MT Std" w:hAnsi="Times New Roman MT Std" w:cs="Times New Roman MT Std"/>
          <w:b/>
          <w:bCs/>
          <w:color w:val="000000" w:themeColor="text1"/>
          <w:spacing w:val="-2"/>
          <w:sz w:val="22"/>
          <w:szCs w:val="22"/>
          <w:lang w:eastAsia="es-ES_tradnl"/>
        </w:rPr>
        <w:t>Giotto,</w:t>
      </w:r>
      <w:r w:rsidRPr="00475264">
        <w:rPr>
          <w:rFonts w:ascii="Times New Roman MT Std" w:hAnsi="Times New Roman MT Std" w:cs="Times New Roman MT Std"/>
          <w:color w:val="000000" w:themeColor="text1"/>
          <w:sz w:val="22"/>
          <w:szCs w:val="22"/>
          <w:lang w:eastAsia="es-ES_tradnl"/>
        </w:rPr>
        <w:t xml:space="preserve"> para ilustrar los antecedentes de las dos corrientes que se darán en la pintura italiana del </w:t>
      </w:r>
      <w:proofErr w:type="spellStart"/>
      <w:r w:rsidRPr="002116E4">
        <w:rPr>
          <w:rFonts w:ascii="Times New Roman MT Std" w:hAnsi="Times New Roman MT Std" w:cs="Times New Roman MT Std"/>
          <w:i/>
          <w:iCs/>
          <w:color w:val="000000" w:themeColor="text1"/>
          <w:sz w:val="22"/>
          <w:szCs w:val="22"/>
          <w:lang w:eastAsia="es-ES_tradnl"/>
        </w:rPr>
        <w:t>quattrocento</w:t>
      </w:r>
      <w:proofErr w:type="spellEnd"/>
      <w:r w:rsidRPr="00475264">
        <w:rPr>
          <w:rFonts w:ascii="Times New Roman MT Std" w:hAnsi="Times New Roman MT Std" w:cs="Times New Roman MT Std"/>
          <w:color w:val="000000" w:themeColor="text1"/>
          <w:sz w:val="22"/>
          <w:szCs w:val="22"/>
          <w:lang w:eastAsia="es-ES_tradnl"/>
        </w:rPr>
        <w:t xml:space="preserve">. En este punto, volveremos a ofrecer toda una suerte de particularidades que se puedan adscribir a cada una de las dos corrientes, para después pasar a las características propias de cada uno de los artistas. Empezaremos nuestra exposición con la corriente heredera del gótico internacional, con </w:t>
      </w:r>
      <w:proofErr w:type="spellStart"/>
      <w:r w:rsidRPr="00475264">
        <w:rPr>
          <w:rFonts w:ascii="Times New Roman MT Std" w:hAnsi="Times New Roman MT Std" w:cs="Times New Roman MT Std"/>
          <w:b/>
          <w:bCs/>
          <w:color w:val="000000" w:themeColor="text1"/>
          <w:spacing w:val="-2"/>
          <w:sz w:val="22"/>
          <w:szCs w:val="22"/>
          <w:lang w:eastAsia="es-ES_tradnl"/>
        </w:rPr>
        <w:t>Fra</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Angélico,</w:t>
      </w:r>
      <w:r w:rsidRPr="00475264">
        <w:rPr>
          <w:rFonts w:ascii="Times New Roman MT Std" w:hAnsi="Times New Roman MT Std" w:cs="Times New Roman MT Std"/>
          <w:color w:val="000000" w:themeColor="text1"/>
          <w:sz w:val="22"/>
          <w:szCs w:val="22"/>
          <w:lang w:eastAsia="es-ES_tradnl"/>
        </w:rPr>
        <w:t xml:space="preserve"> sus características esenciales y el estudio pormenorizado de </w:t>
      </w:r>
      <w:r w:rsidRPr="002116E4">
        <w:rPr>
          <w:rFonts w:ascii="Times New Roman MT Std" w:hAnsi="Times New Roman MT Std" w:cs="Times New Roman MT Std"/>
          <w:b/>
          <w:bCs/>
          <w:i/>
          <w:iCs/>
          <w:color w:val="000000" w:themeColor="text1"/>
          <w:sz w:val="22"/>
          <w:szCs w:val="22"/>
          <w:lang w:eastAsia="es-ES_tradnl"/>
        </w:rPr>
        <w:t>La Anunciación</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recordando que se encuentra en el Museo del Prado. En este punto, y para completar la misma tendencia del pintor anterior, pues puede tener mucho más sentido desde el punto de vista estilístico, se continuará con </w:t>
      </w:r>
      <w:r w:rsidRPr="00475264">
        <w:rPr>
          <w:rFonts w:ascii="Times New Roman MT Std" w:hAnsi="Times New Roman MT Std" w:cs="Times New Roman MT Std"/>
          <w:b/>
          <w:bCs/>
          <w:color w:val="000000" w:themeColor="text1"/>
          <w:spacing w:val="-2"/>
          <w:sz w:val="22"/>
          <w:szCs w:val="22"/>
          <w:lang w:eastAsia="es-ES_tradnl"/>
        </w:rPr>
        <w:t xml:space="preserve">Sandro Botticelli, </w:t>
      </w:r>
      <w:r w:rsidRPr="00475264">
        <w:rPr>
          <w:rFonts w:ascii="Times New Roman MT Std" w:hAnsi="Times New Roman MT Std" w:cs="Times New Roman MT Std"/>
          <w:color w:val="000000" w:themeColor="text1"/>
          <w:sz w:val="22"/>
          <w:szCs w:val="22"/>
          <w:lang w:eastAsia="es-ES_tradnl"/>
        </w:rPr>
        <w:t xml:space="preserve">del cual se destacará un aspecto fundamental como la </w:t>
      </w:r>
      <w:r w:rsidRPr="00475264">
        <w:rPr>
          <w:rFonts w:ascii="Times New Roman MT Std" w:hAnsi="Times New Roman MT Std" w:cs="Times New Roman MT Std"/>
          <w:b/>
          <w:bCs/>
          <w:color w:val="000000" w:themeColor="text1"/>
          <w:spacing w:val="-2"/>
          <w:sz w:val="22"/>
          <w:szCs w:val="22"/>
          <w:lang w:eastAsia="es-ES_tradnl"/>
        </w:rPr>
        <w:t>moral,</w:t>
      </w:r>
      <w:r w:rsidRPr="00475264">
        <w:rPr>
          <w:rFonts w:ascii="Times New Roman MT Std" w:hAnsi="Times New Roman MT Std" w:cs="Times New Roman MT Std"/>
          <w:color w:val="000000" w:themeColor="text1"/>
          <w:sz w:val="22"/>
          <w:szCs w:val="22"/>
          <w:lang w:eastAsia="es-ES_tradnl"/>
        </w:rPr>
        <w:t xml:space="preserve"> siempre presente en sus cuadros, que se manifiesta a través de la </w:t>
      </w:r>
      <w:r w:rsidRPr="00475264">
        <w:rPr>
          <w:rFonts w:ascii="Times New Roman MT Std" w:hAnsi="Times New Roman MT Std" w:cs="Times New Roman MT Std"/>
          <w:b/>
          <w:bCs/>
          <w:color w:val="000000" w:themeColor="text1"/>
          <w:spacing w:val="-2"/>
          <w:sz w:val="22"/>
          <w:szCs w:val="22"/>
          <w:lang w:eastAsia="es-ES_tradnl"/>
        </w:rPr>
        <w:t>mitología.</w:t>
      </w:r>
      <w:r w:rsidRPr="00475264">
        <w:rPr>
          <w:rFonts w:ascii="Times New Roman MT Std" w:hAnsi="Times New Roman MT Std" w:cs="Times New Roman MT Std"/>
          <w:color w:val="000000" w:themeColor="text1"/>
          <w:sz w:val="22"/>
          <w:szCs w:val="22"/>
          <w:lang w:eastAsia="es-ES_tradnl"/>
        </w:rPr>
        <w:t xml:space="preserve"> De nuevo, se encargará al alumnado la realización de una breve </w:t>
      </w:r>
      <w:r w:rsidRPr="00475264">
        <w:rPr>
          <w:rFonts w:ascii="Times New Roman MT Std" w:hAnsi="Times New Roman MT Std" w:cs="Times New Roman MT Std"/>
          <w:b/>
          <w:bCs/>
          <w:color w:val="000000" w:themeColor="text1"/>
          <w:spacing w:val="-2"/>
          <w:sz w:val="22"/>
          <w:szCs w:val="22"/>
          <w:lang w:eastAsia="es-ES_tradnl"/>
        </w:rPr>
        <w:t xml:space="preserve">biografía </w:t>
      </w:r>
      <w:r w:rsidRPr="00475264">
        <w:rPr>
          <w:rFonts w:ascii="Times New Roman MT Std" w:hAnsi="Times New Roman MT Std" w:cs="Times New Roman MT Std"/>
          <w:color w:val="000000" w:themeColor="text1"/>
          <w:sz w:val="22"/>
          <w:szCs w:val="22"/>
          <w:lang w:eastAsia="es-ES_tradnl"/>
        </w:rPr>
        <w:t xml:space="preserve">sobre </w:t>
      </w:r>
      <w:r w:rsidRPr="00475264">
        <w:rPr>
          <w:rFonts w:ascii="Times New Roman MT Std" w:hAnsi="Times New Roman MT Std" w:cs="Times New Roman MT Std"/>
          <w:b/>
          <w:bCs/>
          <w:color w:val="000000" w:themeColor="text1"/>
          <w:spacing w:val="-2"/>
          <w:sz w:val="22"/>
          <w:szCs w:val="22"/>
          <w:lang w:eastAsia="es-ES_tradnl"/>
        </w:rPr>
        <w:t>Lorenzo el Magnífico</w:t>
      </w:r>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color w:val="000000" w:themeColor="text1"/>
          <w:sz w:val="22"/>
          <w:szCs w:val="22"/>
          <w:lang w:eastAsia="es-ES_tradnl"/>
        </w:rPr>
        <w:t>Savonarola</w:t>
      </w:r>
      <w:proofErr w:type="spellEnd"/>
      <w:r w:rsidRPr="00475264">
        <w:rPr>
          <w:rFonts w:ascii="Times New Roman MT Std" w:hAnsi="Times New Roman MT Std" w:cs="Times New Roman MT Std"/>
          <w:color w:val="000000" w:themeColor="text1"/>
          <w:sz w:val="22"/>
          <w:szCs w:val="22"/>
          <w:lang w:eastAsia="es-ES_tradnl"/>
        </w:rPr>
        <w:t xml:space="preserve">, lo que les permitirá entender mucho mejor el sentido de la pintura de </w:t>
      </w:r>
      <w:r w:rsidRPr="00475264">
        <w:rPr>
          <w:rFonts w:ascii="Times New Roman MT Std" w:hAnsi="Times New Roman MT Std" w:cs="Times New Roman MT Std"/>
          <w:b/>
          <w:bCs/>
          <w:color w:val="000000" w:themeColor="text1"/>
          <w:spacing w:val="-2"/>
          <w:sz w:val="22"/>
          <w:szCs w:val="22"/>
          <w:lang w:eastAsia="es-ES_tradnl"/>
        </w:rPr>
        <w:t>Botticelli.</w:t>
      </w:r>
      <w:r w:rsidRPr="00475264">
        <w:rPr>
          <w:rFonts w:ascii="Times New Roman MT Std" w:hAnsi="Times New Roman MT Std" w:cs="Times New Roman MT Std"/>
          <w:color w:val="000000" w:themeColor="text1"/>
          <w:sz w:val="22"/>
          <w:szCs w:val="22"/>
          <w:lang w:eastAsia="es-ES_tradnl"/>
        </w:rPr>
        <w:t xml:space="preserve"> Asimismo, se recordará qué eran los </w:t>
      </w:r>
      <w:r w:rsidRPr="00475264">
        <w:rPr>
          <w:rFonts w:ascii="Times New Roman MT Std" w:hAnsi="Times New Roman MT Std" w:cs="Times New Roman MT Std"/>
          <w:b/>
          <w:bCs/>
          <w:color w:val="000000" w:themeColor="text1"/>
          <w:spacing w:val="-2"/>
          <w:sz w:val="22"/>
          <w:szCs w:val="22"/>
          <w:lang w:eastAsia="es-ES_tradnl"/>
        </w:rPr>
        <w:t>pasos de danza,</w:t>
      </w:r>
      <w:r w:rsidRPr="00475264">
        <w:rPr>
          <w:rFonts w:ascii="Times New Roman MT Std" w:hAnsi="Times New Roman MT Std" w:cs="Times New Roman MT Std"/>
          <w:color w:val="000000" w:themeColor="text1"/>
          <w:sz w:val="22"/>
          <w:szCs w:val="22"/>
          <w:lang w:eastAsia="es-ES_tradnl"/>
        </w:rPr>
        <w:t xml:space="preserve"> presentes en la mayoría de las obras del pintor y, simplemente, a modo de información, para ilustrar su última etapa se puede recordar a los alumnos y alumnas cuáles son los </w:t>
      </w:r>
      <w:r w:rsidRPr="00475264">
        <w:rPr>
          <w:rFonts w:ascii="Times New Roman MT Std" w:hAnsi="Times New Roman MT Std" w:cs="Times New Roman MT Std"/>
          <w:b/>
          <w:bCs/>
          <w:color w:val="000000" w:themeColor="text1"/>
          <w:spacing w:val="-2"/>
          <w:sz w:val="22"/>
          <w:szCs w:val="22"/>
          <w:lang w:eastAsia="es-ES_tradnl"/>
        </w:rPr>
        <w:t>siete pecados capitales</w:t>
      </w:r>
      <w:r w:rsidRPr="00475264">
        <w:rPr>
          <w:rFonts w:ascii="Times New Roman MT Std" w:hAnsi="Times New Roman MT Std" w:cs="Times New Roman MT Std"/>
          <w:color w:val="000000" w:themeColor="text1"/>
          <w:sz w:val="22"/>
          <w:szCs w:val="22"/>
          <w:lang w:eastAsia="es-ES_tradnl"/>
        </w:rPr>
        <w:t xml:space="preserve"> denunciados por el predicador florentino. </w:t>
      </w:r>
    </w:p>
    <w:p w14:paraId="443FC67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extremo opuesto, y estableciendo un claro paralelismo con </w:t>
      </w:r>
      <w:r w:rsidRPr="00475264">
        <w:rPr>
          <w:rFonts w:ascii="Times New Roman MT Std" w:hAnsi="Times New Roman MT Std" w:cs="Times New Roman MT Std"/>
          <w:b/>
          <w:bCs/>
          <w:color w:val="000000" w:themeColor="text1"/>
          <w:spacing w:val="-2"/>
          <w:sz w:val="22"/>
          <w:szCs w:val="22"/>
          <w:lang w:eastAsia="es-ES_tradnl"/>
        </w:rPr>
        <w:t>Giotto,</w:t>
      </w:r>
      <w:r w:rsidRPr="00475264">
        <w:rPr>
          <w:rFonts w:ascii="Times New Roman MT Std" w:hAnsi="Times New Roman MT Std" w:cs="Times New Roman MT Std"/>
          <w:color w:val="000000" w:themeColor="text1"/>
          <w:sz w:val="22"/>
          <w:szCs w:val="22"/>
          <w:lang w:eastAsia="es-ES_tradnl"/>
        </w:rPr>
        <w:t xml:space="preserve"> seguiremos la exposición de la unidad con </w:t>
      </w:r>
      <w:proofErr w:type="spellStart"/>
      <w:r w:rsidRPr="00475264">
        <w:rPr>
          <w:rFonts w:ascii="Times New Roman MT Std" w:hAnsi="Times New Roman MT Std" w:cs="Times New Roman MT Std"/>
          <w:b/>
          <w:bCs/>
          <w:color w:val="000000" w:themeColor="text1"/>
          <w:spacing w:val="-2"/>
          <w:sz w:val="22"/>
          <w:szCs w:val="22"/>
          <w:lang w:eastAsia="es-ES_tradnl"/>
        </w:rPr>
        <w:t>Masaccio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recordando en primer lugar qué eran los </w:t>
      </w:r>
      <w:r w:rsidRPr="002116E4">
        <w:rPr>
          <w:rFonts w:ascii="Times New Roman MT Std" w:hAnsi="Times New Roman MT Std" w:cs="Times New Roman MT Std"/>
          <w:b/>
          <w:bCs/>
          <w:i/>
          <w:iCs/>
          <w:color w:val="000000" w:themeColor="text1"/>
          <w:sz w:val="22"/>
          <w:szCs w:val="22"/>
          <w:lang w:eastAsia="es-ES_tradnl"/>
        </w:rPr>
        <w:t>dintornos</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presentes especialmente en la pintura gótica y herencia de la realización de las vidrieras para, en contraposición con la obra de </w:t>
      </w:r>
      <w:proofErr w:type="spellStart"/>
      <w:r w:rsidRPr="00475264">
        <w:rPr>
          <w:rFonts w:ascii="Times New Roman MT Std" w:hAnsi="Times New Roman MT Std" w:cs="Times New Roman MT Std"/>
          <w:color w:val="000000" w:themeColor="text1"/>
          <w:sz w:val="22"/>
          <w:szCs w:val="22"/>
          <w:lang w:eastAsia="es-ES_tradnl"/>
        </w:rPr>
        <w:t>Masaccio</w:t>
      </w:r>
      <w:proofErr w:type="spellEnd"/>
      <w:r w:rsidRPr="00475264">
        <w:rPr>
          <w:rFonts w:ascii="Times New Roman MT Std" w:hAnsi="Times New Roman MT Std" w:cs="Times New Roman MT Std"/>
          <w:color w:val="000000" w:themeColor="text1"/>
          <w:sz w:val="22"/>
          <w:szCs w:val="22"/>
          <w:lang w:eastAsia="es-ES_tradnl"/>
        </w:rPr>
        <w:t xml:space="preserve">, dejar claro que es el primer pintor que construye a través del </w:t>
      </w:r>
      <w:r w:rsidRPr="00475264">
        <w:rPr>
          <w:rFonts w:ascii="Times New Roman MT Std" w:hAnsi="Times New Roman MT Std" w:cs="Times New Roman MT Std"/>
          <w:b/>
          <w:bCs/>
          <w:color w:val="000000" w:themeColor="text1"/>
          <w:spacing w:val="-2"/>
          <w:sz w:val="22"/>
          <w:szCs w:val="22"/>
          <w:lang w:eastAsia="es-ES_tradnl"/>
        </w:rPr>
        <w:t>color,</w:t>
      </w:r>
      <w:r w:rsidRPr="00475264">
        <w:rPr>
          <w:rFonts w:ascii="Times New Roman MT Std" w:hAnsi="Times New Roman MT Std" w:cs="Times New Roman MT Std"/>
          <w:color w:val="000000" w:themeColor="text1"/>
          <w:sz w:val="22"/>
          <w:szCs w:val="22"/>
          <w:lang w:eastAsia="es-ES_tradnl"/>
        </w:rPr>
        <w:t xml:space="preserve"> sin necesidad de pintar las siluetas de los personajes. Se encargará a los alumnos y alumnas la visita virtual a través de Internet de los frescos de la </w:t>
      </w:r>
      <w:r w:rsidRPr="00475264">
        <w:rPr>
          <w:rFonts w:ascii="Times New Roman MT Std" w:hAnsi="Times New Roman MT Std" w:cs="Times New Roman MT Std"/>
          <w:b/>
          <w:bCs/>
          <w:color w:val="000000" w:themeColor="text1"/>
          <w:spacing w:val="-2"/>
          <w:sz w:val="22"/>
          <w:szCs w:val="22"/>
          <w:lang w:eastAsia="es-ES_tradnl"/>
        </w:rPr>
        <w:t xml:space="preserve">capilla </w:t>
      </w:r>
      <w:proofErr w:type="spellStart"/>
      <w:r w:rsidRPr="00475264">
        <w:rPr>
          <w:rFonts w:ascii="Times New Roman MT Std" w:hAnsi="Times New Roman MT Std" w:cs="Times New Roman MT Std"/>
          <w:b/>
          <w:bCs/>
          <w:color w:val="000000" w:themeColor="text1"/>
          <w:spacing w:val="-2"/>
          <w:sz w:val="22"/>
          <w:szCs w:val="22"/>
          <w:lang w:eastAsia="es-ES_tradnl"/>
        </w:rPr>
        <w:t>Brancacci</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y se establecerá una comparación entre </w:t>
      </w:r>
      <w:r w:rsidRPr="002116E4">
        <w:rPr>
          <w:rFonts w:ascii="Times New Roman MT Std" w:hAnsi="Times New Roman MT Std" w:cs="Times New Roman MT Std"/>
          <w:b/>
          <w:bCs/>
          <w:i/>
          <w:iCs/>
          <w:color w:val="000000" w:themeColor="text1"/>
          <w:sz w:val="22"/>
          <w:szCs w:val="22"/>
          <w:lang w:eastAsia="es-ES_tradnl"/>
        </w:rPr>
        <w:t>El tributo de la moneda</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que funde tres momentos en uno, con los </w:t>
      </w:r>
      <w:r w:rsidRPr="002116E4">
        <w:rPr>
          <w:rFonts w:ascii="Times New Roman MT Std" w:hAnsi="Times New Roman MT Std" w:cs="Times New Roman MT Std"/>
          <w:i/>
          <w:iCs/>
          <w:color w:val="000000" w:themeColor="text1"/>
          <w:sz w:val="22"/>
          <w:szCs w:val="22"/>
          <w:lang w:eastAsia="es-ES_tradnl"/>
        </w:rPr>
        <w:t>flashback</w:t>
      </w:r>
      <w:r w:rsidRPr="00475264">
        <w:rPr>
          <w:rFonts w:ascii="Times New Roman MT Std" w:hAnsi="Times New Roman MT Std" w:cs="Times New Roman MT Std"/>
          <w:color w:val="000000" w:themeColor="text1"/>
          <w:sz w:val="22"/>
          <w:szCs w:val="22"/>
          <w:lang w:eastAsia="es-ES_tradnl"/>
        </w:rPr>
        <w:t xml:space="preserve"> que se utilizan en la actualidad en el cine. Para poner aún más de relevancia la modernidad de este pintor acudiremos a </w:t>
      </w:r>
      <w:r w:rsidRPr="002116E4">
        <w:rPr>
          <w:rFonts w:ascii="Times New Roman MT Std" w:hAnsi="Times New Roman MT Std" w:cs="Times New Roman MT Std"/>
          <w:b/>
          <w:bCs/>
          <w:i/>
          <w:iCs/>
          <w:color w:val="000000" w:themeColor="text1"/>
          <w:sz w:val="22"/>
          <w:szCs w:val="22"/>
          <w:lang w:eastAsia="es-ES_tradnl"/>
        </w:rPr>
        <w:t>La Trinidad</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definiendo el concepto de </w:t>
      </w:r>
      <w:r w:rsidRPr="00475264">
        <w:rPr>
          <w:rFonts w:ascii="Times New Roman MT Std" w:hAnsi="Times New Roman MT Std" w:cs="Times New Roman MT Std"/>
          <w:b/>
          <w:bCs/>
          <w:color w:val="000000" w:themeColor="text1"/>
          <w:spacing w:val="-2"/>
          <w:sz w:val="22"/>
          <w:szCs w:val="22"/>
          <w:lang w:eastAsia="es-ES_tradnl"/>
        </w:rPr>
        <w:t xml:space="preserve">perspectiva matemática, </w:t>
      </w:r>
      <w:r w:rsidRPr="00475264">
        <w:rPr>
          <w:rFonts w:ascii="Times New Roman MT Std" w:hAnsi="Times New Roman MT Std" w:cs="Times New Roman MT Std"/>
          <w:color w:val="000000" w:themeColor="text1"/>
          <w:sz w:val="22"/>
          <w:szCs w:val="22"/>
          <w:lang w:eastAsia="es-ES_tradnl"/>
        </w:rPr>
        <w:t xml:space="preserve">y recordando al alumnado la manera de pintar con dicha técnica a través del </w:t>
      </w:r>
      <w:r w:rsidRPr="00475264">
        <w:rPr>
          <w:rFonts w:ascii="Times New Roman MT Std" w:hAnsi="Times New Roman MT Std" w:cs="Times New Roman MT Std"/>
          <w:b/>
          <w:bCs/>
          <w:color w:val="000000" w:themeColor="text1"/>
          <w:spacing w:val="-2"/>
          <w:sz w:val="22"/>
          <w:szCs w:val="22"/>
          <w:lang w:eastAsia="es-ES_tradnl"/>
        </w:rPr>
        <w:t>punto de fuga;</w:t>
      </w:r>
      <w:r w:rsidRPr="00475264">
        <w:rPr>
          <w:rFonts w:ascii="Times New Roman MT Std" w:hAnsi="Times New Roman MT Std" w:cs="Times New Roman MT Std"/>
          <w:color w:val="000000" w:themeColor="text1"/>
          <w:sz w:val="22"/>
          <w:szCs w:val="22"/>
          <w:lang w:eastAsia="es-ES_tradnl"/>
        </w:rPr>
        <w:t xml:space="preserve"> si se tiene la posibilidad, se </w:t>
      </w:r>
      <w:r w:rsidRPr="00475264">
        <w:rPr>
          <w:rFonts w:ascii="Times New Roman MT Std" w:hAnsi="Times New Roman MT Std" w:cs="Times New Roman MT Std"/>
          <w:color w:val="000000" w:themeColor="text1"/>
          <w:sz w:val="22"/>
          <w:szCs w:val="22"/>
          <w:lang w:eastAsia="es-ES_tradnl"/>
        </w:rPr>
        <w:lastRenderedPageBreak/>
        <w:t xml:space="preserve">mostrará alguna obra de </w:t>
      </w:r>
      <w:r w:rsidRPr="00475264">
        <w:rPr>
          <w:rFonts w:ascii="Times New Roman MT Std" w:hAnsi="Times New Roman MT Std" w:cs="Times New Roman MT Std"/>
          <w:b/>
          <w:bCs/>
          <w:color w:val="000000" w:themeColor="text1"/>
          <w:spacing w:val="-2"/>
          <w:sz w:val="22"/>
          <w:szCs w:val="22"/>
          <w:lang w:eastAsia="es-ES_tradnl"/>
        </w:rPr>
        <w:t>Velázquez,</w:t>
      </w:r>
      <w:r w:rsidRPr="00475264">
        <w:rPr>
          <w:rFonts w:ascii="Times New Roman MT Std" w:hAnsi="Times New Roman MT Std" w:cs="Times New Roman MT Std"/>
          <w:color w:val="000000" w:themeColor="text1"/>
          <w:sz w:val="22"/>
          <w:szCs w:val="22"/>
          <w:lang w:eastAsia="es-ES_tradnl"/>
        </w:rPr>
        <w:t xml:space="preserve"> en especial </w:t>
      </w:r>
      <w:r w:rsidRPr="002116E4">
        <w:rPr>
          <w:rFonts w:ascii="Times New Roman MT Std" w:hAnsi="Times New Roman MT Std" w:cs="Times New Roman MT Std"/>
          <w:b/>
          <w:bCs/>
          <w:i/>
          <w:iCs/>
          <w:color w:val="000000" w:themeColor="text1"/>
          <w:sz w:val="22"/>
          <w:szCs w:val="22"/>
          <w:lang w:eastAsia="es-ES_tradnl"/>
        </w:rPr>
        <w:t>La vieja friendo huevos</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donde se mostrará a los alumnos y alumnas la diferente perspectiva utilizada para las figuras y para los objetos, que aunque irreal le confiere a la obra la posibilidad de divisar con mayor claridad todo el conjunto.</w:t>
      </w:r>
    </w:p>
    <w:p w14:paraId="5DADC1A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pero no menos importante, y siguiendo la misma tendencia que el anterior, explicaremos las líneas maestras seguidas por </w:t>
      </w:r>
      <w:r w:rsidRPr="00475264">
        <w:rPr>
          <w:rFonts w:ascii="Times New Roman MT Std" w:hAnsi="Times New Roman MT Std" w:cs="Times New Roman MT Std"/>
          <w:b/>
          <w:bCs/>
          <w:color w:val="000000" w:themeColor="text1"/>
          <w:spacing w:val="-2"/>
          <w:sz w:val="22"/>
          <w:szCs w:val="22"/>
          <w:lang w:eastAsia="es-ES_tradnl"/>
        </w:rPr>
        <w:t xml:space="preserve">Piero </w:t>
      </w:r>
      <w:proofErr w:type="spellStart"/>
      <w:r w:rsidRPr="00475264">
        <w:rPr>
          <w:rFonts w:ascii="Times New Roman MT Std" w:hAnsi="Times New Roman MT Std" w:cs="Times New Roman MT Std"/>
          <w:b/>
          <w:bCs/>
          <w:color w:val="000000" w:themeColor="text1"/>
          <w:spacing w:val="-2"/>
          <w:sz w:val="22"/>
          <w:szCs w:val="22"/>
          <w:lang w:eastAsia="es-ES_tradnl"/>
        </w:rPr>
        <w:t>della</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Francesca,</w:t>
      </w:r>
      <w:r w:rsidRPr="00475264">
        <w:rPr>
          <w:rFonts w:ascii="Times New Roman MT Std" w:hAnsi="Times New Roman MT Std" w:cs="Times New Roman MT Std"/>
          <w:color w:val="000000" w:themeColor="text1"/>
          <w:sz w:val="22"/>
          <w:szCs w:val="22"/>
          <w:lang w:eastAsia="es-ES_tradnl"/>
        </w:rPr>
        <w:t xml:space="preserve"> acompañándolas de la definición de </w:t>
      </w:r>
      <w:r w:rsidRPr="00475264">
        <w:rPr>
          <w:rFonts w:ascii="Times New Roman MT Std" w:hAnsi="Times New Roman MT Std" w:cs="Times New Roman MT Std"/>
          <w:b/>
          <w:bCs/>
          <w:color w:val="000000" w:themeColor="text1"/>
          <w:spacing w:val="-2"/>
          <w:sz w:val="22"/>
          <w:szCs w:val="22"/>
          <w:lang w:eastAsia="es-ES_tradnl"/>
        </w:rPr>
        <w:t>cisma</w:t>
      </w:r>
      <w:r w:rsidRPr="00475264">
        <w:rPr>
          <w:rFonts w:ascii="Times New Roman MT Std" w:hAnsi="Times New Roman MT Std" w:cs="Times New Roman MT Std"/>
          <w:color w:val="000000" w:themeColor="text1"/>
          <w:sz w:val="22"/>
          <w:szCs w:val="22"/>
          <w:lang w:eastAsia="es-ES_tradnl"/>
        </w:rPr>
        <w:t xml:space="preserve"> y de las diferencias más básicas existentes entre la Iglesia de occidente y la de oriente. Exactamente igual que en pinturas anteriores, se especificarán una serie de características peculiares de Piero </w:t>
      </w:r>
      <w:proofErr w:type="spellStart"/>
      <w:r w:rsidRPr="00475264">
        <w:rPr>
          <w:rFonts w:ascii="Times New Roman MT Std" w:hAnsi="Times New Roman MT Std" w:cs="Times New Roman MT Std"/>
          <w:color w:val="000000" w:themeColor="text1"/>
          <w:sz w:val="22"/>
          <w:szCs w:val="22"/>
          <w:lang w:eastAsia="es-ES_tradnl"/>
        </w:rPr>
        <w:t>della</w:t>
      </w:r>
      <w:proofErr w:type="spellEnd"/>
      <w:r w:rsidRPr="00475264">
        <w:rPr>
          <w:rFonts w:ascii="Times New Roman MT Std" w:hAnsi="Times New Roman MT Std" w:cs="Times New Roman MT Std"/>
          <w:color w:val="000000" w:themeColor="text1"/>
          <w:sz w:val="22"/>
          <w:szCs w:val="22"/>
          <w:lang w:eastAsia="es-ES_tradnl"/>
        </w:rPr>
        <w:t xml:space="preserve"> Francesca y se analizarán en el aula las obras más significativas, sin poder obviar la obra conocida como </w:t>
      </w:r>
      <w:r w:rsidRPr="002116E4">
        <w:rPr>
          <w:rFonts w:ascii="Times New Roman MT Std" w:hAnsi="Times New Roman MT Std" w:cs="Times New Roman MT Std"/>
          <w:b/>
          <w:bCs/>
          <w:i/>
          <w:iCs/>
          <w:color w:val="000000" w:themeColor="text1"/>
          <w:sz w:val="22"/>
          <w:szCs w:val="22"/>
          <w:lang w:eastAsia="es-ES_tradnl"/>
        </w:rPr>
        <w:t>Virgen con el Niño, Santos y Federico de Montefeltro</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explicando el concepto de </w:t>
      </w:r>
      <w:r w:rsidRPr="00475264">
        <w:rPr>
          <w:rFonts w:ascii="Times New Roman MT Std" w:hAnsi="Times New Roman MT Std" w:cs="Times New Roman MT Std"/>
          <w:b/>
          <w:bCs/>
          <w:color w:val="000000" w:themeColor="text1"/>
          <w:spacing w:val="-2"/>
          <w:sz w:val="22"/>
          <w:szCs w:val="22"/>
          <w:lang w:eastAsia="es-ES_tradnl"/>
        </w:rPr>
        <w:t>mecenazgo,</w:t>
      </w:r>
      <w:r w:rsidRPr="00475264">
        <w:rPr>
          <w:rFonts w:ascii="Times New Roman MT Std" w:hAnsi="Times New Roman MT Std" w:cs="Times New Roman MT Std"/>
          <w:color w:val="000000" w:themeColor="text1"/>
          <w:sz w:val="22"/>
          <w:szCs w:val="22"/>
          <w:lang w:eastAsia="es-ES_tradnl"/>
        </w:rPr>
        <w:t xml:space="preserve"> con la ayuda inestimable de Cayo </w:t>
      </w:r>
      <w:proofErr w:type="spellStart"/>
      <w:r w:rsidRPr="00475264">
        <w:rPr>
          <w:rFonts w:ascii="Times New Roman MT Std" w:hAnsi="Times New Roman MT Std" w:cs="Times New Roman MT Std"/>
          <w:color w:val="000000" w:themeColor="text1"/>
          <w:sz w:val="22"/>
          <w:szCs w:val="22"/>
          <w:lang w:eastAsia="es-ES_tradnl"/>
        </w:rPr>
        <w:t>Cilnio</w:t>
      </w:r>
      <w:proofErr w:type="spellEnd"/>
      <w:r w:rsidRPr="00475264">
        <w:rPr>
          <w:rFonts w:ascii="Times New Roman MT Std" w:hAnsi="Times New Roman MT Std" w:cs="Times New Roman MT Std"/>
          <w:color w:val="000000" w:themeColor="text1"/>
          <w:sz w:val="22"/>
          <w:szCs w:val="22"/>
          <w:lang w:eastAsia="es-ES_tradnl"/>
        </w:rPr>
        <w:t xml:space="preserve"> Mecenas, añadiendo por último la explicación sobre la Leyenda Dorada de </w:t>
      </w:r>
      <w:r w:rsidRPr="00475264">
        <w:rPr>
          <w:rFonts w:ascii="Times New Roman MT Std" w:hAnsi="Times New Roman MT Std" w:cs="Times New Roman MT Std"/>
          <w:b/>
          <w:bCs/>
          <w:color w:val="000000" w:themeColor="text1"/>
          <w:spacing w:val="-2"/>
          <w:sz w:val="22"/>
          <w:szCs w:val="22"/>
          <w:lang w:eastAsia="es-ES_tradnl"/>
        </w:rPr>
        <w:t>Santiago de la Vorágine,</w:t>
      </w:r>
      <w:r w:rsidRPr="00475264">
        <w:rPr>
          <w:rFonts w:ascii="Times New Roman MT Std" w:hAnsi="Times New Roman MT Std" w:cs="Times New Roman MT Std"/>
          <w:color w:val="000000" w:themeColor="text1"/>
          <w:sz w:val="22"/>
          <w:szCs w:val="22"/>
          <w:lang w:eastAsia="es-ES_tradnl"/>
        </w:rPr>
        <w:t xml:space="preserve"> pues es de suponer que los alumnos no se encontrarán demasiado familiarizados con este autor. </w:t>
      </w:r>
    </w:p>
    <w:p w14:paraId="6DEA4E19" w14:textId="77777777" w:rsidR="00475264" w:rsidRPr="00475264" w:rsidRDefault="00475264" w:rsidP="00276E66">
      <w:pPr>
        <w:pStyle w:val="00EPGRAFE2020"/>
        <w:rPr>
          <w:lang w:eastAsia="es-ES_tradnl"/>
        </w:rPr>
      </w:pPr>
      <w:r w:rsidRPr="00475264">
        <w:rPr>
          <w:lang w:eastAsia="es-ES_tradnl"/>
        </w:rPr>
        <w:t xml:space="preserve">Epígrafe 3. El </w:t>
      </w:r>
      <w:proofErr w:type="spellStart"/>
      <w:r w:rsidRPr="002116E4">
        <w:rPr>
          <w:i/>
          <w:iCs/>
          <w:lang w:eastAsia="es-ES_tradnl"/>
        </w:rPr>
        <w:t>cinquecento</w:t>
      </w:r>
      <w:proofErr w:type="spellEnd"/>
      <w:r w:rsidRPr="00475264">
        <w:rPr>
          <w:lang w:eastAsia="es-ES_tradnl"/>
        </w:rPr>
        <w:t xml:space="preserve"> y la crisis del manierismo en Italia</w:t>
      </w:r>
    </w:p>
    <w:p w14:paraId="50C304A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en el apartado anterior era básico ceñirnos a los aspectos más importantes de la unidad, en este será todavía más necesario, pues la nómina de artistas y obras es aún mayor. Recordaremos a nuestros alumnos y alumnas mediante la proyección de un </w:t>
      </w:r>
      <w:r w:rsidRPr="00475264">
        <w:rPr>
          <w:rFonts w:ascii="Times New Roman MT Std" w:hAnsi="Times New Roman MT Std" w:cs="Times New Roman MT Std"/>
          <w:b/>
          <w:bCs/>
          <w:color w:val="000000" w:themeColor="text1"/>
          <w:spacing w:val="-2"/>
          <w:sz w:val="22"/>
          <w:szCs w:val="22"/>
          <w:lang w:eastAsia="es-ES_tradnl"/>
        </w:rPr>
        <w:t>mapa de la península itálica</w:t>
      </w:r>
      <w:r w:rsidRPr="00475264">
        <w:rPr>
          <w:rFonts w:ascii="Times New Roman MT Std" w:hAnsi="Times New Roman MT Std" w:cs="Times New Roman MT Std"/>
          <w:color w:val="000000" w:themeColor="text1"/>
          <w:sz w:val="22"/>
          <w:szCs w:val="22"/>
          <w:lang w:eastAsia="es-ES_tradnl"/>
        </w:rPr>
        <w:t xml:space="preserve"> el traslado de la capital artística desde </w:t>
      </w:r>
      <w:r w:rsidRPr="00475264">
        <w:rPr>
          <w:rFonts w:ascii="Times New Roman MT Std" w:hAnsi="Times New Roman MT Std" w:cs="Times New Roman MT Std"/>
          <w:b/>
          <w:bCs/>
          <w:color w:val="000000" w:themeColor="text1"/>
          <w:spacing w:val="-2"/>
          <w:sz w:val="22"/>
          <w:szCs w:val="22"/>
          <w:lang w:eastAsia="es-ES_tradnl"/>
        </w:rPr>
        <w:t>Florencia a Roma</w:t>
      </w:r>
      <w:r w:rsidRPr="00475264">
        <w:rPr>
          <w:rFonts w:ascii="Times New Roman MT Std" w:hAnsi="Times New Roman MT Std" w:cs="Times New Roman MT Std"/>
          <w:color w:val="000000" w:themeColor="text1"/>
          <w:sz w:val="22"/>
          <w:szCs w:val="22"/>
          <w:lang w:eastAsia="es-ES_tradnl"/>
        </w:rPr>
        <w:t xml:space="preserve"> y la importancia que tuvo en el arte el mecenazgo llevado a cabo por los sumos pontífices, pero dado que ya les hemos encargado la realización de una biografía sobre </w:t>
      </w:r>
      <w:r w:rsidRPr="00475264">
        <w:rPr>
          <w:rFonts w:ascii="Times New Roman MT Std" w:hAnsi="Times New Roman MT Std" w:cs="Times New Roman MT Std"/>
          <w:b/>
          <w:bCs/>
          <w:color w:val="000000" w:themeColor="text1"/>
          <w:spacing w:val="-2"/>
          <w:sz w:val="22"/>
          <w:szCs w:val="22"/>
          <w:lang w:eastAsia="es-ES_tradnl"/>
        </w:rPr>
        <w:t>Julio II y León X,</w:t>
      </w:r>
      <w:r w:rsidRPr="00475264">
        <w:rPr>
          <w:rFonts w:ascii="Times New Roman MT Std" w:hAnsi="Times New Roman MT Std" w:cs="Times New Roman MT Std"/>
          <w:color w:val="000000" w:themeColor="text1"/>
          <w:sz w:val="22"/>
          <w:szCs w:val="22"/>
          <w:lang w:eastAsia="es-ES_tradnl"/>
        </w:rPr>
        <w:t xml:space="preserve"> nuestro alumnado no partirá sino desde una base relativamente sólida. Se recordará la importancia capital que tuvieron entre sus contemporáneos los hallazgos de </w:t>
      </w:r>
      <w:r w:rsidRPr="00475264">
        <w:rPr>
          <w:rFonts w:ascii="Times New Roman MT Std" w:hAnsi="Times New Roman MT Std" w:cs="Times New Roman MT Std"/>
          <w:b/>
          <w:bCs/>
          <w:color w:val="000000" w:themeColor="text1"/>
          <w:spacing w:val="-2"/>
          <w:sz w:val="22"/>
          <w:szCs w:val="22"/>
          <w:lang w:eastAsia="es-ES_tradnl"/>
        </w:rPr>
        <w:t>obras clásicas</w:t>
      </w:r>
      <w:r w:rsidRPr="00475264">
        <w:rPr>
          <w:rFonts w:ascii="Times New Roman MT Std" w:hAnsi="Times New Roman MT Std" w:cs="Times New Roman MT Std"/>
          <w:color w:val="000000" w:themeColor="text1"/>
          <w:sz w:val="22"/>
          <w:szCs w:val="22"/>
          <w:lang w:eastAsia="es-ES_tradnl"/>
        </w:rPr>
        <w:t xml:space="preserve"> y la errónea creencia de que su aspecto exterior no presentaba ningún tipo de añadido, sino que única y exclusivamente se dejaba la superficie blanca y pulida del mármol. Como aspecto absolutamente anecdótico, y siempre a juicio del docente, se puede recordar que algunos de los grandes genios de esta época han dado nombre a personajes de un cómic conocidos como </w:t>
      </w:r>
      <w:r w:rsidRPr="002116E4">
        <w:rPr>
          <w:rFonts w:ascii="Times New Roman MT Std" w:hAnsi="Times New Roman MT Std" w:cs="Times New Roman MT Std"/>
          <w:i/>
          <w:iCs/>
          <w:color w:val="000000" w:themeColor="text1"/>
          <w:sz w:val="22"/>
          <w:szCs w:val="22"/>
          <w:lang w:eastAsia="es-ES_tradnl"/>
        </w:rPr>
        <w:t>Tortugas Ninja</w:t>
      </w:r>
      <w:r w:rsidRPr="00475264">
        <w:rPr>
          <w:rFonts w:ascii="Times New Roman MT Std" w:hAnsi="Times New Roman MT Std" w:cs="Times New Roman MT Std"/>
          <w:color w:val="000000" w:themeColor="text1"/>
          <w:sz w:val="22"/>
          <w:szCs w:val="22"/>
          <w:lang w:eastAsia="es-ES_tradnl"/>
        </w:rPr>
        <w:t xml:space="preserve">, a saber: Miguel Ángel, Rafael, Leonardo y Donatello. Por último, y para acabar con la introducción, se definirán los conceptos </w:t>
      </w:r>
      <w:proofErr w:type="spellStart"/>
      <w:r w:rsidRPr="002116E4">
        <w:rPr>
          <w:rFonts w:ascii="Times New Roman MT Std" w:hAnsi="Times New Roman MT Std" w:cs="Times New Roman MT Std"/>
          <w:b/>
          <w:bCs/>
          <w:i/>
          <w:iCs/>
          <w:color w:val="000000" w:themeColor="text1"/>
          <w:sz w:val="22"/>
          <w:szCs w:val="22"/>
          <w:lang w:eastAsia="es-ES_tradnl"/>
        </w:rPr>
        <w:t>perfetta</w:t>
      </w:r>
      <w:proofErr w:type="spellEnd"/>
      <w:r w:rsidRPr="002116E4">
        <w:rPr>
          <w:rFonts w:ascii="Times New Roman MT Std" w:hAnsi="Times New Roman MT Std" w:cs="Times New Roman MT Std"/>
          <w:b/>
          <w:bCs/>
          <w:i/>
          <w:iCs/>
          <w:color w:val="000000" w:themeColor="text1"/>
          <w:sz w:val="22"/>
          <w:szCs w:val="22"/>
          <w:lang w:eastAsia="es-ES_tradnl"/>
        </w:rPr>
        <w:t xml:space="preserve"> maniera</w:t>
      </w:r>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2116E4">
        <w:rPr>
          <w:rFonts w:ascii="Times New Roman MT Std" w:hAnsi="Times New Roman MT Std" w:cs="Times New Roman MT Std"/>
          <w:b/>
          <w:bCs/>
          <w:i/>
          <w:iCs/>
          <w:color w:val="000000" w:themeColor="text1"/>
          <w:sz w:val="22"/>
          <w:szCs w:val="22"/>
          <w:lang w:eastAsia="es-ES_tradnl"/>
        </w:rPr>
        <w:t>loggia</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2116E4">
        <w:rPr>
          <w:rFonts w:ascii="Times New Roman MT Std" w:hAnsi="Times New Roman MT Std" w:cs="Times New Roman MT Std"/>
          <w:b/>
          <w:bCs/>
          <w:i/>
          <w:iCs/>
          <w:color w:val="000000" w:themeColor="text1"/>
          <w:sz w:val="22"/>
          <w:szCs w:val="22"/>
          <w:lang w:eastAsia="es-ES_tradnl"/>
        </w:rPr>
        <w:t>manierismo</w:t>
      </w:r>
      <w:r w:rsidRPr="00475264">
        <w:rPr>
          <w:rFonts w:ascii="Times New Roman MT Std" w:hAnsi="Times New Roman MT Std" w:cs="Times New Roman MT Std"/>
          <w:b/>
          <w:bCs/>
          <w:color w:val="000000" w:themeColor="text1"/>
          <w:spacing w:val="-2"/>
          <w:sz w:val="22"/>
          <w:szCs w:val="22"/>
          <w:lang w:eastAsia="es-ES_tradnl"/>
        </w:rPr>
        <w:t xml:space="preserve">, Reforma protestante o </w:t>
      </w:r>
      <w:r w:rsidRPr="002116E4">
        <w:rPr>
          <w:rFonts w:ascii="Times New Roman MT Std" w:hAnsi="Times New Roman MT Std" w:cs="Times New Roman MT Std"/>
          <w:b/>
          <w:bCs/>
          <w:i/>
          <w:iCs/>
          <w:color w:val="000000" w:themeColor="text1"/>
          <w:sz w:val="22"/>
          <w:szCs w:val="22"/>
          <w:lang w:eastAsia="es-ES_tradnl"/>
        </w:rPr>
        <w:t>Sacco di Roma,</w:t>
      </w:r>
      <w:r w:rsidRPr="00475264">
        <w:rPr>
          <w:rFonts w:ascii="Times New Roman MT Std" w:hAnsi="Times New Roman MT Std" w:cs="Times New Roman MT Std"/>
          <w:color w:val="000000" w:themeColor="text1"/>
          <w:sz w:val="22"/>
          <w:szCs w:val="22"/>
          <w:lang w:eastAsia="es-ES_tradnl"/>
        </w:rPr>
        <w:t xml:space="preserve"> recordando además la estrecha relación que tuvieron los dos últimos con el emperador Carlos V. </w:t>
      </w:r>
    </w:p>
    <w:p w14:paraId="64963FF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 hilo de nuestra explicación, se darán todas las </w:t>
      </w:r>
      <w:r w:rsidRPr="00475264">
        <w:rPr>
          <w:rFonts w:ascii="Times New Roman MT Std" w:hAnsi="Times New Roman MT Std" w:cs="Times New Roman MT Std"/>
          <w:b/>
          <w:bCs/>
          <w:color w:val="000000" w:themeColor="text1"/>
          <w:spacing w:val="-2"/>
          <w:sz w:val="22"/>
          <w:szCs w:val="22"/>
          <w:lang w:eastAsia="es-ES_tradnl"/>
        </w:rPr>
        <w:t>características más importantes</w:t>
      </w:r>
      <w:r w:rsidRPr="00475264">
        <w:rPr>
          <w:rFonts w:ascii="Times New Roman MT Std" w:hAnsi="Times New Roman MT Std" w:cs="Times New Roman MT Std"/>
          <w:color w:val="000000" w:themeColor="text1"/>
          <w:sz w:val="22"/>
          <w:szCs w:val="22"/>
          <w:lang w:eastAsia="es-ES_tradnl"/>
        </w:rPr>
        <w:t xml:space="preserve"> de la arquitectura del Renacimiento en el siglo XVI, y de nuevo, de manera breve pero intensa, se especificarán las características propias de cada uno de los </w:t>
      </w:r>
      <w:r w:rsidRPr="00475264">
        <w:rPr>
          <w:rFonts w:ascii="Times New Roman MT Std" w:hAnsi="Times New Roman MT Std" w:cs="Times New Roman MT Std"/>
          <w:b/>
          <w:bCs/>
          <w:color w:val="000000" w:themeColor="text1"/>
          <w:spacing w:val="-2"/>
          <w:sz w:val="22"/>
          <w:szCs w:val="22"/>
          <w:lang w:eastAsia="es-ES_tradnl"/>
        </w:rPr>
        <w:t>arquitectos,</w:t>
      </w:r>
      <w:r w:rsidRPr="00475264">
        <w:rPr>
          <w:rFonts w:ascii="Times New Roman MT Std" w:hAnsi="Times New Roman MT Std" w:cs="Times New Roman MT Std"/>
          <w:color w:val="000000" w:themeColor="text1"/>
          <w:sz w:val="22"/>
          <w:szCs w:val="22"/>
          <w:lang w:eastAsia="es-ES_tradnl"/>
        </w:rPr>
        <w:t xml:space="preserve"> comenzando por </w:t>
      </w:r>
      <w:r w:rsidRPr="00475264">
        <w:rPr>
          <w:rFonts w:ascii="Times New Roman MT Std" w:hAnsi="Times New Roman MT Std" w:cs="Times New Roman MT Std"/>
          <w:b/>
          <w:bCs/>
          <w:color w:val="000000" w:themeColor="text1"/>
          <w:spacing w:val="-2"/>
          <w:sz w:val="22"/>
          <w:szCs w:val="22"/>
          <w:lang w:eastAsia="es-ES_tradnl"/>
        </w:rPr>
        <w:t>Bramante,</w:t>
      </w:r>
      <w:r w:rsidRPr="00475264">
        <w:rPr>
          <w:rFonts w:ascii="Times New Roman MT Std" w:hAnsi="Times New Roman MT Std" w:cs="Times New Roman MT Std"/>
          <w:color w:val="000000" w:themeColor="text1"/>
          <w:sz w:val="22"/>
          <w:szCs w:val="22"/>
          <w:lang w:eastAsia="es-ES_tradnl"/>
        </w:rPr>
        <w:t xml:space="preserve"> su polémica con Miguel Ángel y sus obras más destacadas, incidiendo en que lleva a cabo el primer proyecto para la construcción de la basílica de </w:t>
      </w:r>
      <w:r w:rsidRPr="00475264">
        <w:rPr>
          <w:rFonts w:ascii="Times New Roman MT Std" w:hAnsi="Times New Roman MT Std" w:cs="Times New Roman MT Std"/>
          <w:b/>
          <w:bCs/>
          <w:color w:val="000000" w:themeColor="text1"/>
          <w:spacing w:val="-2"/>
          <w:sz w:val="22"/>
          <w:szCs w:val="22"/>
          <w:lang w:eastAsia="es-ES_tradnl"/>
        </w:rPr>
        <w:t>San Pedro del Vaticano.</w:t>
      </w:r>
      <w:r w:rsidRPr="00475264">
        <w:rPr>
          <w:rFonts w:ascii="Times New Roman MT Std" w:hAnsi="Times New Roman MT Std" w:cs="Times New Roman MT Std"/>
          <w:color w:val="000000" w:themeColor="text1"/>
          <w:sz w:val="22"/>
          <w:szCs w:val="22"/>
          <w:lang w:eastAsia="es-ES_tradnl"/>
        </w:rPr>
        <w:t xml:space="preserve"> Este edificio será el hilo conductor de nuestra explicación, enlazando inmediatamente después con </w:t>
      </w:r>
      <w:r w:rsidRPr="00475264">
        <w:rPr>
          <w:rFonts w:ascii="Times New Roman MT Std" w:hAnsi="Times New Roman MT Std" w:cs="Times New Roman MT Std"/>
          <w:b/>
          <w:bCs/>
          <w:color w:val="000000" w:themeColor="text1"/>
          <w:spacing w:val="-2"/>
          <w:sz w:val="22"/>
          <w:szCs w:val="22"/>
          <w:lang w:eastAsia="es-ES_tradnl"/>
        </w:rPr>
        <w:t>Miguel Ángel,</w:t>
      </w:r>
      <w:r w:rsidRPr="00475264">
        <w:rPr>
          <w:rFonts w:ascii="Times New Roman MT Std" w:hAnsi="Times New Roman MT Std" w:cs="Times New Roman MT Std"/>
          <w:color w:val="000000" w:themeColor="text1"/>
          <w:sz w:val="22"/>
          <w:szCs w:val="22"/>
          <w:lang w:eastAsia="es-ES_tradnl"/>
        </w:rPr>
        <w:t xml:space="preserve"> la explicación de su proyecto para San Pedro y la construcción de otras obras absolutamente </w:t>
      </w:r>
      <w:r w:rsidRPr="00475264">
        <w:rPr>
          <w:rFonts w:ascii="Times New Roman MT Std" w:hAnsi="Times New Roman MT Std" w:cs="Times New Roman MT Std"/>
          <w:b/>
          <w:bCs/>
          <w:color w:val="000000" w:themeColor="text1"/>
          <w:spacing w:val="-2"/>
          <w:sz w:val="22"/>
          <w:szCs w:val="22"/>
          <w:lang w:eastAsia="es-ES_tradnl"/>
        </w:rPr>
        <w:t>emblemáticas</w:t>
      </w:r>
      <w:r w:rsidRPr="00475264">
        <w:rPr>
          <w:rFonts w:ascii="Times New Roman MT Std" w:hAnsi="Times New Roman MT Std" w:cs="Times New Roman MT Std"/>
          <w:color w:val="000000" w:themeColor="text1"/>
          <w:sz w:val="22"/>
          <w:szCs w:val="22"/>
          <w:lang w:eastAsia="es-ES_tradnl"/>
        </w:rPr>
        <w:t xml:space="preserve"> como la </w:t>
      </w:r>
      <w:r w:rsidRPr="00475264">
        <w:rPr>
          <w:rFonts w:ascii="Times New Roman MT Std" w:hAnsi="Times New Roman MT Std" w:cs="Times New Roman MT Std"/>
          <w:b/>
          <w:bCs/>
          <w:color w:val="000000" w:themeColor="text1"/>
          <w:spacing w:val="-2"/>
          <w:sz w:val="22"/>
          <w:szCs w:val="22"/>
          <w:lang w:eastAsia="es-ES_tradnl"/>
        </w:rPr>
        <w:t>capilla de San Lorenzo, la Biblioteca laurenciana,</w:t>
      </w:r>
      <w:r w:rsidRPr="00475264">
        <w:rPr>
          <w:rFonts w:ascii="Times New Roman MT Std" w:hAnsi="Times New Roman MT Std" w:cs="Times New Roman MT Std"/>
          <w:color w:val="000000" w:themeColor="text1"/>
          <w:sz w:val="22"/>
          <w:szCs w:val="22"/>
          <w:lang w:eastAsia="es-ES_tradnl"/>
        </w:rPr>
        <w:t xml:space="preserve"> o cómo una escalera puede influir de manera tan decisiva en la historia del arte, y por último, la construcción de la </w:t>
      </w:r>
      <w:r w:rsidRPr="00475264">
        <w:rPr>
          <w:rFonts w:ascii="Times New Roman MT Std" w:hAnsi="Times New Roman MT Std" w:cs="Times New Roman MT Std"/>
          <w:b/>
          <w:bCs/>
          <w:color w:val="000000" w:themeColor="text1"/>
          <w:spacing w:val="-2"/>
          <w:sz w:val="22"/>
          <w:szCs w:val="22"/>
          <w:lang w:eastAsia="es-ES_tradnl"/>
        </w:rPr>
        <w:t xml:space="preserve">plaza del </w:t>
      </w:r>
      <w:proofErr w:type="spellStart"/>
      <w:r w:rsidRPr="00475264">
        <w:rPr>
          <w:rFonts w:ascii="Times New Roman MT Std" w:hAnsi="Times New Roman MT Std" w:cs="Times New Roman MT Std"/>
          <w:b/>
          <w:bCs/>
          <w:color w:val="000000" w:themeColor="text1"/>
          <w:spacing w:val="-2"/>
          <w:sz w:val="22"/>
          <w:szCs w:val="22"/>
          <w:lang w:eastAsia="es-ES_tradnl"/>
        </w:rPr>
        <w:t>Campidoglio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donde actualmente se encuentra la escultura ecuestre de Marco Aurelio, que simboliza una unión entre el mundo clásico y el Renacimiento. Por último, acometeremos la explicación relativa a Andrea </w:t>
      </w:r>
      <w:r w:rsidRPr="00475264">
        <w:rPr>
          <w:rFonts w:ascii="Times New Roman MT Std" w:hAnsi="Times New Roman MT Std" w:cs="Times New Roman MT Std"/>
          <w:b/>
          <w:bCs/>
          <w:color w:val="000000" w:themeColor="text1"/>
          <w:spacing w:val="-2"/>
          <w:sz w:val="22"/>
          <w:szCs w:val="22"/>
          <w:lang w:eastAsia="es-ES_tradnl"/>
        </w:rPr>
        <w:t xml:space="preserve">Palladio, </w:t>
      </w:r>
      <w:r w:rsidRPr="00475264">
        <w:rPr>
          <w:rFonts w:ascii="Times New Roman MT Std" w:hAnsi="Times New Roman MT Std" w:cs="Times New Roman MT Std"/>
          <w:color w:val="000000" w:themeColor="text1"/>
          <w:sz w:val="22"/>
          <w:szCs w:val="22"/>
          <w:lang w:eastAsia="es-ES_tradnl"/>
        </w:rPr>
        <w:t xml:space="preserve">definiendo en los conceptos </w:t>
      </w:r>
      <w:r w:rsidRPr="00475264">
        <w:rPr>
          <w:rFonts w:ascii="Times New Roman MT Std" w:hAnsi="Times New Roman MT Std" w:cs="Times New Roman MT Std"/>
          <w:b/>
          <w:bCs/>
          <w:color w:val="000000" w:themeColor="text1"/>
          <w:spacing w:val="-2"/>
          <w:sz w:val="22"/>
          <w:szCs w:val="22"/>
          <w:lang w:eastAsia="es-ES_tradnl"/>
        </w:rPr>
        <w:t xml:space="preserve">motivo </w:t>
      </w:r>
      <w:proofErr w:type="spellStart"/>
      <w:r w:rsidRPr="00475264">
        <w:rPr>
          <w:rFonts w:ascii="Times New Roman MT Std" w:hAnsi="Times New Roman MT Std" w:cs="Times New Roman MT Std"/>
          <w:b/>
          <w:bCs/>
          <w:color w:val="000000" w:themeColor="text1"/>
          <w:spacing w:val="-2"/>
          <w:sz w:val="22"/>
          <w:szCs w:val="22"/>
          <w:lang w:eastAsia="es-ES_tradnl"/>
        </w:rPr>
        <w:t>palladiano</w:t>
      </w:r>
      <w:proofErr w:type="spellEnd"/>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orden gigante,</w:t>
      </w:r>
      <w:r w:rsidRPr="00475264">
        <w:rPr>
          <w:rFonts w:ascii="Times New Roman MT Std" w:hAnsi="Times New Roman MT Std" w:cs="Times New Roman MT Std"/>
          <w:color w:val="000000" w:themeColor="text1"/>
          <w:sz w:val="22"/>
          <w:szCs w:val="22"/>
          <w:lang w:eastAsia="es-ES_tradnl"/>
        </w:rPr>
        <w:t xml:space="preserve"> y definiremos a este pintor como un absoluto </w:t>
      </w:r>
      <w:r w:rsidRPr="00475264">
        <w:rPr>
          <w:rFonts w:ascii="Times New Roman MT Std" w:hAnsi="Times New Roman MT Std" w:cs="Times New Roman MT Std"/>
          <w:b/>
          <w:bCs/>
          <w:color w:val="000000" w:themeColor="text1"/>
          <w:spacing w:val="-2"/>
          <w:sz w:val="22"/>
          <w:szCs w:val="22"/>
          <w:lang w:eastAsia="es-ES_tradnl"/>
        </w:rPr>
        <w:t>innovador</w:t>
      </w:r>
      <w:r w:rsidRPr="00475264">
        <w:rPr>
          <w:rFonts w:ascii="Times New Roman MT Std" w:hAnsi="Times New Roman MT Std" w:cs="Times New Roman MT Std"/>
          <w:color w:val="000000" w:themeColor="text1"/>
          <w:sz w:val="22"/>
          <w:szCs w:val="22"/>
          <w:lang w:eastAsia="es-ES_tradnl"/>
        </w:rPr>
        <w:t xml:space="preserve"> en las casas familiares o villas. </w:t>
      </w:r>
    </w:p>
    <w:p w14:paraId="7321345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5"/>
          <w:sz w:val="22"/>
          <w:szCs w:val="22"/>
          <w:lang w:eastAsia="es-ES_tradnl"/>
        </w:rPr>
      </w:pPr>
      <w:r w:rsidRPr="00475264">
        <w:rPr>
          <w:rFonts w:ascii="Times New Roman MT Std" w:hAnsi="Times New Roman MT Std" w:cs="Times New Roman MT Std"/>
          <w:color w:val="000000" w:themeColor="text1"/>
          <w:spacing w:val="-5"/>
          <w:sz w:val="22"/>
          <w:szCs w:val="22"/>
          <w:lang w:eastAsia="es-ES_tradnl"/>
        </w:rPr>
        <w:t>Cambiando radicalmente de asunto, pero no de tiempo, nos encontraremos de nuevo con la</w:t>
      </w:r>
      <w:r w:rsidRPr="00475264">
        <w:rPr>
          <w:rFonts w:ascii="Times New Roman MT Std" w:hAnsi="Times New Roman MT Std" w:cs="Times New Roman MT Std"/>
          <w:b/>
          <w:bCs/>
          <w:color w:val="000000" w:themeColor="text1"/>
          <w:spacing w:val="-5"/>
          <w:sz w:val="22"/>
          <w:szCs w:val="22"/>
          <w:lang w:eastAsia="es-ES_tradnl"/>
        </w:rPr>
        <w:t xml:space="preserve"> escultura, </w:t>
      </w:r>
      <w:r w:rsidRPr="00475264">
        <w:rPr>
          <w:rFonts w:ascii="Times New Roman MT Std" w:hAnsi="Times New Roman MT Std" w:cs="Times New Roman MT Std"/>
          <w:color w:val="000000" w:themeColor="text1"/>
          <w:spacing w:val="-5"/>
          <w:sz w:val="22"/>
          <w:szCs w:val="22"/>
          <w:lang w:eastAsia="es-ES_tradnl"/>
        </w:rPr>
        <w:t xml:space="preserve">donde nos ocuparemos única y exclusivamente de </w:t>
      </w:r>
      <w:r w:rsidRPr="00475264">
        <w:rPr>
          <w:rFonts w:ascii="Times New Roman MT Std" w:hAnsi="Times New Roman MT Std" w:cs="Times New Roman MT Std"/>
          <w:b/>
          <w:bCs/>
          <w:color w:val="000000" w:themeColor="text1"/>
          <w:spacing w:val="-5"/>
          <w:sz w:val="22"/>
          <w:szCs w:val="22"/>
          <w:lang w:eastAsia="es-ES_tradnl"/>
        </w:rPr>
        <w:t>Miguel Ángel</w:t>
      </w:r>
      <w:r w:rsidRPr="00475264">
        <w:rPr>
          <w:rFonts w:ascii="Times New Roman MT Std" w:hAnsi="Times New Roman MT Std" w:cs="Times New Roman MT Std"/>
          <w:color w:val="000000" w:themeColor="text1"/>
          <w:spacing w:val="-5"/>
          <w:sz w:val="22"/>
          <w:szCs w:val="22"/>
          <w:lang w:eastAsia="es-ES_tradnl"/>
        </w:rPr>
        <w:t xml:space="preserve"> y su evolución desde la imitación de </w:t>
      </w:r>
      <w:r w:rsidRPr="00475264">
        <w:rPr>
          <w:rFonts w:ascii="Times New Roman MT Std" w:hAnsi="Times New Roman MT Std" w:cs="Times New Roman MT Std"/>
          <w:b/>
          <w:bCs/>
          <w:color w:val="000000" w:themeColor="text1"/>
          <w:spacing w:val="-5"/>
          <w:sz w:val="22"/>
          <w:szCs w:val="22"/>
          <w:lang w:eastAsia="es-ES_tradnl"/>
        </w:rPr>
        <w:t>Donatello</w:t>
      </w:r>
      <w:r w:rsidRPr="00475264">
        <w:rPr>
          <w:rFonts w:ascii="Times New Roman MT Std" w:hAnsi="Times New Roman MT Std" w:cs="Times New Roman MT Std"/>
          <w:color w:val="000000" w:themeColor="text1"/>
          <w:spacing w:val="-5"/>
          <w:sz w:val="22"/>
          <w:szCs w:val="22"/>
          <w:lang w:eastAsia="es-ES_tradnl"/>
        </w:rPr>
        <w:t xml:space="preserve"> hasta el final de su vida, donde realiza esculturas auténticamente expresionistas. Obvia decir que nos ocuparemos con muchísima profundidad de la </w:t>
      </w:r>
      <w:r w:rsidRPr="002116E4">
        <w:rPr>
          <w:rFonts w:ascii="Times New Roman MT Std" w:hAnsi="Times New Roman MT Std" w:cs="Times New Roman MT Std"/>
          <w:i/>
          <w:iCs/>
          <w:color w:val="000000" w:themeColor="text1"/>
          <w:sz w:val="22"/>
          <w:szCs w:val="22"/>
          <w:lang w:eastAsia="es-ES_tradnl"/>
        </w:rPr>
        <w:t>Piedad,</w:t>
      </w:r>
      <w:r w:rsidRPr="00475264">
        <w:rPr>
          <w:rFonts w:ascii="Times New Roman MT Std" w:hAnsi="Times New Roman MT Std" w:cs="Times New Roman MT Std"/>
          <w:color w:val="000000" w:themeColor="text1"/>
          <w:spacing w:val="-5"/>
          <w:sz w:val="22"/>
          <w:szCs w:val="22"/>
          <w:lang w:eastAsia="es-ES_tradnl"/>
        </w:rPr>
        <w:t xml:space="preserve"> el </w:t>
      </w:r>
      <w:r w:rsidRPr="002116E4">
        <w:rPr>
          <w:rFonts w:ascii="Times New Roman MT Std" w:hAnsi="Times New Roman MT Std" w:cs="Times New Roman MT Std"/>
          <w:i/>
          <w:iCs/>
          <w:color w:val="000000" w:themeColor="text1"/>
          <w:sz w:val="22"/>
          <w:szCs w:val="22"/>
          <w:lang w:eastAsia="es-ES_tradnl"/>
        </w:rPr>
        <w:t>David</w:t>
      </w:r>
      <w:r w:rsidRPr="00475264">
        <w:rPr>
          <w:rFonts w:ascii="Times New Roman MT Std" w:hAnsi="Times New Roman MT Std" w:cs="Times New Roman MT Std"/>
          <w:color w:val="000000" w:themeColor="text1"/>
          <w:spacing w:val="-5"/>
          <w:sz w:val="22"/>
          <w:szCs w:val="22"/>
          <w:lang w:eastAsia="es-ES_tradnl"/>
        </w:rPr>
        <w:t xml:space="preserve"> (alegoría del buen gobierno), el </w:t>
      </w:r>
      <w:r w:rsidRPr="002116E4">
        <w:rPr>
          <w:rFonts w:ascii="Times New Roman MT Std" w:hAnsi="Times New Roman MT Std" w:cs="Times New Roman MT Std"/>
          <w:i/>
          <w:iCs/>
          <w:color w:val="000000" w:themeColor="text1"/>
          <w:sz w:val="22"/>
          <w:szCs w:val="22"/>
          <w:lang w:eastAsia="es-ES_tradnl"/>
        </w:rPr>
        <w:t>Moisés</w:t>
      </w:r>
      <w:r w:rsidRPr="00475264">
        <w:rPr>
          <w:rFonts w:ascii="Times New Roman MT Std" w:hAnsi="Times New Roman MT Std" w:cs="Times New Roman MT Std"/>
          <w:color w:val="000000" w:themeColor="text1"/>
          <w:spacing w:val="-5"/>
          <w:sz w:val="22"/>
          <w:szCs w:val="22"/>
          <w:lang w:eastAsia="es-ES_tradnl"/>
        </w:rPr>
        <w:t xml:space="preserve">, las esculturas de la capilla de San Lorenzo y las obras finales de este genial autor, pero por encima de todo destacaremos que Miguel Ángel fue un auténtico </w:t>
      </w:r>
      <w:r w:rsidRPr="00475264">
        <w:rPr>
          <w:rFonts w:ascii="Times New Roman MT Std" w:hAnsi="Times New Roman MT Std" w:cs="Times New Roman MT Std"/>
          <w:b/>
          <w:bCs/>
          <w:color w:val="000000" w:themeColor="text1"/>
          <w:spacing w:val="-5"/>
          <w:sz w:val="22"/>
          <w:szCs w:val="22"/>
          <w:lang w:eastAsia="es-ES_tradnl"/>
        </w:rPr>
        <w:t>humanista,</w:t>
      </w:r>
      <w:r w:rsidRPr="00475264">
        <w:rPr>
          <w:rFonts w:ascii="Times New Roman MT Std" w:hAnsi="Times New Roman MT Std" w:cs="Times New Roman MT Std"/>
          <w:color w:val="000000" w:themeColor="text1"/>
          <w:spacing w:val="-5"/>
          <w:sz w:val="22"/>
          <w:szCs w:val="22"/>
          <w:lang w:eastAsia="es-ES_tradnl"/>
        </w:rPr>
        <w:t xml:space="preserve"> un verdadero hombre de su tiempo. </w:t>
      </w:r>
    </w:p>
    <w:p w14:paraId="5BE18AE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en el punto dedicado a la </w:t>
      </w:r>
      <w:r w:rsidRPr="00475264">
        <w:rPr>
          <w:rFonts w:ascii="Times New Roman MT Std" w:hAnsi="Times New Roman MT Std" w:cs="Times New Roman MT Std"/>
          <w:b/>
          <w:bCs/>
          <w:color w:val="000000" w:themeColor="text1"/>
          <w:spacing w:val="-2"/>
          <w:sz w:val="22"/>
          <w:szCs w:val="22"/>
          <w:lang w:eastAsia="es-ES_tradnl"/>
        </w:rPr>
        <w:t>pintura italiana</w:t>
      </w:r>
      <w:r w:rsidRPr="00475264">
        <w:rPr>
          <w:rFonts w:ascii="Times New Roman MT Std" w:hAnsi="Times New Roman MT Std" w:cs="Times New Roman MT Std"/>
          <w:color w:val="000000" w:themeColor="text1"/>
          <w:sz w:val="22"/>
          <w:szCs w:val="22"/>
          <w:lang w:eastAsia="es-ES_tradnl"/>
        </w:rPr>
        <w:t xml:space="preserve"> realizaremos de nuevo un recorrido ligero, centrándonos en las obras que más nos interesan. Comenzaremos la explicación por </w:t>
      </w:r>
      <w:r w:rsidRPr="00475264">
        <w:rPr>
          <w:rFonts w:ascii="Times New Roman MT Std" w:hAnsi="Times New Roman MT Std" w:cs="Times New Roman MT Std"/>
          <w:b/>
          <w:bCs/>
          <w:color w:val="000000" w:themeColor="text1"/>
          <w:spacing w:val="-2"/>
          <w:sz w:val="22"/>
          <w:szCs w:val="22"/>
          <w:lang w:eastAsia="es-ES_tradnl"/>
        </w:rPr>
        <w:t>Leonardo da Vinci,</w:t>
      </w:r>
      <w:r w:rsidRPr="00475264">
        <w:rPr>
          <w:rFonts w:ascii="Times New Roman MT Std" w:hAnsi="Times New Roman MT Std" w:cs="Times New Roman MT Std"/>
          <w:color w:val="000000" w:themeColor="text1"/>
          <w:sz w:val="22"/>
          <w:szCs w:val="22"/>
          <w:lang w:eastAsia="es-ES_tradnl"/>
        </w:rPr>
        <w:t xml:space="preserve"> definiendo el concepto </w:t>
      </w:r>
      <w:proofErr w:type="spellStart"/>
      <w:r w:rsidRPr="002116E4">
        <w:rPr>
          <w:rFonts w:ascii="Times New Roman MT Std" w:hAnsi="Times New Roman MT Std" w:cs="Times New Roman MT Std"/>
          <w:b/>
          <w:bCs/>
          <w:i/>
          <w:iCs/>
          <w:color w:val="000000" w:themeColor="text1"/>
          <w:sz w:val="22"/>
          <w:szCs w:val="22"/>
          <w:lang w:eastAsia="es-ES_tradnl"/>
        </w:rPr>
        <w:t>sfumato</w:t>
      </w:r>
      <w:proofErr w:type="spellEnd"/>
      <w:r w:rsidRPr="00475264">
        <w:rPr>
          <w:rFonts w:ascii="Times New Roman MT Std" w:hAnsi="Times New Roman MT Std" w:cs="Times New Roman MT Std"/>
          <w:color w:val="000000" w:themeColor="text1"/>
          <w:sz w:val="22"/>
          <w:szCs w:val="22"/>
          <w:lang w:eastAsia="es-ES_tradnl"/>
        </w:rPr>
        <w:t xml:space="preserve"> y estableciendo una panorámica por algunas de las pinturas más célebres de la historia de la humanidad. Para una mejor aprehensión por parte del alumnado se relacionará a Leonardo con la conocida novela </w:t>
      </w:r>
      <w:r w:rsidRPr="002116E4">
        <w:rPr>
          <w:rFonts w:ascii="Times New Roman MT Std" w:hAnsi="Times New Roman MT Std" w:cs="Times New Roman MT Std"/>
          <w:b/>
          <w:bCs/>
          <w:i/>
          <w:iCs/>
          <w:color w:val="000000" w:themeColor="text1"/>
          <w:sz w:val="22"/>
          <w:szCs w:val="22"/>
          <w:lang w:eastAsia="es-ES_tradnl"/>
        </w:rPr>
        <w:t>El código da Vinci</w:t>
      </w:r>
      <w:r w:rsidRPr="00475264">
        <w:rPr>
          <w:rFonts w:ascii="Times New Roman MT Std" w:hAnsi="Times New Roman MT Std" w:cs="Times New Roman MT Std"/>
          <w:color w:val="000000" w:themeColor="text1"/>
          <w:sz w:val="22"/>
          <w:szCs w:val="22"/>
          <w:lang w:eastAsia="es-ES_tradnl"/>
        </w:rPr>
        <w:t xml:space="preserve"> e insistiremos en las dos versiones realizadas por el autor de </w:t>
      </w:r>
      <w:r w:rsidRPr="002116E4">
        <w:rPr>
          <w:rFonts w:ascii="Times New Roman MT Std" w:hAnsi="Times New Roman MT Std" w:cs="Times New Roman MT Std"/>
          <w:b/>
          <w:bCs/>
          <w:i/>
          <w:iCs/>
          <w:color w:val="000000" w:themeColor="text1"/>
          <w:sz w:val="22"/>
          <w:szCs w:val="22"/>
          <w:lang w:eastAsia="es-ES_tradnl"/>
        </w:rPr>
        <w:t>La Virgen de las Rocas</w:t>
      </w:r>
      <w:r w:rsidRPr="00475264">
        <w:rPr>
          <w:rFonts w:ascii="Times New Roman MT Std" w:hAnsi="Times New Roman MT Std" w:cs="Times New Roman MT Std"/>
          <w:color w:val="000000" w:themeColor="text1"/>
          <w:sz w:val="22"/>
          <w:szCs w:val="22"/>
          <w:lang w:eastAsia="es-ES_tradnl"/>
        </w:rPr>
        <w:t xml:space="preserve"> o el enigma que aún supone la sonrisa de la </w:t>
      </w:r>
      <w:r w:rsidRPr="002116E4">
        <w:rPr>
          <w:rFonts w:ascii="Times New Roman MT Std" w:hAnsi="Times New Roman MT Std" w:cs="Times New Roman MT Std"/>
          <w:b/>
          <w:bCs/>
          <w:i/>
          <w:iCs/>
          <w:color w:val="000000" w:themeColor="text1"/>
          <w:sz w:val="22"/>
          <w:szCs w:val="22"/>
          <w:lang w:eastAsia="es-ES_tradnl"/>
        </w:rPr>
        <w:t>Mona Lisa,</w:t>
      </w:r>
      <w:r w:rsidRPr="00475264">
        <w:rPr>
          <w:rFonts w:ascii="Times New Roman MT Std" w:hAnsi="Times New Roman MT Std" w:cs="Times New Roman MT Std"/>
          <w:color w:val="000000" w:themeColor="text1"/>
          <w:sz w:val="22"/>
          <w:szCs w:val="22"/>
          <w:lang w:eastAsia="es-ES_tradnl"/>
        </w:rPr>
        <w:t xml:space="preserve"> explicando las diferentes teorías que se han dado para explicar su peculiar expresión. A continuación, nos centraremos en el estudio de la obra de </w:t>
      </w:r>
      <w:r w:rsidRPr="00475264">
        <w:rPr>
          <w:rFonts w:ascii="Times New Roman MT Std" w:hAnsi="Times New Roman MT Std" w:cs="Times New Roman MT Std"/>
          <w:b/>
          <w:bCs/>
          <w:color w:val="000000" w:themeColor="text1"/>
          <w:spacing w:val="-2"/>
          <w:sz w:val="22"/>
          <w:szCs w:val="22"/>
          <w:lang w:eastAsia="es-ES_tradnl"/>
        </w:rPr>
        <w:t>Rafael,</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lastRenderedPageBreak/>
        <w:t xml:space="preserve">relacionando las distintas cualidades de sus obras con las diferentes etapas de su vida en Perugia, Urbino, Florencia y Roma. Indicaremos igualmente las características generales aplicables a las obras de este genio y nos detendremos solamente, por falta de tiempo, en algunas de ellas. </w:t>
      </w:r>
    </w:p>
    <w:p w14:paraId="769A9AA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4"/>
          <w:sz w:val="22"/>
          <w:szCs w:val="22"/>
          <w:lang w:eastAsia="es-ES_tradnl"/>
        </w:rPr>
      </w:pPr>
      <w:r w:rsidRPr="00475264">
        <w:rPr>
          <w:rFonts w:ascii="Times New Roman MT Std" w:hAnsi="Times New Roman MT Std" w:cs="Times New Roman MT Std"/>
          <w:color w:val="000000" w:themeColor="text1"/>
          <w:spacing w:val="-4"/>
          <w:sz w:val="22"/>
          <w:szCs w:val="22"/>
          <w:lang w:eastAsia="es-ES_tradnl"/>
        </w:rPr>
        <w:t xml:space="preserve">Del mismo modo, destacaremos el </w:t>
      </w:r>
      <w:r w:rsidRPr="00475264">
        <w:rPr>
          <w:rFonts w:ascii="Times New Roman MT Std" w:hAnsi="Times New Roman MT Std" w:cs="Times New Roman MT Std"/>
          <w:b/>
          <w:bCs/>
          <w:color w:val="000000" w:themeColor="text1"/>
          <w:spacing w:val="-4"/>
          <w:sz w:val="22"/>
          <w:szCs w:val="22"/>
          <w:lang w:eastAsia="es-ES_tradnl"/>
        </w:rPr>
        <w:t>colorido</w:t>
      </w:r>
      <w:r w:rsidRPr="00475264">
        <w:rPr>
          <w:rFonts w:ascii="Times New Roman MT Std" w:hAnsi="Times New Roman MT Std" w:cs="Times New Roman MT Std"/>
          <w:color w:val="000000" w:themeColor="text1"/>
          <w:spacing w:val="-4"/>
          <w:sz w:val="22"/>
          <w:szCs w:val="22"/>
          <w:lang w:eastAsia="es-ES_tradnl"/>
        </w:rPr>
        <w:t xml:space="preserve"> absolutamente </w:t>
      </w:r>
      <w:r w:rsidRPr="00475264">
        <w:rPr>
          <w:rFonts w:ascii="Times New Roman MT Std" w:hAnsi="Times New Roman MT Std" w:cs="Times New Roman MT Std"/>
          <w:b/>
          <w:bCs/>
          <w:color w:val="000000" w:themeColor="text1"/>
          <w:spacing w:val="-4"/>
          <w:sz w:val="22"/>
          <w:szCs w:val="22"/>
          <w:lang w:eastAsia="es-ES_tradnl"/>
        </w:rPr>
        <w:t>espectacula</w:t>
      </w:r>
      <w:r w:rsidRPr="00475264">
        <w:rPr>
          <w:rFonts w:ascii="Times New Roman MT Std" w:hAnsi="Times New Roman MT Std" w:cs="Times New Roman MT Std"/>
          <w:color w:val="000000" w:themeColor="text1"/>
          <w:spacing w:val="-4"/>
          <w:sz w:val="22"/>
          <w:szCs w:val="22"/>
          <w:lang w:eastAsia="es-ES_tradnl"/>
        </w:rPr>
        <w:t xml:space="preserve">r que otorgó a las </w:t>
      </w:r>
      <w:r w:rsidRPr="00475264">
        <w:rPr>
          <w:rFonts w:ascii="Times New Roman MT Std" w:hAnsi="Times New Roman MT Std" w:cs="Times New Roman MT Std"/>
          <w:b/>
          <w:bCs/>
          <w:color w:val="000000" w:themeColor="text1"/>
          <w:spacing w:val="-4"/>
          <w:sz w:val="22"/>
          <w:szCs w:val="22"/>
          <w:lang w:eastAsia="es-ES_tradnl"/>
        </w:rPr>
        <w:t>estancias vaticanas</w:t>
      </w:r>
      <w:r w:rsidRPr="00475264">
        <w:rPr>
          <w:rFonts w:ascii="Times New Roman MT Std" w:hAnsi="Times New Roman MT Std" w:cs="Times New Roman MT Std"/>
          <w:color w:val="000000" w:themeColor="text1"/>
          <w:spacing w:val="-4"/>
          <w:sz w:val="22"/>
          <w:szCs w:val="22"/>
          <w:lang w:eastAsia="es-ES_tradnl"/>
        </w:rPr>
        <w:t xml:space="preserve"> y, a modo de anécdota, que algunos teóricos del arte consideran que gran parte de las vírgenes representadas en sus diferentes cuadros pueden ser cortesanas de la ciudad de Roma. Por último, remataremos nuestro apartado dedicado a la pintura del </w:t>
      </w:r>
      <w:proofErr w:type="spellStart"/>
      <w:r w:rsidRPr="002116E4">
        <w:rPr>
          <w:rFonts w:ascii="Times New Roman MT Std" w:hAnsi="Times New Roman MT Std" w:cs="Times New Roman MT Std"/>
          <w:b/>
          <w:bCs/>
          <w:i/>
          <w:iCs/>
          <w:color w:val="000000" w:themeColor="text1"/>
          <w:sz w:val="22"/>
          <w:szCs w:val="22"/>
          <w:lang w:eastAsia="es-ES_tradnl"/>
        </w:rPr>
        <w:t>cinquecento</w:t>
      </w:r>
      <w:proofErr w:type="spellEnd"/>
      <w:r w:rsidRPr="00475264">
        <w:rPr>
          <w:rFonts w:ascii="Times New Roman MT Std" w:hAnsi="Times New Roman MT Std" w:cs="Times New Roman MT Std"/>
          <w:color w:val="000000" w:themeColor="text1"/>
          <w:spacing w:val="-4"/>
          <w:sz w:val="22"/>
          <w:szCs w:val="22"/>
          <w:lang w:eastAsia="es-ES_tradnl"/>
        </w:rPr>
        <w:t xml:space="preserve"> con la figura de </w:t>
      </w:r>
      <w:r w:rsidRPr="00475264">
        <w:rPr>
          <w:rFonts w:ascii="Times New Roman MT Std" w:hAnsi="Times New Roman MT Std" w:cs="Times New Roman MT Std"/>
          <w:b/>
          <w:bCs/>
          <w:color w:val="000000" w:themeColor="text1"/>
          <w:spacing w:val="-4"/>
          <w:sz w:val="22"/>
          <w:szCs w:val="22"/>
          <w:lang w:eastAsia="es-ES_tradnl"/>
        </w:rPr>
        <w:t>Miguel Ángel,</w:t>
      </w:r>
      <w:r w:rsidRPr="00475264">
        <w:rPr>
          <w:rFonts w:ascii="Times New Roman MT Std" w:hAnsi="Times New Roman MT Std" w:cs="Times New Roman MT Std"/>
          <w:color w:val="000000" w:themeColor="text1"/>
          <w:spacing w:val="-4"/>
          <w:sz w:val="22"/>
          <w:szCs w:val="22"/>
          <w:lang w:eastAsia="es-ES_tradnl"/>
        </w:rPr>
        <w:t xml:space="preserve"> que, aunque, como hemos dicho previamente, se consideraba a sí mismo escultor, de nuevo realizó obras absolutamente universales e inmortales dentro de la historia de la humanidad. Una vez más volveremos a las </w:t>
      </w:r>
      <w:r w:rsidRPr="00475264">
        <w:rPr>
          <w:rFonts w:ascii="Times New Roman MT Std" w:hAnsi="Times New Roman MT Std" w:cs="Times New Roman MT Std"/>
          <w:b/>
          <w:bCs/>
          <w:color w:val="000000" w:themeColor="text1"/>
          <w:spacing w:val="-4"/>
          <w:sz w:val="22"/>
          <w:szCs w:val="22"/>
          <w:lang w:eastAsia="es-ES_tradnl"/>
        </w:rPr>
        <w:t>características generales del Renacimiento</w:t>
      </w:r>
      <w:r w:rsidRPr="00475264">
        <w:rPr>
          <w:rFonts w:ascii="Times New Roman MT Std" w:hAnsi="Times New Roman MT Std" w:cs="Times New Roman MT Std"/>
          <w:color w:val="000000" w:themeColor="text1"/>
          <w:spacing w:val="-4"/>
          <w:sz w:val="22"/>
          <w:szCs w:val="22"/>
          <w:lang w:eastAsia="es-ES_tradnl"/>
        </w:rPr>
        <w:t xml:space="preserve"> aplicables a su obra, destacando algunas </w:t>
      </w:r>
      <w:r w:rsidRPr="00475264">
        <w:rPr>
          <w:rFonts w:ascii="Times New Roman MT Std" w:hAnsi="Times New Roman MT Std" w:cs="Times New Roman MT Std"/>
          <w:b/>
          <w:bCs/>
          <w:color w:val="000000" w:themeColor="text1"/>
          <w:spacing w:val="-4"/>
          <w:sz w:val="22"/>
          <w:szCs w:val="22"/>
          <w:lang w:eastAsia="es-ES_tradnl"/>
        </w:rPr>
        <w:t>particularidades</w:t>
      </w:r>
      <w:r w:rsidRPr="00475264">
        <w:rPr>
          <w:rFonts w:ascii="Times New Roman MT Std" w:hAnsi="Times New Roman MT Std" w:cs="Times New Roman MT Std"/>
          <w:color w:val="000000" w:themeColor="text1"/>
          <w:spacing w:val="-4"/>
          <w:sz w:val="22"/>
          <w:szCs w:val="22"/>
          <w:lang w:eastAsia="es-ES_tradnl"/>
        </w:rPr>
        <w:t xml:space="preserve"> solamente suyas, como por ejemplo su célebre </w:t>
      </w:r>
      <w:proofErr w:type="spellStart"/>
      <w:r w:rsidRPr="002116E4">
        <w:rPr>
          <w:rFonts w:ascii="Times New Roman MT Std" w:hAnsi="Times New Roman MT Std" w:cs="Times New Roman MT Std"/>
          <w:b/>
          <w:bCs/>
          <w:i/>
          <w:iCs/>
          <w:color w:val="000000" w:themeColor="text1"/>
          <w:sz w:val="22"/>
          <w:szCs w:val="22"/>
          <w:lang w:eastAsia="es-ES_tradnl"/>
        </w:rPr>
        <w:t>terribilità</w:t>
      </w:r>
      <w:proofErr w:type="spellEnd"/>
      <w:r w:rsidRPr="00475264">
        <w:rPr>
          <w:rFonts w:ascii="Times New Roman MT Std" w:hAnsi="Times New Roman MT Std" w:cs="Times New Roman MT Std"/>
          <w:b/>
          <w:bCs/>
          <w:color w:val="000000" w:themeColor="text1"/>
          <w:spacing w:val="-4"/>
          <w:sz w:val="22"/>
          <w:szCs w:val="22"/>
          <w:lang w:eastAsia="es-ES_tradnl"/>
        </w:rPr>
        <w:t>.</w:t>
      </w:r>
      <w:r w:rsidRPr="00475264">
        <w:rPr>
          <w:rFonts w:ascii="Times New Roman MT Std" w:hAnsi="Times New Roman MT Std" w:cs="Times New Roman MT Std"/>
          <w:color w:val="000000" w:themeColor="text1"/>
          <w:spacing w:val="-4"/>
          <w:sz w:val="22"/>
          <w:szCs w:val="22"/>
          <w:lang w:eastAsia="es-ES_tradnl"/>
        </w:rPr>
        <w:t xml:space="preserve"> Después desgranaremos poco a poco algunas de sus obras más importantes, centrándonos, evidentemente en dos: la bóveda de la </w:t>
      </w:r>
      <w:r w:rsidRPr="00475264">
        <w:rPr>
          <w:rFonts w:ascii="Times New Roman MT Std" w:hAnsi="Times New Roman MT Std" w:cs="Times New Roman MT Std"/>
          <w:b/>
          <w:bCs/>
          <w:color w:val="000000" w:themeColor="text1"/>
          <w:spacing w:val="-4"/>
          <w:sz w:val="22"/>
          <w:szCs w:val="22"/>
          <w:lang w:eastAsia="es-ES_tradnl"/>
        </w:rPr>
        <w:t xml:space="preserve">Capilla Sixtina </w:t>
      </w:r>
      <w:r w:rsidRPr="00475264">
        <w:rPr>
          <w:rFonts w:ascii="Times New Roman MT Std" w:hAnsi="Times New Roman MT Std" w:cs="Times New Roman MT Std"/>
          <w:color w:val="000000" w:themeColor="text1"/>
          <w:spacing w:val="-4"/>
          <w:sz w:val="22"/>
          <w:szCs w:val="22"/>
          <w:lang w:eastAsia="es-ES_tradnl"/>
        </w:rPr>
        <w:t xml:space="preserve">y el </w:t>
      </w:r>
      <w:r w:rsidRPr="002116E4">
        <w:rPr>
          <w:rFonts w:ascii="Times New Roman MT Std" w:hAnsi="Times New Roman MT Std" w:cs="Times New Roman MT Std"/>
          <w:b/>
          <w:bCs/>
          <w:i/>
          <w:iCs/>
          <w:color w:val="000000" w:themeColor="text1"/>
          <w:sz w:val="22"/>
          <w:szCs w:val="22"/>
          <w:lang w:eastAsia="es-ES_tradnl"/>
        </w:rPr>
        <w:t>Juicio Final</w:t>
      </w:r>
      <w:r w:rsidRPr="00475264">
        <w:rPr>
          <w:rFonts w:ascii="Times New Roman MT Std" w:hAnsi="Times New Roman MT Std" w:cs="Times New Roman MT Std"/>
          <w:color w:val="000000" w:themeColor="text1"/>
          <w:spacing w:val="-4"/>
          <w:sz w:val="22"/>
          <w:szCs w:val="22"/>
          <w:lang w:eastAsia="es-ES_tradnl"/>
        </w:rPr>
        <w:t xml:space="preserve">, estableciendo un paralelismo entre las dos y encontrando semejanzas y diferencias entre las dos realizaciones plásticas. </w:t>
      </w:r>
    </w:p>
    <w:p w14:paraId="242BF79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siguiente apartado lo dedicaremos a la </w:t>
      </w:r>
      <w:r w:rsidRPr="00475264">
        <w:rPr>
          <w:rFonts w:ascii="Times New Roman MT Std" w:hAnsi="Times New Roman MT Std" w:cs="Times New Roman MT Std"/>
          <w:b/>
          <w:bCs/>
          <w:color w:val="000000" w:themeColor="text1"/>
          <w:spacing w:val="-2"/>
          <w:sz w:val="22"/>
          <w:szCs w:val="22"/>
          <w:lang w:eastAsia="es-ES_tradnl"/>
        </w:rPr>
        <w:t>escuela veneciana,</w:t>
      </w:r>
      <w:r w:rsidRPr="00475264">
        <w:rPr>
          <w:rFonts w:ascii="Times New Roman MT Std" w:hAnsi="Times New Roman MT Std" w:cs="Times New Roman MT Std"/>
          <w:color w:val="000000" w:themeColor="text1"/>
          <w:sz w:val="22"/>
          <w:szCs w:val="22"/>
          <w:lang w:eastAsia="es-ES_tradnl"/>
        </w:rPr>
        <w:t xml:space="preserve"> remarcando otra vez más las características propias de este movimiento y haciendo especial referencia al </w:t>
      </w:r>
      <w:r w:rsidRPr="00475264">
        <w:rPr>
          <w:rFonts w:ascii="Times New Roman MT Std" w:hAnsi="Times New Roman MT Std" w:cs="Times New Roman MT Std"/>
          <w:b/>
          <w:bCs/>
          <w:color w:val="000000" w:themeColor="text1"/>
          <w:spacing w:val="-2"/>
          <w:sz w:val="22"/>
          <w:szCs w:val="22"/>
          <w:lang w:eastAsia="es-ES_tradnl"/>
        </w:rPr>
        <w:t>color</w:t>
      </w:r>
      <w:r w:rsidRPr="00475264">
        <w:rPr>
          <w:rFonts w:ascii="Times New Roman MT Std" w:hAnsi="Times New Roman MT Std" w:cs="Times New Roman MT Std"/>
          <w:color w:val="000000" w:themeColor="text1"/>
          <w:sz w:val="22"/>
          <w:szCs w:val="22"/>
          <w:lang w:eastAsia="es-ES_tradnl"/>
        </w:rPr>
        <w:t xml:space="preserve">. El pintor fundamental será </w:t>
      </w:r>
      <w:r w:rsidRPr="00475264">
        <w:rPr>
          <w:rFonts w:ascii="Times New Roman MT Std" w:hAnsi="Times New Roman MT Std" w:cs="Times New Roman MT Std"/>
          <w:b/>
          <w:bCs/>
          <w:color w:val="000000" w:themeColor="text1"/>
          <w:spacing w:val="-2"/>
          <w:sz w:val="22"/>
          <w:szCs w:val="22"/>
          <w:lang w:eastAsia="es-ES_tradnl"/>
        </w:rPr>
        <w:t>Tiziano</w:t>
      </w:r>
      <w:r w:rsidRPr="00475264">
        <w:rPr>
          <w:rFonts w:ascii="Times New Roman MT Std" w:hAnsi="Times New Roman MT Std" w:cs="Times New Roman MT Std"/>
          <w:color w:val="000000" w:themeColor="text1"/>
          <w:sz w:val="22"/>
          <w:szCs w:val="22"/>
          <w:lang w:eastAsia="es-ES_tradnl"/>
        </w:rPr>
        <w:t xml:space="preserve">, pero antes de ello daremos algunas pequeñas pinceladas sobre </w:t>
      </w:r>
      <w:proofErr w:type="spellStart"/>
      <w:r w:rsidRPr="00475264">
        <w:rPr>
          <w:rFonts w:ascii="Times New Roman MT Std" w:hAnsi="Times New Roman MT Std" w:cs="Times New Roman MT Std"/>
          <w:b/>
          <w:bCs/>
          <w:color w:val="000000" w:themeColor="text1"/>
          <w:spacing w:val="-2"/>
          <w:sz w:val="22"/>
          <w:szCs w:val="22"/>
          <w:lang w:eastAsia="es-ES_tradnl"/>
        </w:rPr>
        <w:t>Giorgione</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y la polémica existente entre algunos de los cuadros de ambos sobre cuya autoría existen ciertas dudas. En la obra de </w:t>
      </w:r>
      <w:r w:rsidRPr="00475264">
        <w:rPr>
          <w:rFonts w:ascii="Times New Roman MT Std" w:hAnsi="Times New Roman MT Std" w:cs="Times New Roman MT Std"/>
          <w:b/>
          <w:bCs/>
          <w:color w:val="000000" w:themeColor="text1"/>
          <w:spacing w:val="-2"/>
          <w:sz w:val="22"/>
          <w:szCs w:val="22"/>
          <w:lang w:eastAsia="es-ES_tradnl"/>
        </w:rPr>
        <w:t>Tiziano</w:t>
      </w:r>
      <w:r w:rsidRPr="00475264">
        <w:rPr>
          <w:rFonts w:ascii="Times New Roman MT Std" w:hAnsi="Times New Roman MT Std" w:cs="Times New Roman MT Std"/>
          <w:color w:val="000000" w:themeColor="text1"/>
          <w:sz w:val="22"/>
          <w:szCs w:val="22"/>
          <w:lang w:eastAsia="es-ES_tradnl"/>
        </w:rPr>
        <w:t xml:space="preserve"> estableceremos dos apartados muy claros: la </w:t>
      </w:r>
      <w:r w:rsidRPr="00475264">
        <w:rPr>
          <w:rFonts w:ascii="Times New Roman MT Std" w:hAnsi="Times New Roman MT Std" w:cs="Times New Roman MT Std"/>
          <w:b/>
          <w:bCs/>
          <w:color w:val="000000" w:themeColor="text1"/>
          <w:spacing w:val="-2"/>
          <w:sz w:val="22"/>
          <w:szCs w:val="22"/>
          <w:lang w:eastAsia="es-ES_tradnl"/>
        </w:rPr>
        <w:t>pintura religiosa y mitológica,</w:t>
      </w:r>
      <w:r w:rsidRPr="00475264">
        <w:rPr>
          <w:rFonts w:ascii="Times New Roman MT Std" w:hAnsi="Times New Roman MT Std" w:cs="Times New Roman MT Std"/>
          <w:color w:val="000000" w:themeColor="text1"/>
          <w:sz w:val="22"/>
          <w:szCs w:val="22"/>
          <w:lang w:eastAsia="es-ES_tradnl"/>
        </w:rPr>
        <w:t xml:space="preserve"> y los </w:t>
      </w:r>
      <w:r w:rsidRPr="00475264">
        <w:rPr>
          <w:rFonts w:ascii="Times New Roman MT Std" w:hAnsi="Times New Roman MT Std" w:cs="Times New Roman MT Std"/>
          <w:b/>
          <w:bCs/>
          <w:color w:val="000000" w:themeColor="text1"/>
          <w:spacing w:val="-2"/>
          <w:sz w:val="22"/>
          <w:szCs w:val="22"/>
          <w:lang w:eastAsia="es-ES_tradnl"/>
        </w:rPr>
        <w:t>retratos,</w:t>
      </w:r>
      <w:r w:rsidRPr="00475264">
        <w:rPr>
          <w:rFonts w:ascii="Times New Roman MT Std" w:hAnsi="Times New Roman MT Std" w:cs="Times New Roman MT Std"/>
          <w:color w:val="000000" w:themeColor="text1"/>
          <w:sz w:val="22"/>
          <w:szCs w:val="22"/>
          <w:lang w:eastAsia="es-ES_tradnl"/>
        </w:rPr>
        <w:t xml:space="preserve"> donde fue un auténtico maestro. Se tomará como ejemplo el </w:t>
      </w:r>
      <w:r w:rsidRPr="002116E4">
        <w:rPr>
          <w:rFonts w:ascii="Times New Roman MT Std" w:hAnsi="Times New Roman MT Std" w:cs="Times New Roman MT Std"/>
          <w:b/>
          <w:bCs/>
          <w:i/>
          <w:iCs/>
          <w:color w:val="000000" w:themeColor="text1"/>
          <w:sz w:val="22"/>
          <w:szCs w:val="22"/>
          <w:lang w:eastAsia="es-ES_tradnl"/>
        </w:rPr>
        <w:t>Retrato de Carlos V en Mühlberg</w:t>
      </w:r>
      <w:r w:rsidRPr="00475264">
        <w:rPr>
          <w:rFonts w:ascii="Times New Roman MT Std" w:hAnsi="Times New Roman MT Std" w:cs="Times New Roman MT Std"/>
          <w:color w:val="000000" w:themeColor="text1"/>
          <w:sz w:val="22"/>
          <w:szCs w:val="22"/>
          <w:lang w:eastAsia="es-ES_tradnl"/>
        </w:rPr>
        <w:t xml:space="preserve"> para ilustrar lo que suponía un auténtico príncipe de la </w:t>
      </w:r>
      <w:proofErr w:type="spellStart"/>
      <w:r w:rsidRPr="002116E4">
        <w:rPr>
          <w:rFonts w:ascii="Times New Roman MT Std" w:hAnsi="Times New Roman MT Std" w:cs="Times New Roman MT Std"/>
          <w:b/>
          <w:bCs/>
          <w:i/>
          <w:iCs/>
          <w:color w:val="000000" w:themeColor="text1"/>
          <w:sz w:val="22"/>
          <w:szCs w:val="22"/>
          <w:lang w:eastAsia="es-ES_tradnl"/>
        </w:rPr>
        <w:t>Universitas</w:t>
      </w:r>
      <w:proofErr w:type="spellEnd"/>
      <w:r w:rsidRPr="002116E4">
        <w:rPr>
          <w:rFonts w:ascii="Times New Roman MT Std" w:hAnsi="Times New Roman MT Std" w:cs="Times New Roman MT Std"/>
          <w:b/>
          <w:bCs/>
          <w:i/>
          <w:iCs/>
          <w:color w:val="000000" w:themeColor="text1"/>
          <w:sz w:val="22"/>
          <w:szCs w:val="22"/>
          <w:lang w:eastAsia="es-ES_tradnl"/>
        </w:rPr>
        <w:t xml:space="preserve"> </w:t>
      </w:r>
      <w:proofErr w:type="spellStart"/>
      <w:r w:rsidRPr="002116E4">
        <w:rPr>
          <w:rFonts w:ascii="Times New Roman MT Std" w:hAnsi="Times New Roman MT Std" w:cs="Times New Roman MT Std"/>
          <w:b/>
          <w:bCs/>
          <w:i/>
          <w:iCs/>
          <w:color w:val="000000" w:themeColor="text1"/>
          <w:sz w:val="22"/>
          <w:szCs w:val="22"/>
          <w:lang w:eastAsia="es-ES_tradnl"/>
        </w:rPr>
        <w:t>Christiana</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y, especialmente, desde el punto de vista técnico, la pincelada cada vez más suelta que aplicó en algunas de sus obras, convirtiéndose en un </w:t>
      </w:r>
      <w:r w:rsidRPr="00475264">
        <w:rPr>
          <w:rFonts w:ascii="Times New Roman MT Std" w:hAnsi="Times New Roman MT Std" w:cs="Times New Roman MT Std"/>
          <w:b/>
          <w:bCs/>
          <w:color w:val="000000" w:themeColor="text1"/>
          <w:spacing w:val="-2"/>
          <w:sz w:val="22"/>
          <w:szCs w:val="22"/>
          <w:lang w:eastAsia="es-ES_tradnl"/>
        </w:rPr>
        <w:t>precursor de Velázquez</w:t>
      </w:r>
      <w:r w:rsidRPr="00475264">
        <w:rPr>
          <w:rFonts w:ascii="Times New Roman MT Std" w:hAnsi="Times New Roman MT Std" w:cs="Times New Roman MT Std"/>
          <w:color w:val="000000" w:themeColor="text1"/>
          <w:sz w:val="22"/>
          <w:szCs w:val="22"/>
          <w:lang w:eastAsia="es-ES_tradnl"/>
        </w:rPr>
        <w:t xml:space="preserve"> y del impresionismo.</w:t>
      </w:r>
    </w:p>
    <w:p w14:paraId="45C67708" w14:textId="77777777" w:rsidR="00475264" w:rsidRPr="00475264" w:rsidRDefault="00475264" w:rsidP="00276E66">
      <w:pPr>
        <w:pStyle w:val="00EPGRAFE2020"/>
        <w:rPr>
          <w:lang w:eastAsia="es-ES_tradnl"/>
        </w:rPr>
      </w:pPr>
      <w:r w:rsidRPr="00475264">
        <w:rPr>
          <w:lang w:eastAsia="es-ES_tradnl"/>
        </w:rPr>
        <w:t xml:space="preserve">Epígrafe 4. El Renacimiento en España </w:t>
      </w:r>
    </w:p>
    <w:p w14:paraId="69D14E9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este apartado enumerando los </w:t>
      </w:r>
      <w:r w:rsidRPr="00475264">
        <w:rPr>
          <w:rFonts w:ascii="Times New Roman MT Std" w:hAnsi="Times New Roman MT Std" w:cs="Times New Roman MT Std"/>
          <w:b/>
          <w:bCs/>
          <w:color w:val="000000" w:themeColor="text1"/>
          <w:sz w:val="22"/>
          <w:szCs w:val="22"/>
          <w:lang w:eastAsia="es-ES_tradnl"/>
        </w:rPr>
        <w:t>motivos</w:t>
      </w:r>
      <w:r w:rsidRPr="00475264">
        <w:rPr>
          <w:rFonts w:ascii="Times New Roman MT Std" w:hAnsi="Times New Roman MT Std" w:cs="Times New Roman MT Std"/>
          <w:color w:val="000000" w:themeColor="text1"/>
          <w:sz w:val="22"/>
          <w:szCs w:val="22"/>
          <w:lang w:eastAsia="es-ES_tradnl"/>
        </w:rPr>
        <w:t xml:space="preserve"> por los que el Renacimiento llegó a España, y sobre todo, también se mostrarán aquellos por los que no llegó antes, como la enorme pervivencia y el arraigo del </w:t>
      </w:r>
      <w:r w:rsidRPr="00475264">
        <w:rPr>
          <w:rFonts w:ascii="Times New Roman MT Std" w:hAnsi="Times New Roman MT Std" w:cs="Times New Roman MT Std"/>
          <w:b/>
          <w:bCs/>
          <w:color w:val="000000" w:themeColor="text1"/>
          <w:sz w:val="22"/>
          <w:szCs w:val="22"/>
          <w:lang w:eastAsia="es-ES_tradnl"/>
        </w:rPr>
        <w:t xml:space="preserve">gótico </w:t>
      </w:r>
      <w:r w:rsidRPr="00475264">
        <w:rPr>
          <w:rFonts w:ascii="Times New Roman MT Std" w:hAnsi="Times New Roman MT Std" w:cs="Times New Roman MT Std"/>
          <w:color w:val="000000" w:themeColor="text1"/>
          <w:sz w:val="22"/>
          <w:szCs w:val="22"/>
          <w:lang w:eastAsia="es-ES_tradnl"/>
        </w:rPr>
        <w:t xml:space="preserve">en la península ibérica, con estilos propiamente nuestros como el </w:t>
      </w:r>
      <w:r w:rsidRPr="00475264">
        <w:rPr>
          <w:rFonts w:ascii="Times New Roman MT Std" w:hAnsi="Times New Roman MT Std" w:cs="Times New Roman MT Std"/>
          <w:b/>
          <w:bCs/>
          <w:color w:val="000000" w:themeColor="text1"/>
          <w:sz w:val="22"/>
          <w:szCs w:val="22"/>
          <w:lang w:eastAsia="es-ES_tradnl"/>
        </w:rPr>
        <w:t>isabelino.</w:t>
      </w:r>
      <w:r w:rsidRPr="00475264">
        <w:rPr>
          <w:rFonts w:ascii="Times New Roman MT Std" w:hAnsi="Times New Roman MT Std" w:cs="Times New Roman MT Std"/>
          <w:color w:val="000000" w:themeColor="text1"/>
          <w:sz w:val="22"/>
          <w:szCs w:val="22"/>
          <w:lang w:eastAsia="es-ES_tradnl"/>
        </w:rPr>
        <w:t xml:space="preserve"> En la </w:t>
      </w:r>
      <w:r w:rsidRPr="00475264">
        <w:rPr>
          <w:rFonts w:ascii="Times New Roman MT Std" w:hAnsi="Times New Roman MT Std" w:cs="Times New Roman MT Std"/>
          <w:b/>
          <w:bCs/>
          <w:color w:val="000000" w:themeColor="text1"/>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realizaremos un esquema muy sencillo, transmitiendo a nuestros alumnos la importancia de definir de manera correcta cada uno de los tres conceptos que articulan el lenguaje plástico arquitectónico en esta época: </w:t>
      </w:r>
      <w:r w:rsidRPr="00475264">
        <w:rPr>
          <w:rFonts w:ascii="Times New Roman MT Std" w:hAnsi="Times New Roman MT Std" w:cs="Times New Roman MT Std"/>
          <w:b/>
          <w:bCs/>
          <w:color w:val="000000" w:themeColor="text1"/>
          <w:sz w:val="22"/>
          <w:szCs w:val="22"/>
          <w:lang w:eastAsia="es-ES_tradnl"/>
        </w:rPr>
        <w:t xml:space="preserve">plateresco, romanista y purista; </w:t>
      </w:r>
      <w:r w:rsidRPr="00475264">
        <w:rPr>
          <w:rFonts w:ascii="Times New Roman MT Std" w:hAnsi="Times New Roman MT Std" w:cs="Times New Roman MT Std"/>
          <w:color w:val="000000" w:themeColor="text1"/>
          <w:sz w:val="22"/>
          <w:szCs w:val="22"/>
          <w:lang w:eastAsia="es-ES_tradnl"/>
        </w:rPr>
        <w:t xml:space="preserve">se darán las ideas generales de cada uno de ellos y se incidirá en los edificios y autores imprescindibles. A modo de ejemplo nos puede servir el plateresco: se ofrecerá una definición, la razón de su designación y se nombrarán la fachada de la Universidad de Salamanca y el Ayuntamiento de Sevilla, para hacer lo mismo con los otros dos apartados. Al llegar al purismo, se establecerá un debate en clase sobre la conveniencia o no de la decisión de </w:t>
      </w:r>
      <w:r w:rsidRPr="00475264">
        <w:rPr>
          <w:rFonts w:ascii="Times New Roman MT Std" w:hAnsi="Times New Roman MT Std" w:cs="Times New Roman MT Std"/>
          <w:b/>
          <w:bCs/>
          <w:color w:val="000000" w:themeColor="text1"/>
          <w:sz w:val="22"/>
          <w:szCs w:val="22"/>
          <w:lang w:eastAsia="es-ES_tradnl"/>
        </w:rPr>
        <w:t>Carlos V</w:t>
      </w:r>
      <w:r w:rsidRPr="00475264">
        <w:rPr>
          <w:rFonts w:ascii="Times New Roman MT Std" w:hAnsi="Times New Roman MT Std" w:cs="Times New Roman MT Std"/>
          <w:color w:val="000000" w:themeColor="text1"/>
          <w:sz w:val="22"/>
          <w:szCs w:val="22"/>
          <w:lang w:eastAsia="es-ES_tradnl"/>
        </w:rPr>
        <w:t xml:space="preserve"> a la hora de construir un </w:t>
      </w:r>
      <w:r w:rsidRPr="00475264">
        <w:rPr>
          <w:rFonts w:ascii="Times New Roman MT Std" w:hAnsi="Times New Roman MT Std" w:cs="Times New Roman MT Std"/>
          <w:b/>
          <w:bCs/>
          <w:color w:val="000000" w:themeColor="text1"/>
          <w:sz w:val="22"/>
          <w:szCs w:val="22"/>
          <w:lang w:eastAsia="es-ES_tradnl"/>
        </w:rPr>
        <w:t>palacio renacentista</w:t>
      </w:r>
      <w:r w:rsidRPr="00475264">
        <w:rPr>
          <w:rFonts w:ascii="Times New Roman MT Std" w:hAnsi="Times New Roman MT Std" w:cs="Times New Roman MT Std"/>
          <w:color w:val="000000" w:themeColor="text1"/>
          <w:sz w:val="22"/>
          <w:szCs w:val="22"/>
          <w:lang w:eastAsia="es-ES_tradnl"/>
        </w:rPr>
        <w:t xml:space="preserve"> en la </w:t>
      </w:r>
      <w:r w:rsidRPr="00475264">
        <w:rPr>
          <w:rFonts w:ascii="Times New Roman MT Std" w:hAnsi="Times New Roman MT Std" w:cs="Times New Roman MT Std"/>
          <w:b/>
          <w:bCs/>
          <w:color w:val="000000" w:themeColor="text1"/>
          <w:sz w:val="22"/>
          <w:szCs w:val="22"/>
          <w:lang w:eastAsia="es-ES_tradnl"/>
        </w:rPr>
        <w:t>Alhambra,</w:t>
      </w:r>
      <w:r w:rsidRPr="00475264">
        <w:rPr>
          <w:rFonts w:ascii="Times New Roman MT Std" w:hAnsi="Times New Roman MT Std" w:cs="Times New Roman MT Std"/>
          <w:color w:val="000000" w:themeColor="text1"/>
          <w:sz w:val="22"/>
          <w:szCs w:val="22"/>
          <w:lang w:eastAsia="es-ES_tradnl"/>
        </w:rPr>
        <w:t xml:space="preserve"> y respecto a </w:t>
      </w:r>
      <w:r w:rsidRPr="00475264">
        <w:rPr>
          <w:rFonts w:ascii="Times New Roman MT Std" w:hAnsi="Times New Roman MT Std" w:cs="Times New Roman MT Std"/>
          <w:b/>
          <w:bCs/>
          <w:color w:val="000000" w:themeColor="text1"/>
          <w:sz w:val="22"/>
          <w:szCs w:val="22"/>
          <w:lang w:eastAsia="es-ES_tradnl"/>
        </w:rPr>
        <w:t>Felipe II</w:t>
      </w:r>
      <w:r w:rsidRPr="00475264">
        <w:rPr>
          <w:rFonts w:ascii="Times New Roman MT Std" w:hAnsi="Times New Roman MT Std" w:cs="Times New Roman MT Std"/>
          <w:color w:val="000000" w:themeColor="text1"/>
          <w:sz w:val="22"/>
          <w:szCs w:val="22"/>
          <w:lang w:eastAsia="es-ES_tradnl"/>
        </w:rPr>
        <w:t xml:space="preserve"> se establecerá un paralelismo entre la construcción de su residencia en San Lorenzo de El Escorial y la rigurosa etiqueta que impuso en la corte. </w:t>
      </w:r>
    </w:p>
    <w:p w14:paraId="1DBFD04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El apartado dedicado a la </w:t>
      </w:r>
      <w:r w:rsidRPr="00475264">
        <w:rPr>
          <w:rFonts w:ascii="Times New Roman MT Std" w:hAnsi="Times New Roman MT Std" w:cs="Times New Roman MT Std"/>
          <w:b/>
          <w:bCs/>
          <w:color w:val="000000" w:themeColor="text1"/>
          <w:spacing w:val="2"/>
          <w:sz w:val="22"/>
          <w:szCs w:val="22"/>
          <w:lang w:eastAsia="es-ES_tradnl"/>
        </w:rPr>
        <w:t>escultura</w:t>
      </w:r>
      <w:r w:rsidRPr="00475264">
        <w:rPr>
          <w:rFonts w:ascii="Times New Roman MT Std" w:hAnsi="Times New Roman MT Std" w:cs="Times New Roman MT Std"/>
          <w:color w:val="000000" w:themeColor="text1"/>
          <w:spacing w:val="2"/>
          <w:sz w:val="22"/>
          <w:szCs w:val="22"/>
          <w:lang w:eastAsia="es-ES_tradnl"/>
        </w:rPr>
        <w:t xml:space="preserve"> será aún más conciso, pues se establecerán las líneas generales de la escultura renacentista en España, cómo supuso el comienzo de la </w:t>
      </w:r>
      <w:r w:rsidRPr="00475264">
        <w:rPr>
          <w:rFonts w:ascii="Times New Roman MT Std" w:hAnsi="Times New Roman MT Std" w:cs="Times New Roman MT Std"/>
          <w:b/>
          <w:bCs/>
          <w:color w:val="000000" w:themeColor="text1"/>
          <w:spacing w:val="2"/>
          <w:sz w:val="22"/>
          <w:szCs w:val="22"/>
          <w:lang w:eastAsia="es-ES_tradnl"/>
        </w:rPr>
        <w:t>imaginería,</w:t>
      </w:r>
      <w:r w:rsidRPr="00475264">
        <w:rPr>
          <w:rFonts w:ascii="Times New Roman MT Std" w:hAnsi="Times New Roman MT Std" w:cs="Times New Roman MT Std"/>
          <w:color w:val="000000" w:themeColor="text1"/>
          <w:spacing w:val="2"/>
          <w:sz w:val="22"/>
          <w:szCs w:val="22"/>
          <w:lang w:eastAsia="es-ES_tradnl"/>
        </w:rPr>
        <w:t xml:space="preserve"> y las características generales de los dos escultores por excelencia: </w:t>
      </w:r>
      <w:r w:rsidRPr="00475264">
        <w:rPr>
          <w:rFonts w:ascii="Times New Roman MT Std" w:hAnsi="Times New Roman MT Std" w:cs="Times New Roman MT Std"/>
          <w:b/>
          <w:bCs/>
          <w:color w:val="000000" w:themeColor="text1"/>
          <w:spacing w:val="2"/>
          <w:sz w:val="22"/>
          <w:szCs w:val="22"/>
          <w:lang w:eastAsia="es-ES_tradnl"/>
        </w:rPr>
        <w:t>Alonso de Berruguete y Juan de Juni.</w:t>
      </w:r>
      <w:r w:rsidRPr="00475264">
        <w:rPr>
          <w:rFonts w:ascii="Times New Roman MT Std" w:hAnsi="Times New Roman MT Std" w:cs="Times New Roman MT Std"/>
          <w:color w:val="000000" w:themeColor="text1"/>
          <w:spacing w:val="2"/>
          <w:sz w:val="22"/>
          <w:szCs w:val="22"/>
          <w:lang w:eastAsia="es-ES_tradnl"/>
        </w:rPr>
        <w:t xml:space="preserve"> Haremos notar al alumnado la enorme presencia e influencia de la </w:t>
      </w:r>
      <w:r w:rsidRPr="00475264">
        <w:rPr>
          <w:rFonts w:ascii="Times New Roman MT Std" w:hAnsi="Times New Roman MT Std" w:cs="Times New Roman MT Std"/>
          <w:b/>
          <w:bCs/>
          <w:color w:val="000000" w:themeColor="text1"/>
          <w:spacing w:val="2"/>
          <w:sz w:val="22"/>
          <w:szCs w:val="22"/>
          <w:lang w:eastAsia="es-ES_tradnl"/>
        </w:rPr>
        <w:t>Iglesia</w:t>
      </w:r>
      <w:r w:rsidRPr="00475264">
        <w:rPr>
          <w:rFonts w:ascii="Times New Roman MT Std" w:hAnsi="Times New Roman MT Std" w:cs="Times New Roman MT Std"/>
          <w:color w:val="000000" w:themeColor="text1"/>
          <w:spacing w:val="2"/>
          <w:sz w:val="22"/>
          <w:szCs w:val="22"/>
          <w:lang w:eastAsia="es-ES_tradnl"/>
        </w:rPr>
        <w:t xml:space="preserve"> en todas las obras del Renacimiento, pero mucho más dentro de nuestro país, donde el </w:t>
      </w:r>
      <w:r w:rsidRPr="00475264">
        <w:rPr>
          <w:rFonts w:ascii="Times New Roman MT Std" w:hAnsi="Times New Roman MT Std" w:cs="Times New Roman MT Std"/>
          <w:b/>
          <w:bCs/>
          <w:color w:val="000000" w:themeColor="text1"/>
          <w:spacing w:val="2"/>
          <w:sz w:val="22"/>
          <w:szCs w:val="22"/>
          <w:lang w:eastAsia="es-ES_tradnl"/>
        </w:rPr>
        <w:t>patetismo</w:t>
      </w:r>
      <w:r w:rsidRPr="00475264">
        <w:rPr>
          <w:rFonts w:ascii="Times New Roman MT Std" w:hAnsi="Times New Roman MT Std" w:cs="Times New Roman MT Std"/>
          <w:color w:val="000000" w:themeColor="text1"/>
          <w:spacing w:val="2"/>
          <w:sz w:val="22"/>
          <w:szCs w:val="22"/>
          <w:lang w:eastAsia="es-ES_tradnl"/>
        </w:rPr>
        <w:t xml:space="preserve"> queda de manifiesto en prácticamente todas las realizaciones. En el apartado final de nuestra unidad hablaremos de un pintor concreto, pero sería conveniente realizar un </w:t>
      </w:r>
      <w:r w:rsidRPr="00475264">
        <w:rPr>
          <w:rFonts w:ascii="Times New Roman MT Std" w:hAnsi="Times New Roman MT Std" w:cs="Times New Roman MT Std"/>
          <w:b/>
          <w:bCs/>
          <w:color w:val="000000" w:themeColor="text1"/>
          <w:spacing w:val="2"/>
          <w:sz w:val="22"/>
          <w:szCs w:val="22"/>
          <w:lang w:eastAsia="es-ES_tradnl"/>
        </w:rPr>
        <w:t>pequeño recorrido</w:t>
      </w:r>
      <w:r w:rsidRPr="00475264">
        <w:rPr>
          <w:rFonts w:ascii="Times New Roman MT Std" w:hAnsi="Times New Roman MT Std" w:cs="Times New Roman MT Std"/>
          <w:color w:val="000000" w:themeColor="text1"/>
          <w:spacing w:val="2"/>
          <w:sz w:val="22"/>
          <w:szCs w:val="22"/>
          <w:lang w:eastAsia="es-ES_tradnl"/>
        </w:rPr>
        <w:t xml:space="preserve"> sobre la pintura del Renacimiento en España, para que nuestro alumnado tome conciencia de la peculiaridad del </w:t>
      </w:r>
      <w:r w:rsidRPr="00475264">
        <w:rPr>
          <w:rFonts w:ascii="Times New Roman MT Std" w:hAnsi="Times New Roman MT Std" w:cs="Times New Roman MT Std"/>
          <w:b/>
          <w:bCs/>
          <w:color w:val="000000" w:themeColor="text1"/>
          <w:spacing w:val="2"/>
          <w:sz w:val="22"/>
          <w:szCs w:val="22"/>
          <w:lang w:eastAsia="es-ES_tradnl"/>
        </w:rPr>
        <w:t xml:space="preserve">Greco </w:t>
      </w:r>
      <w:r w:rsidRPr="00475264">
        <w:rPr>
          <w:rFonts w:ascii="Times New Roman MT Std" w:hAnsi="Times New Roman MT Std" w:cs="Times New Roman MT Std"/>
          <w:color w:val="000000" w:themeColor="text1"/>
          <w:spacing w:val="2"/>
          <w:sz w:val="22"/>
          <w:szCs w:val="22"/>
          <w:lang w:eastAsia="es-ES_tradnl"/>
        </w:rPr>
        <w:t xml:space="preserve">dentro de este movimiento en nuestro país. Una vez más, daremos unas pinceladas sobre las características de la pintura de </w:t>
      </w:r>
      <w:proofErr w:type="spellStart"/>
      <w:r w:rsidRPr="00475264">
        <w:rPr>
          <w:rFonts w:ascii="Times New Roman MT Std" w:hAnsi="Times New Roman MT Std" w:cs="Times New Roman MT Std"/>
          <w:b/>
          <w:bCs/>
          <w:color w:val="000000" w:themeColor="text1"/>
          <w:spacing w:val="2"/>
          <w:sz w:val="22"/>
          <w:szCs w:val="22"/>
          <w:lang w:eastAsia="es-ES_tradnl"/>
        </w:rPr>
        <w:t>Domenikos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Theotokopoulos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pacing w:val="2"/>
          <w:sz w:val="22"/>
          <w:szCs w:val="22"/>
          <w:lang w:eastAsia="es-ES_tradnl"/>
        </w:rPr>
        <w:t xml:space="preserve">explicaremos los motivos de su llegada España y el profundo trauma que le causó ser rechazado como pintor de la corte por Felipe II, aunque al mismo tiempo el triunfo que supuso para la ciudad de </w:t>
      </w:r>
      <w:r w:rsidRPr="00475264">
        <w:rPr>
          <w:rFonts w:ascii="Times New Roman MT Std" w:hAnsi="Times New Roman MT Std" w:cs="Times New Roman MT Std"/>
          <w:b/>
          <w:bCs/>
          <w:color w:val="000000" w:themeColor="text1"/>
          <w:spacing w:val="2"/>
          <w:sz w:val="22"/>
          <w:szCs w:val="22"/>
          <w:lang w:eastAsia="es-ES_tradnl"/>
        </w:rPr>
        <w:t>Toledo</w:t>
      </w:r>
      <w:r w:rsidRPr="00475264">
        <w:rPr>
          <w:rFonts w:ascii="Times New Roman MT Std" w:hAnsi="Times New Roman MT Std" w:cs="Times New Roman MT Std"/>
          <w:color w:val="000000" w:themeColor="text1"/>
          <w:spacing w:val="2"/>
          <w:sz w:val="22"/>
          <w:szCs w:val="22"/>
          <w:lang w:eastAsia="es-ES_tradnl"/>
        </w:rPr>
        <w:t xml:space="preserve"> el establecimiento definitivo del pintor en este lugar. En cuanto a las características de su pintura nos centraremos en el </w:t>
      </w:r>
      <w:r w:rsidRPr="00475264">
        <w:rPr>
          <w:rFonts w:ascii="Times New Roman MT Std" w:hAnsi="Times New Roman MT Std" w:cs="Times New Roman MT Std"/>
          <w:b/>
          <w:bCs/>
          <w:color w:val="000000" w:themeColor="text1"/>
          <w:spacing w:val="2"/>
          <w:sz w:val="22"/>
          <w:szCs w:val="22"/>
          <w:lang w:eastAsia="es-ES_tradnl"/>
        </w:rPr>
        <w:t>alargamiento</w:t>
      </w:r>
      <w:r w:rsidRPr="00475264">
        <w:rPr>
          <w:rFonts w:ascii="Times New Roman MT Std" w:hAnsi="Times New Roman MT Std" w:cs="Times New Roman MT Std"/>
          <w:color w:val="000000" w:themeColor="text1"/>
          <w:spacing w:val="2"/>
          <w:sz w:val="22"/>
          <w:szCs w:val="22"/>
          <w:lang w:eastAsia="es-ES_tradnl"/>
        </w:rPr>
        <w:t xml:space="preserve"> exagerado de sus figuras, en el gusto que tenía por la introducción de </w:t>
      </w:r>
      <w:r w:rsidRPr="00475264">
        <w:rPr>
          <w:rFonts w:ascii="Times New Roman MT Std" w:hAnsi="Times New Roman MT Std" w:cs="Times New Roman MT Std"/>
          <w:b/>
          <w:bCs/>
          <w:color w:val="000000" w:themeColor="text1"/>
          <w:spacing w:val="2"/>
          <w:sz w:val="22"/>
          <w:szCs w:val="22"/>
          <w:lang w:eastAsia="es-ES_tradnl"/>
        </w:rPr>
        <w:t xml:space="preserve">anacronismos </w:t>
      </w:r>
      <w:r w:rsidRPr="00475264">
        <w:rPr>
          <w:rFonts w:ascii="Times New Roman MT Std" w:hAnsi="Times New Roman MT Std" w:cs="Times New Roman MT Std"/>
          <w:color w:val="000000" w:themeColor="text1"/>
          <w:spacing w:val="2"/>
          <w:sz w:val="22"/>
          <w:szCs w:val="22"/>
          <w:lang w:eastAsia="es-ES_tradnl"/>
        </w:rPr>
        <w:t xml:space="preserve">dentro de sus cuadros y en la plasmación de </w:t>
      </w:r>
      <w:r w:rsidRPr="00475264">
        <w:rPr>
          <w:rFonts w:ascii="Times New Roman MT Std" w:hAnsi="Times New Roman MT Std" w:cs="Times New Roman MT Std"/>
          <w:b/>
          <w:bCs/>
          <w:color w:val="000000" w:themeColor="text1"/>
          <w:spacing w:val="2"/>
          <w:sz w:val="22"/>
          <w:szCs w:val="22"/>
          <w:lang w:eastAsia="es-ES_tradnl"/>
        </w:rPr>
        <w:t>diferentes realidades</w:t>
      </w:r>
      <w:r w:rsidRPr="00475264">
        <w:rPr>
          <w:rFonts w:ascii="Times New Roman MT Std" w:hAnsi="Times New Roman MT Std" w:cs="Times New Roman MT Std"/>
          <w:color w:val="000000" w:themeColor="text1"/>
          <w:spacing w:val="2"/>
          <w:sz w:val="22"/>
          <w:szCs w:val="22"/>
          <w:lang w:eastAsia="es-ES_tradnl"/>
        </w:rPr>
        <w:t xml:space="preserve"> dentro de un mismo espacio, para lo que nos servirá </w:t>
      </w:r>
      <w:r w:rsidRPr="002116E4">
        <w:rPr>
          <w:rFonts w:ascii="Times New Roman MT Std" w:hAnsi="Times New Roman MT Std" w:cs="Times New Roman MT Std"/>
          <w:b/>
          <w:bCs/>
          <w:i/>
          <w:iCs/>
          <w:color w:val="000000" w:themeColor="text1"/>
          <w:sz w:val="22"/>
          <w:szCs w:val="22"/>
          <w:lang w:eastAsia="es-ES_tradnl"/>
        </w:rPr>
        <w:t>El entierro del señor de Orgaz</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De esta manera, daremos fin a una unidad que, aunque interesantísima, tal y como hemos indicado, es prácticamente inabarcable.</w:t>
      </w:r>
    </w:p>
    <w:p w14:paraId="62A688E3" w14:textId="77777777" w:rsidR="00475264" w:rsidRPr="00475264" w:rsidRDefault="00475264" w:rsidP="00276E66">
      <w:pPr>
        <w:pStyle w:val="00EPGRAFE2020"/>
        <w:rPr>
          <w:lang w:eastAsia="es-ES_tradnl"/>
        </w:rPr>
      </w:pPr>
      <w:r w:rsidRPr="00475264">
        <w:rPr>
          <w:lang w:eastAsia="es-ES_tradnl"/>
        </w:rPr>
        <w:lastRenderedPageBreak/>
        <w:t>Patrimonio artístico andaluz</w:t>
      </w:r>
    </w:p>
    <w:p w14:paraId="29DE5CC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w:t>
      </w:r>
      <w:r w:rsidRPr="00475264">
        <w:rPr>
          <w:rFonts w:ascii="Times New Roman MT Std" w:hAnsi="Times New Roman MT Std" w:cs="Times New Roman MT Std"/>
          <w:b/>
          <w:bCs/>
          <w:color w:val="000000" w:themeColor="text1"/>
          <w:spacing w:val="-2"/>
          <w:sz w:val="22"/>
          <w:szCs w:val="22"/>
          <w:lang w:eastAsia="es-ES_tradnl"/>
        </w:rPr>
        <w:t>evidencias históricas del pasado</w:t>
      </w:r>
      <w:r w:rsidRPr="00475264">
        <w:rPr>
          <w:rFonts w:ascii="Times New Roman MT Std" w:hAnsi="Times New Roman MT Std" w:cs="Times New Roman MT Std"/>
          <w:color w:val="000000" w:themeColor="text1"/>
          <w:sz w:val="22"/>
          <w:szCs w:val="22"/>
          <w:lang w:eastAsia="es-ES_tradnl"/>
        </w:rPr>
        <w:t xml:space="preserve"> a través del patrimonio más cercano, por medio de la </w:t>
      </w:r>
      <w:r w:rsidRPr="00475264">
        <w:rPr>
          <w:rFonts w:ascii="Times New Roman MT Std" w:hAnsi="Times New Roman MT Std" w:cs="Times New Roman MT Std"/>
          <w:b/>
          <w:bCs/>
          <w:color w:val="000000" w:themeColor="text1"/>
          <w:spacing w:val="-2"/>
          <w:sz w:val="22"/>
          <w:szCs w:val="22"/>
          <w:lang w:eastAsia="es-ES_tradnl"/>
        </w:rPr>
        <w:t>Sacra Capilla de El Salvador, ubicada en Úbeda (Jaén).</w:t>
      </w:r>
      <w:r w:rsidRPr="00475264">
        <w:rPr>
          <w:rFonts w:ascii="Times New Roman MT Std" w:hAnsi="Times New Roman MT Std" w:cs="Times New Roman MT Std"/>
          <w:color w:val="000000" w:themeColor="text1"/>
          <w:sz w:val="22"/>
          <w:szCs w:val="22"/>
          <w:lang w:eastAsia="es-ES_tradnl"/>
        </w:rPr>
        <w:t xml:space="preserve"> Mediante esta obra podremos transmitir a los alumnos y alumnas la complejidad de las obras y la multitud de personajes que participaban en ellas en cuanto al diseño, edificación, decoración o dirección de obras; solo así podrán comprender cómo determinados artistas como </w:t>
      </w:r>
      <w:r w:rsidRPr="00475264">
        <w:rPr>
          <w:rFonts w:ascii="Times New Roman MT Std" w:hAnsi="Times New Roman MT Std" w:cs="Times New Roman MT Std"/>
          <w:b/>
          <w:bCs/>
          <w:color w:val="000000" w:themeColor="text1"/>
          <w:spacing w:val="-2"/>
          <w:sz w:val="22"/>
          <w:szCs w:val="22"/>
          <w:lang w:eastAsia="es-ES_tradnl"/>
        </w:rPr>
        <w:t>Miguel Ángel</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Leonardo da Vinci</w:t>
      </w:r>
      <w:r w:rsidRPr="00475264">
        <w:rPr>
          <w:rFonts w:ascii="Times New Roman MT Std" w:hAnsi="Times New Roman MT Std" w:cs="Times New Roman MT Std"/>
          <w:color w:val="000000" w:themeColor="text1"/>
          <w:sz w:val="22"/>
          <w:szCs w:val="22"/>
          <w:lang w:eastAsia="es-ES_tradnl"/>
        </w:rPr>
        <w:t xml:space="preserve"> fueron capaces de asumir numerosísimos papeles y se convirtieron en auténticos </w:t>
      </w:r>
      <w:r w:rsidRPr="00475264">
        <w:rPr>
          <w:rFonts w:ascii="Times New Roman MT Std" w:hAnsi="Times New Roman MT Std" w:cs="Times New Roman MT Std"/>
          <w:b/>
          <w:bCs/>
          <w:color w:val="000000" w:themeColor="text1"/>
          <w:spacing w:val="-2"/>
          <w:sz w:val="22"/>
          <w:szCs w:val="22"/>
          <w:lang w:eastAsia="es-ES_tradnl"/>
        </w:rPr>
        <w:t>humanistas.</w:t>
      </w:r>
      <w:r w:rsidRPr="00475264">
        <w:rPr>
          <w:rFonts w:ascii="Times New Roman MT Std" w:hAnsi="Times New Roman MT Std" w:cs="Times New Roman MT Std"/>
          <w:color w:val="000000" w:themeColor="text1"/>
          <w:sz w:val="22"/>
          <w:szCs w:val="22"/>
          <w:lang w:eastAsia="es-ES_tradnl"/>
        </w:rPr>
        <w:t xml:space="preserve"> Por otro lado, también se ha de hacer entender al alumnado que la recuperación de las </w:t>
      </w:r>
      <w:r w:rsidRPr="00475264">
        <w:rPr>
          <w:rFonts w:ascii="Times New Roman MT Std" w:hAnsi="Times New Roman MT Std" w:cs="Times New Roman MT Std"/>
          <w:b/>
          <w:bCs/>
          <w:color w:val="000000" w:themeColor="text1"/>
          <w:spacing w:val="-2"/>
          <w:sz w:val="22"/>
          <w:szCs w:val="22"/>
          <w:lang w:eastAsia="es-ES_tradnl"/>
        </w:rPr>
        <w:t>ideas clásicas</w:t>
      </w:r>
      <w:r w:rsidRPr="00475264">
        <w:rPr>
          <w:rFonts w:ascii="Times New Roman MT Std" w:hAnsi="Times New Roman MT Std" w:cs="Times New Roman MT Std"/>
          <w:color w:val="000000" w:themeColor="text1"/>
          <w:sz w:val="22"/>
          <w:szCs w:val="22"/>
          <w:lang w:eastAsia="es-ES_tradnl"/>
        </w:rPr>
        <w:t xml:space="preserve"> no implicó el destierro de las ideas religiosas, sino que se fundieron a través de la literatura y el arte. </w:t>
      </w:r>
    </w:p>
    <w:p w14:paraId="529A4936" w14:textId="77777777" w:rsidR="00475264" w:rsidRPr="00475264" w:rsidRDefault="00475264" w:rsidP="00276E66">
      <w:pPr>
        <w:pStyle w:val="00EPGRAFE2020"/>
        <w:rPr>
          <w:lang w:eastAsia="es-ES_tradnl"/>
        </w:rPr>
      </w:pPr>
      <w:r w:rsidRPr="00475264">
        <w:rPr>
          <w:lang w:eastAsia="es-ES_tradnl"/>
        </w:rPr>
        <w:t>Preguntas semiabiertas</w:t>
      </w:r>
    </w:p>
    <w:p w14:paraId="03F76D5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8, son las siguientes: cúpula de la catedral de Florencia; Palacio </w:t>
      </w:r>
      <w:proofErr w:type="spellStart"/>
      <w:r w:rsidRPr="00475264">
        <w:rPr>
          <w:rFonts w:ascii="Times New Roman MT Std" w:hAnsi="Times New Roman MT Std" w:cs="Times New Roman MT Std"/>
          <w:color w:val="000000" w:themeColor="text1"/>
          <w:sz w:val="22"/>
          <w:szCs w:val="22"/>
          <w:lang w:eastAsia="es-ES_tradnl"/>
        </w:rPr>
        <w:t>Rucellai</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David; Madonna del duque de Urbino</w:t>
      </w:r>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 xml:space="preserve">Pala </w:t>
      </w:r>
      <w:proofErr w:type="spellStart"/>
      <w:r w:rsidRPr="002116E4">
        <w:rPr>
          <w:rFonts w:ascii="Times New Roman MT Std" w:hAnsi="Times New Roman MT Std" w:cs="Times New Roman MT Std"/>
          <w:i/>
          <w:iCs/>
          <w:color w:val="000000" w:themeColor="text1"/>
          <w:sz w:val="22"/>
          <w:szCs w:val="22"/>
          <w:lang w:eastAsia="es-ES_tradnl"/>
        </w:rPr>
        <w:t>Brera</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templete de San Pietro in Montorio; </w:t>
      </w:r>
      <w:r w:rsidRPr="002116E4">
        <w:rPr>
          <w:rFonts w:ascii="Times New Roman MT Std" w:hAnsi="Times New Roman MT Std" w:cs="Times New Roman MT Std"/>
          <w:i/>
          <w:iCs/>
          <w:color w:val="000000" w:themeColor="text1"/>
          <w:sz w:val="22"/>
          <w:szCs w:val="22"/>
          <w:lang w:eastAsia="es-ES_tradnl"/>
        </w:rPr>
        <w:t>Moisés; Venus de Urbino; El caballero de la mano en el pecho</w:t>
      </w:r>
      <w:r w:rsidRPr="00475264">
        <w:rPr>
          <w:rFonts w:ascii="Times New Roman MT Std" w:hAnsi="Times New Roman MT Std" w:cs="Times New Roman MT Std"/>
          <w:color w:val="000000" w:themeColor="text1"/>
          <w:sz w:val="22"/>
          <w:szCs w:val="22"/>
          <w:lang w:eastAsia="es-ES_tradnl"/>
        </w:rPr>
        <w:t>.</w:t>
      </w:r>
    </w:p>
    <w:p w14:paraId="462987F4" w14:textId="77777777" w:rsidR="00475264" w:rsidRPr="00276E66" w:rsidRDefault="00475264" w:rsidP="00276E66">
      <w:pPr>
        <w:pStyle w:val="00EPGRAFE2020"/>
      </w:pPr>
      <w:r w:rsidRPr="00276E66">
        <w:t>Clientes y consideración social del artista (en el Libro digital)</w:t>
      </w:r>
    </w:p>
    <w:p w14:paraId="4251791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través de los dos textos presentes en este apartado se pretende ilustrar dos aspectos concretos de la </w:t>
      </w:r>
      <w:r w:rsidRPr="00475264">
        <w:rPr>
          <w:rFonts w:ascii="Times New Roman MT Std" w:hAnsi="Times New Roman MT Std" w:cs="Times New Roman MT Std"/>
          <w:b/>
          <w:bCs/>
          <w:color w:val="000000" w:themeColor="text1"/>
          <w:spacing w:val="-2"/>
          <w:sz w:val="22"/>
          <w:szCs w:val="22"/>
          <w:lang w:eastAsia="es-ES_tradnl"/>
        </w:rPr>
        <w:t xml:space="preserve">clientela </w:t>
      </w:r>
      <w:r w:rsidRPr="00475264">
        <w:rPr>
          <w:rFonts w:ascii="Times New Roman MT Std" w:hAnsi="Times New Roman MT Std" w:cs="Times New Roman MT Std"/>
          <w:color w:val="000000" w:themeColor="text1"/>
          <w:sz w:val="22"/>
          <w:szCs w:val="22"/>
          <w:lang w:eastAsia="es-ES_tradnl"/>
        </w:rPr>
        <w:t xml:space="preserve">del Renacimiento: por un lado el gusto de las </w:t>
      </w:r>
      <w:r w:rsidRPr="00475264">
        <w:rPr>
          <w:rFonts w:ascii="Times New Roman MT Std" w:hAnsi="Times New Roman MT Std" w:cs="Times New Roman MT Std"/>
          <w:b/>
          <w:bCs/>
          <w:color w:val="000000" w:themeColor="text1"/>
          <w:spacing w:val="-2"/>
          <w:sz w:val="22"/>
          <w:szCs w:val="22"/>
          <w:lang w:eastAsia="es-ES_tradnl"/>
        </w:rPr>
        <w:t>corporaciones</w:t>
      </w:r>
      <w:r w:rsidRPr="00475264">
        <w:rPr>
          <w:rFonts w:ascii="Times New Roman MT Std" w:hAnsi="Times New Roman MT Std" w:cs="Times New Roman MT Std"/>
          <w:color w:val="000000" w:themeColor="text1"/>
          <w:sz w:val="22"/>
          <w:szCs w:val="22"/>
          <w:lang w:eastAsia="es-ES_tradnl"/>
        </w:rPr>
        <w:t xml:space="preserve"> en España por aparecer en </w:t>
      </w:r>
      <w:r w:rsidRPr="00475264">
        <w:rPr>
          <w:rFonts w:ascii="Times New Roman MT Std" w:hAnsi="Times New Roman MT Std" w:cs="Times New Roman MT Std"/>
          <w:b/>
          <w:bCs/>
          <w:color w:val="000000" w:themeColor="text1"/>
          <w:spacing w:val="-2"/>
          <w:sz w:val="22"/>
          <w:szCs w:val="22"/>
          <w:lang w:eastAsia="es-ES_tradnl"/>
        </w:rPr>
        <w:t>cuadros,</w:t>
      </w:r>
      <w:r w:rsidRPr="00475264">
        <w:rPr>
          <w:rFonts w:ascii="Times New Roman MT Std" w:hAnsi="Times New Roman MT Std" w:cs="Times New Roman MT Std"/>
          <w:color w:val="000000" w:themeColor="text1"/>
          <w:sz w:val="22"/>
          <w:szCs w:val="22"/>
          <w:lang w:eastAsia="es-ES_tradnl"/>
        </w:rPr>
        <w:t xml:space="preserve"> aspecto que fraguará en la pintura del Barroco, especialmente en los Países Bajos, con los que se puede establecer un claro paralelismo. Por otro lado, en el segundo texto se produce una defensa a ultranza por parte de los pintores de su arte como </w:t>
      </w:r>
      <w:r w:rsidRPr="00475264">
        <w:rPr>
          <w:rFonts w:ascii="Times New Roman MT Std" w:hAnsi="Times New Roman MT Std" w:cs="Times New Roman MT Std"/>
          <w:b/>
          <w:bCs/>
          <w:color w:val="000000" w:themeColor="text1"/>
          <w:spacing w:val="-2"/>
          <w:sz w:val="22"/>
          <w:szCs w:val="22"/>
          <w:lang w:eastAsia="es-ES_tradnl"/>
        </w:rPr>
        <w:t>noble,</w:t>
      </w:r>
      <w:r w:rsidRPr="00475264">
        <w:rPr>
          <w:rFonts w:ascii="Times New Roman MT Std" w:hAnsi="Times New Roman MT Std" w:cs="Times New Roman MT Std"/>
          <w:color w:val="000000" w:themeColor="text1"/>
          <w:sz w:val="22"/>
          <w:szCs w:val="22"/>
          <w:lang w:eastAsia="es-ES_tradnl"/>
        </w:rPr>
        <w:t xml:space="preserve"> en este caso, con un objetivo claro, como es el de pagar menos </w:t>
      </w:r>
      <w:r w:rsidRPr="00475264">
        <w:rPr>
          <w:rFonts w:ascii="Times New Roman MT Std" w:hAnsi="Times New Roman MT Std" w:cs="Times New Roman MT Std"/>
          <w:b/>
          <w:bCs/>
          <w:color w:val="000000" w:themeColor="text1"/>
          <w:spacing w:val="-2"/>
          <w:sz w:val="22"/>
          <w:szCs w:val="22"/>
          <w:lang w:eastAsia="es-ES_tradnl"/>
        </w:rPr>
        <w:t>impuestos.</w:t>
      </w:r>
      <w:r w:rsidRPr="00475264">
        <w:rPr>
          <w:rFonts w:ascii="Times New Roman MT Std" w:hAnsi="Times New Roman MT Std" w:cs="Times New Roman MT Std"/>
          <w:color w:val="000000" w:themeColor="text1"/>
          <w:sz w:val="22"/>
          <w:szCs w:val="22"/>
          <w:lang w:eastAsia="es-ES_tradnl"/>
        </w:rPr>
        <w:t xml:space="preserve"> De nuevo, se puede establecer una comparación con lo sucedido en nuestro Siglo de Oro, especialmente a través de </w:t>
      </w:r>
      <w:r w:rsidRPr="002116E4">
        <w:rPr>
          <w:rFonts w:ascii="Times New Roman MT Std" w:hAnsi="Times New Roman MT Std" w:cs="Times New Roman MT Std"/>
          <w:b/>
          <w:bCs/>
          <w:i/>
          <w:iCs/>
          <w:color w:val="000000" w:themeColor="text1"/>
          <w:sz w:val="22"/>
          <w:szCs w:val="22"/>
          <w:lang w:eastAsia="es-ES_tradnl"/>
        </w:rPr>
        <w:t>Las Meninas</w:t>
      </w:r>
      <w:r w:rsidRPr="00475264">
        <w:rPr>
          <w:rFonts w:ascii="Times New Roman MT Std" w:hAnsi="Times New Roman MT Std" w:cs="Times New Roman MT Std"/>
          <w:color w:val="000000" w:themeColor="text1"/>
          <w:sz w:val="22"/>
          <w:szCs w:val="22"/>
          <w:lang w:eastAsia="es-ES_tradnl"/>
        </w:rPr>
        <w:t xml:space="preserve"> y el añadido posterior de la cruz de Santiago al traje que viste Diego Velázquez.</w:t>
      </w:r>
    </w:p>
    <w:p w14:paraId="7609588A" w14:textId="77777777" w:rsidR="00475264" w:rsidRPr="00475264" w:rsidRDefault="00475264" w:rsidP="00276E66">
      <w:pPr>
        <w:pStyle w:val="00EPGRAFE2020"/>
        <w:rPr>
          <w:lang w:eastAsia="es-ES_tradnl"/>
        </w:rPr>
      </w:pPr>
      <w:r w:rsidRPr="00475264">
        <w:rPr>
          <w:lang w:eastAsia="es-ES_tradnl"/>
        </w:rPr>
        <w:t>Taller del arte (en el Libro digital)</w:t>
      </w:r>
    </w:p>
    <w:p w14:paraId="5F969BB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triple finalidad.</w:t>
      </w:r>
      <w:r w:rsidRPr="00475264">
        <w:rPr>
          <w:rFonts w:ascii="Times New Roman MT Std" w:hAnsi="Times New Roman MT Std" w:cs="Times New Roman MT Std"/>
          <w:color w:val="000000" w:themeColor="text1"/>
          <w:sz w:val="22"/>
          <w:szCs w:val="22"/>
          <w:lang w:eastAsia="es-ES_tradnl"/>
        </w:rPr>
        <w:t xml:space="preserve"> En primer lugar, son una buena ocasión para </w:t>
      </w:r>
      <w:r w:rsidRPr="00475264">
        <w:rPr>
          <w:rFonts w:ascii="Times New Roman MT Std" w:hAnsi="Times New Roman MT Std" w:cs="Times New Roman MT Std"/>
          <w:b/>
          <w:bCs/>
          <w:color w:val="000000" w:themeColor="text1"/>
          <w:spacing w:val="-2"/>
          <w:sz w:val="22"/>
          <w:szCs w:val="22"/>
          <w:lang w:eastAsia="es-ES_tradnl"/>
        </w:rPr>
        <w:t>reforzar aprendizajes</w:t>
      </w:r>
      <w:r w:rsidRPr="00475264">
        <w:rPr>
          <w:rFonts w:ascii="Times New Roman MT Std" w:hAnsi="Times New Roman MT Std" w:cs="Times New Roman MT Std"/>
          <w:color w:val="000000" w:themeColor="text1"/>
          <w:sz w:val="22"/>
          <w:szCs w:val="22"/>
          <w:lang w:eastAsia="es-ES_tradnl"/>
        </w:rPr>
        <w:t xml:space="preserve"> establecidos a lo largo de la unidad, por ejemplo a través las actividades 1, 3 y 4. Por otro lado, vamos a encontrar actividades que </w:t>
      </w:r>
      <w:r w:rsidRPr="00475264">
        <w:rPr>
          <w:rFonts w:ascii="Times New Roman MT Std" w:hAnsi="Times New Roman MT Std" w:cs="Times New Roman MT Std"/>
          <w:b/>
          <w:bCs/>
          <w:color w:val="000000" w:themeColor="text1"/>
          <w:spacing w:val="-2"/>
          <w:sz w:val="22"/>
          <w:szCs w:val="22"/>
          <w:lang w:eastAsia="es-ES_tradnl"/>
        </w:rPr>
        <w:t>amplían conocimientos,</w:t>
      </w:r>
      <w:r w:rsidRPr="00475264">
        <w:rPr>
          <w:rFonts w:ascii="Times New Roman MT Std" w:hAnsi="Times New Roman MT Std" w:cs="Times New Roman MT Std"/>
          <w:color w:val="000000" w:themeColor="text1"/>
          <w:sz w:val="22"/>
          <w:szCs w:val="22"/>
          <w:lang w:eastAsia="es-ES_tradnl"/>
        </w:rPr>
        <w:t xml:space="preserve"> como la 2, pues el alumnado deberá reflexionar sobre cuestiones anejas a los conocimientos tratados en la unidad. Además, la actividad 2, nos servirá para que nuestros alumnos y alumnas reflexionen sobre las </w:t>
      </w:r>
      <w:r w:rsidRPr="00475264">
        <w:rPr>
          <w:rFonts w:ascii="Times New Roman MT Std" w:hAnsi="Times New Roman MT Std" w:cs="Times New Roman MT Std"/>
          <w:b/>
          <w:bCs/>
          <w:color w:val="000000" w:themeColor="text1"/>
          <w:spacing w:val="-2"/>
          <w:sz w:val="22"/>
          <w:szCs w:val="22"/>
          <w:lang w:eastAsia="es-ES_tradnl"/>
        </w:rPr>
        <w:t>concepciones estéticas renacentistas,</w:t>
      </w:r>
      <w:r w:rsidRPr="00475264">
        <w:rPr>
          <w:rFonts w:ascii="Times New Roman MT Std" w:hAnsi="Times New Roman MT Std" w:cs="Times New Roman MT Std"/>
          <w:color w:val="000000" w:themeColor="text1"/>
          <w:sz w:val="22"/>
          <w:szCs w:val="22"/>
          <w:lang w:eastAsia="es-ES_tradnl"/>
        </w:rPr>
        <w:t xml:space="preserve"> los </w:t>
      </w:r>
      <w:r w:rsidRPr="00475264">
        <w:rPr>
          <w:rFonts w:ascii="Times New Roman MT Std" w:hAnsi="Times New Roman MT Std" w:cs="Times New Roman MT Std"/>
          <w:b/>
          <w:bCs/>
          <w:color w:val="000000" w:themeColor="text1"/>
          <w:spacing w:val="-2"/>
          <w:sz w:val="22"/>
          <w:szCs w:val="22"/>
          <w:lang w:eastAsia="es-ES_tradnl"/>
        </w:rPr>
        <w:t>valores espirituales</w:t>
      </w:r>
      <w:r w:rsidRPr="00475264">
        <w:rPr>
          <w:rFonts w:ascii="Times New Roman MT Std" w:hAnsi="Times New Roman MT Std" w:cs="Times New Roman MT Std"/>
          <w:color w:val="000000" w:themeColor="text1"/>
          <w:sz w:val="22"/>
          <w:szCs w:val="22"/>
          <w:lang w:eastAsia="es-ES_tradnl"/>
        </w:rPr>
        <w:t xml:space="preserve"> humanistas y la </w:t>
      </w:r>
      <w:r w:rsidRPr="00475264">
        <w:rPr>
          <w:rFonts w:ascii="Times New Roman MT Std" w:hAnsi="Times New Roman MT Std" w:cs="Times New Roman MT Std"/>
          <w:b/>
          <w:bCs/>
          <w:color w:val="000000" w:themeColor="text1"/>
          <w:spacing w:val="-2"/>
          <w:sz w:val="22"/>
          <w:szCs w:val="22"/>
          <w:lang w:eastAsia="es-ES_tradnl"/>
        </w:rPr>
        <w:t>inspiración</w:t>
      </w:r>
      <w:r w:rsidRPr="00475264">
        <w:rPr>
          <w:rFonts w:ascii="Times New Roman MT Std" w:hAnsi="Times New Roman MT Std" w:cs="Times New Roman MT Std"/>
          <w:color w:val="000000" w:themeColor="text1"/>
          <w:sz w:val="22"/>
          <w:szCs w:val="22"/>
          <w:lang w:eastAsia="es-ES_tradnl"/>
        </w:rPr>
        <w:t xml:space="preserve"> en las fuentes clásicas, especialmente en arquitectura a través de las reflexiones de Andrea </w:t>
      </w:r>
      <w:r w:rsidRPr="00475264">
        <w:rPr>
          <w:rFonts w:ascii="Times New Roman MT Std" w:hAnsi="Times New Roman MT Std" w:cs="Times New Roman MT Std"/>
          <w:b/>
          <w:bCs/>
          <w:color w:val="000000" w:themeColor="text1"/>
          <w:spacing w:val="-2"/>
          <w:sz w:val="22"/>
          <w:szCs w:val="22"/>
          <w:lang w:eastAsia="es-ES_tradnl"/>
        </w:rPr>
        <w:t>Palladio.</w:t>
      </w:r>
    </w:p>
    <w:p w14:paraId="2FDFD55B" w14:textId="77777777" w:rsidR="00475264" w:rsidRPr="00475264" w:rsidRDefault="00475264" w:rsidP="00276E66">
      <w:pPr>
        <w:pStyle w:val="00EPGRAFE2020"/>
        <w:rPr>
          <w:lang w:eastAsia="es-ES_tradnl"/>
        </w:rPr>
      </w:pPr>
      <w:r w:rsidRPr="00475264">
        <w:rPr>
          <w:lang w:eastAsia="es-ES_tradnl"/>
        </w:rPr>
        <w:t>Evaluación final (en el Libro digital)</w:t>
      </w:r>
    </w:p>
    <w:p w14:paraId="3908C7C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y alumnas la realización de ambos apartados; por ello, debido a la extensión de la unidad, se encargará la realización del apartado referido al palacio </w:t>
      </w:r>
      <w:r w:rsidRPr="00475264">
        <w:rPr>
          <w:rFonts w:ascii="Times New Roman MT Std" w:hAnsi="Times New Roman MT Std" w:cs="Times New Roman MT Std"/>
          <w:b/>
          <w:bCs/>
          <w:color w:val="000000" w:themeColor="text1"/>
          <w:spacing w:val="-2"/>
          <w:sz w:val="22"/>
          <w:szCs w:val="22"/>
          <w:lang w:eastAsia="es-ES_tradnl"/>
        </w:rPr>
        <w:t>Medici-Riccardi</w:t>
      </w:r>
      <w:r w:rsidRPr="00475264">
        <w:rPr>
          <w:rFonts w:ascii="Times New Roman MT Std" w:hAnsi="Times New Roman MT Std" w:cs="Times New Roman MT Std"/>
          <w:color w:val="000000" w:themeColor="text1"/>
          <w:sz w:val="22"/>
          <w:szCs w:val="22"/>
          <w:lang w:eastAsia="es-ES_tradnl"/>
        </w:rPr>
        <w:t xml:space="preserve"> cuando se haya completado la exposición de la arquitectura en el renacimiento español, y el apartado referido al </w:t>
      </w:r>
      <w:r w:rsidRPr="00475264">
        <w:rPr>
          <w:rFonts w:ascii="Times New Roman MT Std" w:hAnsi="Times New Roman MT Std" w:cs="Times New Roman MT Std"/>
          <w:b/>
          <w:bCs/>
          <w:color w:val="000000" w:themeColor="text1"/>
          <w:spacing w:val="-2"/>
          <w:sz w:val="22"/>
          <w:szCs w:val="22"/>
          <w:lang w:eastAsia="es-ES_tradnl"/>
        </w:rPr>
        <w:t>Greco</w:t>
      </w:r>
      <w:r w:rsidRPr="00475264">
        <w:rPr>
          <w:rFonts w:ascii="Times New Roman MT Std" w:hAnsi="Times New Roman MT Std" w:cs="Times New Roman MT Std"/>
          <w:color w:val="000000" w:themeColor="text1"/>
          <w:sz w:val="22"/>
          <w:szCs w:val="22"/>
          <w:lang w:eastAsia="es-ES_tradnl"/>
        </w:rPr>
        <w:t xml:space="preserve"> al final del tema. Esta organización, nos permitirá tratar de resolver cualquier tipo de </w:t>
      </w:r>
      <w:r w:rsidRPr="00475264">
        <w:rPr>
          <w:rFonts w:ascii="Times New Roman MT Std" w:hAnsi="Times New Roman MT Std" w:cs="Times New Roman MT Std"/>
          <w:b/>
          <w:bCs/>
          <w:color w:val="000000" w:themeColor="text1"/>
          <w:spacing w:val="-2"/>
          <w:sz w:val="22"/>
          <w:szCs w:val="22"/>
          <w:lang w:eastAsia="es-ES_tradnl"/>
        </w:rPr>
        <w:t>duda</w:t>
      </w:r>
      <w:r w:rsidRPr="00475264">
        <w:rPr>
          <w:rFonts w:ascii="Times New Roman MT Std" w:hAnsi="Times New Roman MT Std" w:cs="Times New Roman MT Std"/>
          <w:color w:val="000000" w:themeColor="text1"/>
          <w:sz w:val="22"/>
          <w:szCs w:val="22"/>
          <w:lang w:eastAsia="es-ES_tradnl"/>
        </w:rPr>
        <w:t xml:space="preserve"> que les surja a los alumnos y alumnas antes de continuar con la exposición del arte del Barroco, procurando siempre ser lo suficientemente flexibles para que nadie quede rezagado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w:t>
      </w:r>
      <w:r w:rsidRPr="00475264">
        <w:rPr>
          <w:rFonts w:ascii="Times New Roman MT Std" w:hAnsi="Times New Roman MT Std" w:cs="Times New Roman MT Std"/>
          <w:b/>
          <w:bCs/>
          <w:color w:val="000000" w:themeColor="text1"/>
          <w:spacing w:val="-2"/>
          <w:sz w:val="22"/>
          <w:szCs w:val="22"/>
          <w:lang w:eastAsia="es-ES_tradnl"/>
        </w:rPr>
        <w:t>actividades de refuerzo o ampliación.</w:t>
      </w:r>
    </w:p>
    <w:p w14:paraId="20E59861" w14:textId="77777777" w:rsidR="00475264" w:rsidRPr="00475264" w:rsidRDefault="00475264" w:rsidP="00276E66">
      <w:pPr>
        <w:pStyle w:val="00NIVEL3"/>
        <w:rPr>
          <w:lang w:eastAsia="es-ES_tradnl"/>
        </w:rPr>
      </w:pPr>
      <w:r w:rsidRPr="00475264">
        <w:rPr>
          <w:lang w:eastAsia="es-ES_tradnl"/>
        </w:rPr>
        <w:t>4.1.2. Escenarios y contextos</w:t>
      </w:r>
    </w:p>
    <w:p w14:paraId="23138EB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esta unidad abordaremos el estudio del arte del </w:t>
      </w:r>
      <w:r w:rsidRPr="00475264">
        <w:rPr>
          <w:rFonts w:ascii="Times New Roman MT Std" w:hAnsi="Times New Roman MT Std" w:cs="Times New Roman MT Std"/>
          <w:b/>
          <w:bCs/>
          <w:color w:val="000000" w:themeColor="text1"/>
          <w:spacing w:val="-2"/>
          <w:sz w:val="22"/>
          <w:szCs w:val="22"/>
          <w:lang w:eastAsia="es-ES_tradnl"/>
        </w:rPr>
        <w:t>Renacimiento en Italia y España,</w:t>
      </w:r>
      <w:r w:rsidRPr="00475264">
        <w:rPr>
          <w:rFonts w:ascii="Times New Roman MT Std" w:hAnsi="Times New Roman MT Std" w:cs="Times New Roman MT Std"/>
          <w:color w:val="000000" w:themeColor="text1"/>
          <w:spacing w:val="-2"/>
          <w:sz w:val="22"/>
          <w:szCs w:val="22"/>
          <w:lang w:eastAsia="es-ES_tradnl"/>
        </w:rPr>
        <w:t xml:space="preserve"> pero presente en toda Europa occidental y América, entre los siglos XV y XVI, así como la diversa </w:t>
      </w:r>
      <w:r w:rsidRPr="00475264">
        <w:rPr>
          <w:rFonts w:ascii="Times New Roman MT Std" w:hAnsi="Times New Roman MT Std" w:cs="Times New Roman MT Std"/>
          <w:b/>
          <w:bCs/>
          <w:color w:val="000000" w:themeColor="text1"/>
          <w:spacing w:val="-2"/>
          <w:sz w:val="22"/>
          <w:szCs w:val="22"/>
          <w:lang w:eastAsia="es-ES_tradnl"/>
        </w:rPr>
        <w:t>evolución</w:t>
      </w:r>
      <w:r w:rsidRPr="00475264">
        <w:rPr>
          <w:rFonts w:ascii="Times New Roman MT Std" w:hAnsi="Times New Roman MT Std" w:cs="Times New Roman MT Std"/>
          <w:color w:val="000000" w:themeColor="text1"/>
          <w:spacing w:val="-2"/>
          <w:sz w:val="22"/>
          <w:szCs w:val="22"/>
          <w:lang w:eastAsia="es-ES_tradnl"/>
        </w:rPr>
        <w:t xml:space="preserve"> sufrida por la </w:t>
      </w:r>
      <w:r w:rsidRPr="00475264">
        <w:rPr>
          <w:rFonts w:ascii="Times New Roman MT Std" w:hAnsi="Times New Roman MT Std" w:cs="Times New Roman MT Std"/>
          <w:b/>
          <w:bCs/>
          <w:color w:val="000000" w:themeColor="text1"/>
          <w:spacing w:val="-2"/>
          <w:sz w:val="22"/>
          <w:szCs w:val="22"/>
          <w:lang w:eastAsia="es-ES_tradnl"/>
        </w:rPr>
        <w:t>arquitectura, escultura y pintura</w:t>
      </w:r>
      <w:r w:rsidRPr="00475264">
        <w:rPr>
          <w:rFonts w:ascii="Times New Roman MT Std" w:hAnsi="Times New Roman MT Std" w:cs="Times New Roman MT Std"/>
          <w:color w:val="000000" w:themeColor="text1"/>
          <w:spacing w:val="-2"/>
          <w:sz w:val="22"/>
          <w:szCs w:val="22"/>
          <w:lang w:eastAsia="es-ES_tradnl"/>
        </w:rPr>
        <w:t xml:space="preserve"> en los diferentes </w:t>
      </w:r>
      <w:r w:rsidRPr="00475264">
        <w:rPr>
          <w:rFonts w:ascii="Times New Roman MT Std" w:hAnsi="Times New Roman MT Std" w:cs="Times New Roman MT Std"/>
          <w:b/>
          <w:bCs/>
          <w:color w:val="000000" w:themeColor="text1"/>
          <w:spacing w:val="-2"/>
          <w:sz w:val="22"/>
          <w:szCs w:val="22"/>
          <w:lang w:eastAsia="es-ES_tradnl"/>
        </w:rPr>
        <w:t>centros regionales</w:t>
      </w:r>
      <w:r w:rsidRPr="00475264">
        <w:rPr>
          <w:rFonts w:ascii="Times New Roman MT Std" w:hAnsi="Times New Roman MT Std" w:cs="Times New Roman MT Std"/>
          <w:color w:val="000000" w:themeColor="text1"/>
          <w:spacing w:val="-2"/>
          <w:sz w:val="22"/>
          <w:szCs w:val="22"/>
          <w:lang w:eastAsia="es-ES_tradnl"/>
        </w:rPr>
        <w:t xml:space="preserve"> de estos dos países como Florencia, Roma, Venecia, Castilla, Andalucía o Aragón.   </w:t>
      </w:r>
    </w:p>
    <w:p w14:paraId="4056D547" w14:textId="77777777" w:rsidR="00475264" w:rsidRPr="00475264" w:rsidRDefault="00475264" w:rsidP="00276E66">
      <w:pPr>
        <w:pStyle w:val="00NIVEL3"/>
        <w:rPr>
          <w:lang w:eastAsia="es-ES_tradnl"/>
        </w:rPr>
      </w:pPr>
      <w:r w:rsidRPr="00475264">
        <w:rPr>
          <w:lang w:eastAsia="es-ES_tradnl"/>
        </w:rPr>
        <w:lastRenderedPageBreak/>
        <w:t>4.1.3. Materiales y recursos</w:t>
      </w:r>
    </w:p>
    <w:p w14:paraId="5E40D39E"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7803318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BURKE, P.: </w:t>
      </w:r>
      <w:r w:rsidRPr="002116E4">
        <w:rPr>
          <w:rFonts w:ascii="Times New Roman MT Std" w:hAnsi="Times New Roman MT Std" w:cs="Times New Roman MT Std"/>
          <w:i/>
          <w:iCs/>
          <w:color w:val="000000" w:themeColor="text1"/>
          <w:sz w:val="22"/>
          <w:szCs w:val="22"/>
          <w:lang w:eastAsia="es-ES_tradnl"/>
        </w:rPr>
        <w:t>El renacimiento europeo</w:t>
      </w:r>
      <w:r w:rsidRPr="00475264">
        <w:rPr>
          <w:rFonts w:ascii="Times New Roman MT Std" w:hAnsi="Times New Roman MT Std" w:cs="Times New Roman MT Std"/>
          <w:color w:val="000000" w:themeColor="text1"/>
          <w:sz w:val="22"/>
          <w:szCs w:val="22"/>
          <w:lang w:eastAsia="es-ES_tradnl"/>
        </w:rPr>
        <w:t xml:space="preserve">, Crítica, 2005. </w:t>
      </w:r>
    </w:p>
    <w:p w14:paraId="2D902625"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El arte en la Italia del Renacimiento</w:t>
      </w:r>
      <w:r w:rsidRPr="00475264">
        <w:rPr>
          <w:rFonts w:ascii="Times New Roman MT Std" w:hAnsi="Times New Roman MT Std" w:cs="Times New Roman MT Std"/>
          <w:color w:val="000000" w:themeColor="text1"/>
          <w:sz w:val="22"/>
          <w:szCs w:val="22"/>
          <w:lang w:eastAsia="es-ES_tradnl"/>
        </w:rPr>
        <w:t>, Akal, 2002.</w:t>
      </w:r>
    </w:p>
    <w:p w14:paraId="0E14171C"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33C75375"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00D97185"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30E4AFC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Renacimiento y Barroco, vol. I: De Giotto a Leonardo</w:t>
      </w:r>
      <w:r w:rsidRPr="00475264">
        <w:rPr>
          <w:rFonts w:ascii="Times New Roman MT Std" w:hAnsi="Times New Roman MT Std" w:cs="Times New Roman MT Std"/>
          <w:color w:val="000000" w:themeColor="text1"/>
          <w:sz w:val="22"/>
          <w:szCs w:val="22"/>
          <w:lang w:eastAsia="es-ES_tradnl"/>
        </w:rPr>
        <w:t>, Akal, 1996.</w:t>
      </w:r>
    </w:p>
    <w:p w14:paraId="5037D1BD"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 xml:space="preserve">Renacimiento y Barroco, vol. II: De Miguel Ángel a </w:t>
      </w:r>
      <w:proofErr w:type="spellStart"/>
      <w:r w:rsidRPr="002116E4">
        <w:rPr>
          <w:rFonts w:ascii="Times New Roman MT Std" w:hAnsi="Times New Roman MT Std" w:cs="Times New Roman MT Std"/>
          <w:i/>
          <w:iCs/>
          <w:color w:val="000000" w:themeColor="text1"/>
          <w:sz w:val="22"/>
          <w:szCs w:val="22"/>
          <w:lang w:eastAsia="es-ES_tradnl"/>
        </w:rPr>
        <w:t>Tiépolo</w:t>
      </w:r>
      <w:proofErr w:type="spellEnd"/>
      <w:r w:rsidRPr="00475264">
        <w:rPr>
          <w:rFonts w:ascii="Times New Roman MT Std" w:hAnsi="Times New Roman MT Std" w:cs="Times New Roman MT Std"/>
          <w:color w:val="000000" w:themeColor="text1"/>
          <w:sz w:val="22"/>
          <w:szCs w:val="22"/>
          <w:lang w:eastAsia="es-ES_tradnl"/>
        </w:rPr>
        <w:t>, Akal, 1996.</w:t>
      </w:r>
    </w:p>
    <w:p w14:paraId="08761558"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BURKE, P.: </w:t>
      </w:r>
      <w:r w:rsidRPr="002116E4">
        <w:rPr>
          <w:rFonts w:ascii="Times New Roman MT Std" w:hAnsi="Times New Roman MT Std" w:cs="Times New Roman MT Std"/>
          <w:i/>
          <w:iCs/>
          <w:color w:val="000000" w:themeColor="text1"/>
          <w:sz w:val="22"/>
          <w:szCs w:val="22"/>
          <w:lang w:eastAsia="es-ES_tradnl"/>
        </w:rPr>
        <w:t>El renacimiento europeo</w:t>
      </w:r>
      <w:r w:rsidRPr="00475264">
        <w:rPr>
          <w:rFonts w:ascii="Times New Roman MT Std" w:hAnsi="Times New Roman MT Std" w:cs="Times New Roman MT Std"/>
          <w:color w:val="000000" w:themeColor="text1"/>
          <w:sz w:val="22"/>
          <w:szCs w:val="22"/>
          <w:lang w:eastAsia="es-ES_tradnl"/>
        </w:rPr>
        <w:t xml:space="preserve">, Crítica, 2005. </w:t>
      </w:r>
    </w:p>
    <w:p w14:paraId="351D8C50"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Renacimiento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2000.  </w:t>
      </w:r>
    </w:p>
    <w:p w14:paraId="499CAD82"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El arte en la Italia del Renacimiento</w:t>
      </w:r>
      <w:r w:rsidRPr="00475264">
        <w:rPr>
          <w:rFonts w:ascii="Times New Roman MT Std" w:hAnsi="Times New Roman MT Std" w:cs="Times New Roman MT Std"/>
          <w:color w:val="000000" w:themeColor="text1"/>
          <w:sz w:val="22"/>
          <w:szCs w:val="22"/>
          <w:lang w:eastAsia="es-ES_tradnl"/>
        </w:rPr>
        <w:t>, Akal, 2002.</w:t>
      </w:r>
    </w:p>
    <w:p w14:paraId="1AB922E7"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Historia del Arte: La escultura del Renacimiento en Italia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Carroggio</w:t>
      </w:r>
      <w:proofErr w:type="spellEnd"/>
      <w:r w:rsidRPr="00475264">
        <w:rPr>
          <w:rFonts w:ascii="Times New Roman MT Std" w:hAnsi="Times New Roman MT Std" w:cs="Times New Roman MT Std"/>
          <w:color w:val="000000" w:themeColor="text1"/>
          <w:sz w:val="22"/>
          <w:szCs w:val="22"/>
          <w:lang w:eastAsia="es-ES_tradnl"/>
        </w:rPr>
        <w:t xml:space="preserve">, 1983. </w:t>
      </w:r>
    </w:p>
    <w:p w14:paraId="4B7CC71E"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FREEDBERG, J.: </w:t>
      </w:r>
      <w:r w:rsidRPr="002116E4">
        <w:rPr>
          <w:rFonts w:ascii="Times New Roman MT Std" w:hAnsi="Times New Roman MT Std" w:cs="Times New Roman MT Std"/>
          <w:i/>
          <w:iCs/>
          <w:color w:val="000000" w:themeColor="text1"/>
          <w:sz w:val="22"/>
          <w:szCs w:val="22"/>
          <w:lang w:eastAsia="es-ES_tradnl"/>
        </w:rPr>
        <w:t>Pintura en Italia, 1500-1600</w:t>
      </w:r>
      <w:r w:rsidRPr="00475264">
        <w:rPr>
          <w:rFonts w:ascii="Times New Roman MT Std" w:hAnsi="Times New Roman MT Std" w:cs="Times New Roman MT Std"/>
          <w:color w:val="000000" w:themeColor="text1"/>
          <w:sz w:val="22"/>
          <w:szCs w:val="22"/>
          <w:lang w:eastAsia="es-ES_tradnl"/>
        </w:rPr>
        <w:t>, Cátedra, 1998.</w:t>
      </w:r>
    </w:p>
    <w:p w14:paraId="0CEFA384"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PAOLETTI, J. T. y RADKE, G. M.: </w:t>
      </w:r>
      <w:r w:rsidRPr="002116E4">
        <w:rPr>
          <w:rFonts w:ascii="Times New Roman MT Std" w:hAnsi="Times New Roman MT Std" w:cs="Times New Roman MT Std"/>
          <w:i/>
          <w:iCs/>
          <w:color w:val="000000" w:themeColor="text1"/>
          <w:sz w:val="22"/>
          <w:szCs w:val="22"/>
          <w:lang w:eastAsia="es-ES_tradnl"/>
        </w:rPr>
        <w:t>El arte en la Italia del Renacimiento</w:t>
      </w:r>
      <w:r w:rsidRPr="00475264">
        <w:rPr>
          <w:rFonts w:ascii="Times New Roman MT Std" w:hAnsi="Times New Roman MT Std" w:cs="Times New Roman MT Std"/>
          <w:color w:val="000000" w:themeColor="text1"/>
          <w:sz w:val="22"/>
          <w:szCs w:val="22"/>
          <w:lang w:eastAsia="es-ES_tradnl"/>
        </w:rPr>
        <w:t>, Akal, 2002.</w:t>
      </w:r>
    </w:p>
    <w:p w14:paraId="6060BBB8"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Field, D. M.: </w:t>
      </w:r>
      <w:r w:rsidRPr="002116E4">
        <w:rPr>
          <w:rFonts w:ascii="Times New Roman MT Std" w:hAnsi="Times New Roman MT Std" w:cs="Times New Roman MT Std"/>
          <w:i/>
          <w:iCs/>
          <w:color w:val="000000" w:themeColor="text1"/>
          <w:sz w:val="22"/>
          <w:szCs w:val="22"/>
          <w:lang w:eastAsia="es-ES_tradnl"/>
        </w:rPr>
        <w:t>Leonardo da Vinci</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Lesma</w:t>
      </w:r>
      <w:proofErr w:type="spellEnd"/>
      <w:r w:rsidRPr="00475264">
        <w:rPr>
          <w:rFonts w:ascii="Times New Roman MT Std" w:hAnsi="Times New Roman MT Std" w:cs="Times New Roman MT Std"/>
          <w:color w:val="000000" w:themeColor="text1"/>
          <w:sz w:val="22"/>
          <w:szCs w:val="22"/>
          <w:lang w:eastAsia="es-ES_tradnl"/>
        </w:rPr>
        <w:t>, 2007.</w:t>
      </w:r>
    </w:p>
    <w:p w14:paraId="7A0E6798"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GARCÍA PONCE DE LEÓN, P.: </w:t>
      </w:r>
      <w:r w:rsidRPr="002116E4">
        <w:rPr>
          <w:rFonts w:ascii="Times New Roman MT Std" w:hAnsi="Times New Roman MT Std" w:cs="Times New Roman MT Std"/>
          <w:i/>
          <w:iCs/>
          <w:color w:val="000000" w:themeColor="text1"/>
          <w:sz w:val="22"/>
          <w:szCs w:val="22"/>
          <w:lang w:eastAsia="es-ES_tradnl"/>
        </w:rPr>
        <w:t>Miguel Ángel. Pintor, arquitecto y escultor universal</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Libsa</w:t>
      </w:r>
      <w:proofErr w:type="spellEnd"/>
      <w:r w:rsidRPr="00475264">
        <w:rPr>
          <w:rFonts w:ascii="Times New Roman MT Std" w:hAnsi="Times New Roman MT Std" w:cs="Times New Roman MT Std"/>
          <w:color w:val="000000" w:themeColor="text1"/>
          <w:sz w:val="22"/>
          <w:szCs w:val="22"/>
          <w:lang w:eastAsia="es-ES_tradnl"/>
        </w:rPr>
        <w:t>, 2006.</w:t>
      </w:r>
    </w:p>
    <w:p w14:paraId="15A925B0"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ARIAS DE COSSÍO, A. M.: </w:t>
      </w:r>
      <w:r w:rsidRPr="002116E4">
        <w:rPr>
          <w:rFonts w:ascii="Times New Roman MT Std" w:hAnsi="Times New Roman MT Std" w:cs="Times New Roman MT Std"/>
          <w:i/>
          <w:iCs/>
          <w:color w:val="000000" w:themeColor="text1"/>
          <w:sz w:val="22"/>
          <w:szCs w:val="22"/>
          <w:lang w:eastAsia="es-ES_tradnl"/>
        </w:rPr>
        <w:t>El arte del Renacimiento español</w:t>
      </w:r>
      <w:r w:rsidRPr="00475264">
        <w:rPr>
          <w:rFonts w:ascii="Times New Roman MT Std" w:hAnsi="Times New Roman MT Std" w:cs="Times New Roman MT Std"/>
          <w:color w:val="000000" w:themeColor="text1"/>
          <w:sz w:val="22"/>
          <w:szCs w:val="22"/>
          <w:lang w:eastAsia="es-ES_tradnl"/>
        </w:rPr>
        <w:t>, Encuentro, 2009.</w:t>
      </w:r>
    </w:p>
    <w:p w14:paraId="151780F8"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Arquitectura del Renacimiento en España. 1488-1599</w:t>
      </w:r>
      <w:r w:rsidRPr="00475264">
        <w:rPr>
          <w:rFonts w:ascii="Times New Roman MT Std" w:hAnsi="Times New Roman MT Std" w:cs="Times New Roman MT Std"/>
          <w:color w:val="000000" w:themeColor="text1"/>
          <w:sz w:val="22"/>
          <w:szCs w:val="22"/>
          <w:lang w:eastAsia="es-ES_tradnl"/>
        </w:rPr>
        <w:t>, Cátedra, 2001.</w:t>
      </w:r>
    </w:p>
    <w:p w14:paraId="41BB6E21"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CHECA CREMADES, F.: </w:t>
      </w:r>
      <w:r w:rsidRPr="002116E4">
        <w:rPr>
          <w:rFonts w:ascii="Times New Roman MT Std" w:hAnsi="Times New Roman MT Std" w:cs="Times New Roman MT Std"/>
          <w:i/>
          <w:iCs/>
          <w:color w:val="000000" w:themeColor="text1"/>
          <w:sz w:val="22"/>
          <w:szCs w:val="22"/>
          <w:lang w:eastAsia="es-ES_tradnl"/>
        </w:rPr>
        <w:t>Pintura y escultura del Renacimiento en España. 1450-1600</w:t>
      </w:r>
      <w:r w:rsidRPr="00475264">
        <w:rPr>
          <w:rFonts w:ascii="Times New Roman MT Std" w:hAnsi="Times New Roman MT Std" w:cs="Times New Roman MT Std"/>
          <w:color w:val="000000" w:themeColor="text1"/>
          <w:sz w:val="22"/>
          <w:szCs w:val="22"/>
          <w:lang w:eastAsia="es-ES_tradnl"/>
        </w:rPr>
        <w:t>, Cátedra, 1993.</w:t>
      </w:r>
    </w:p>
    <w:p w14:paraId="4E7CBF21"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22BD3858"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50275C4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renacentista: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7C0C8F7D" w14:textId="77777777" w:rsidTr="00276E66">
        <w:trPr>
          <w:trHeight w:hRule="exact" w:val="641"/>
        </w:trPr>
        <w:tc>
          <w:tcPr>
            <w:tcW w:w="5000" w:type="pct"/>
            <w:shd w:val="clear" w:color="auto" w:fill="auto"/>
            <w:tcMar>
              <w:top w:w="80" w:type="dxa"/>
              <w:left w:w="80" w:type="dxa"/>
              <w:bottom w:w="80" w:type="dxa"/>
              <w:right w:w="80" w:type="dxa"/>
            </w:tcMar>
            <w:vAlign w:val="center"/>
          </w:tcPr>
          <w:p w14:paraId="110B5D72" w14:textId="161823FB"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http://www.arteespana.com/renacimiento.htm</w:t>
            </w:r>
            <w:r w:rsidRPr="00475264">
              <w:rPr>
                <w:lang w:eastAsia="es-ES_tradnl"/>
              </w:rPr>
              <w:t xml:space="preserve"> Web dedicada al arte con un apartado muy interesante sobre el arte del Renacimiento en Italia y monográficos sobre algunos de sus principales autores. </w:t>
            </w:r>
          </w:p>
        </w:tc>
      </w:tr>
      <w:tr w:rsidR="002C3555" w:rsidRPr="00475264" w14:paraId="07B7308B" w14:textId="77777777" w:rsidTr="00276E66">
        <w:trPr>
          <w:trHeight w:hRule="exact" w:val="641"/>
        </w:trPr>
        <w:tc>
          <w:tcPr>
            <w:tcW w:w="5000" w:type="pct"/>
            <w:shd w:val="clear" w:color="auto" w:fill="auto"/>
            <w:tcMar>
              <w:top w:w="80" w:type="dxa"/>
              <w:left w:w="80" w:type="dxa"/>
              <w:bottom w:w="80" w:type="dxa"/>
              <w:right w:w="80" w:type="dxa"/>
            </w:tcMar>
            <w:vAlign w:val="center"/>
          </w:tcPr>
          <w:p w14:paraId="08E9ADA4" w14:textId="372922A2"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http://www.arteguias.com/renacimiento.htm</w:t>
            </w:r>
            <w:r w:rsidRPr="00475264">
              <w:rPr>
                <w:lang w:eastAsia="es-ES_tradnl"/>
              </w:rPr>
              <w:t xml:space="preserve"> Esta página web es un clásico e incluye una clasificación del arte renacentista según la arquitectura, escultura y pintura dentro del arte español. </w:t>
            </w:r>
          </w:p>
        </w:tc>
      </w:tr>
      <w:tr w:rsidR="002C3555" w:rsidRPr="00475264" w14:paraId="0C3C0DD1" w14:textId="77777777" w:rsidTr="00276E66">
        <w:trPr>
          <w:trHeight w:hRule="exact" w:val="641"/>
        </w:trPr>
        <w:tc>
          <w:tcPr>
            <w:tcW w:w="5000" w:type="pct"/>
            <w:shd w:val="clear" w:color="auto" w:fill="auto"/>
            <w:tcMar>
              <w:top w:w="80" w:type="dxa"/>
              <w:left w:w="80" w:type="dxa"/>
              <w:bottom w:w="80" w:type="dxa"/>
              <w:right w:w="80" w:type="dxa"/>
            </w:tcMar>
            <w:vAlign w:val="center"/>
          </w:tcPr>
          <w:p w14:paraId="19CDEE4F" w14:textId="06CF3E35"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http://historiadelarte07.blogspot.com.es/2008/08/el-renacimiento.html </w:t>
            </w:r>
            <w:r w:rsidRPr="00475264">
              <w:rPr>
                <w:lang w:eastAsia="es-ES_tradnl"/>
              </w:rPr>
              <w:t xml:space="preserve">Blog dedicado a la Historia del Arte, con un apartado renacentista y una cantidad apreciable de recursos muy adaptados a 2.º de Bachillerato.  </w:t>
            </w:r>
          </w:p>
        </w:tc>
      </w:tr>
      <w:tr w:rsidR="002C3555" w:rsidRPr="00475264" w14:paraId="25B4314F" w14:textId="77777777" w:rsidTr="00276E66">
        <w:trPr>
          <w:trHeight w:hRule="exact" w:val="869"/>
        </w:trPr>
        <w:tc>
          <w:tcPr>
            <w:tcW w:w="5000" w:type="pct"/>
            <w:shd w:val="clear" w:color="auto" w:fill="auto"/>
            <w:tcMar>
              <w:top w:w="80" w:type="dxa"/>
              <w:left w:w="80" w:type="dxa"/>
              <w:bottom w:w="80" w:type="dxa"/>
              <w:right w:w="80" w:type="dxa"/>
            </w:tcMar>
            <w:vAlign w:val="center"/>
          </w:tcPr>
          <w:p w14:paraId="76EAB87B" w14:textId="40228182"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http://iris.cnice.mec.es/kairos/ensenanzas/eso/moderna/renacimiento_06_04.html </w:t>
            </w:r>
            <w:r w:rsidRPr="00475264">
              <w:rPr>
                <w:lang w:eastAsia="es-ES_tradnl"/>
              </w:rPr>
              <w:t xml:space="preserve">Web dependiente del Ministerio de Educación en el que además de ofrecer un resumen del arte que nos ocupa, se presenta un contexto histórico muy completo sobre humanismo y Reforma. </w:t>
            </w:r>
          </w:p>
        </w:tc>
      </w:tr>
    </w:tbl>
    <w:p w14:paraId="4BDE8B77"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3399258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Si existe la posibilidad, durante el curso se podría organizar</w:t>
      </w:r>
      <w:r w:rsidRPr="00475264">
        <w:rPr>
          <w:rFonts w:ascii="Times New Roman MT Std" w:hAnsi="Times New Roman MT Std" w:cs="Times New Roman MT Std"/>
          <w:b/>
          <w:bCs/>
          <w:color w:val="000000" w:themeColor="text1"/>
          <w:spacing w:val="-2"/>
          <w:sz w:val="22"/>
          <w:szCs w:val="22"/>
          <w:lang w:eastAsia="es-ES_tradnl"/>
        </w:rPr>
        <w:t xml:space="preserve"> la visita</w:t>
      </w:r>
      <w:r w:rsidRPr="00475264">
        <w:rPr>
          <w:rFonts w:ascii="Times New Roman MT Std" w:hAnsi="Times New Roman MT Std" w:cs="Times New Roman MT Std"/>
          <w:color w:val="000000" w:themeColor="text1"/>
          <w:sz w:val="22"/>
          <w:szCs w:val="22"/>
          <w:lang w:eastAsia="es-ES_tradnl"/>
        </w:rPr>
        <w:t xml:space="preserve"> a cualquiera de los monumentos renacentistas presentes dentro de nuestra comunidad autónoma y que no queden demasiado lejos de nuestro centro. El número de edificios excepcionales, pequeños y relativamente accesibles existentes facilitará nuestra labor, encontrando y pudiendo visitar el que más se adecúe a nuestras necesidades. </w:t>
      </w:r>
    </w:p>
    <w:p w14:paraId="154188F5"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0E2FDB79" w14:textId="5EC0451E"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A través del Libro digital y del Parque digital de recursos didácticos podemos acceder a una serie de actividades interactivas relacionadas con la unidad. Estos nuevos recursos se clasifican de la siguiente forma</w:t>
      </w:r>
      <w:r w:rsidR="001B6B5B">
        <w:rPr>
          <w:rFonts w:ascii="Times New Roman MT Std" w:hAnsi="Times New Roman MT Std" w:cs="Times New Roman MT Std"/>
          <w:color w:val="000000" w:themeColor="text1"/>
          <w:sz w:val="22"/>
          <w:szCs w:val="22"/>
          <w:lang w:eastAsia="es-ES_tradnl"/>
        </w:rPr>
        <w:t>:</w:t>
      </w:r>
    </w:p>
    <w:p w14:paraId="5D037AD6"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698C415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44B3085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2353966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58BD81A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792398C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65A9754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3104A38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1A01FBC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5925190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7F3DCE3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011C5E4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3858DAD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43CFAA1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10BE218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691A2A9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2BDFB85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40AEEBB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1196BC9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Como primer recurso, se propone una visita virtual a la Piazza del Duomo y el baptisterio de Florencia (https://www.youtube.com/watch?v=mk_93AKw-pQ). </w:t>
      </w:r>
    </w:p>
    <w:p w14:paraId="5ECD4A7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esta web, encontramos un recurso interesantísimo sobre la cúpula de Santa María de las Flores en Florencia, construida por Brunelleschi (https://historia.nationalgeographic.com.es/a/cupula-brunelleschi_7970). </w:t>
      </w:r>
    </w:p>
    <w:p w14:paraId="04AE82C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blog encontramos un análisis exhaustivo de Santa María Novella, la obra de Alberti que responde a cánones geométricos (https://seordelbiombo.blogspot.com/2014/06/santa-maria-novella-florencia.html). </w:t>
      </w:r>
    </w:p>
    <w:p w14:paraId="35DB29E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recurso es absolutamente genial, pues permite observar con gran detalle los paneles de las Puertas del Paraíso de Ghiberti (https://seordelbiombo.blogspot.com/2015/01/las-puertas-del-paraiso-del-baptisterio.html). </w:t>
      </w:r>
    </w:p>
    <w:p w14:paraId="33E3BCE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web del Museo del Prado, podemos encontrar un estudio detallado de la obra de </w:t>
      </w:r>
      <w:proofErr w:type="spellStart"/>
      <w:r w:rsidRPr="00475264">
        <w:rPr>
          <w:rFonts w:ascii="Times New Roman MT Std" w:hAnsi="Times New Roman MT Std" w:cs="Times New Roman MT Std"/>
          <w:color w:val="000000" w:themeColor="text1"/>
          <w:sz w:val="22"/>
          <w:szCs w:val="22"/>
          <w:lang w:eastAsia="es-ES_tradnl"/>
        </w:rPr>
        <w:t>Fra</w:t>
      </w:r>
      <w:proofErr w:type="spellEnd"/>
      <w:r w:rsidRPr="00475264">
        <w:rPr>
          <w:rFonts w:ascii="Times New Roman MT Std" w:hAnsi="Times New Roman MT Std" w:cs="Times New Roman MT Std"/>
          <w:color w:val="000000" w:themeColor="text1"/>
          <w:sz w:val="22"/>
          <w:szCs w:val="22"/>
          <w:lang w:eastAsia="es-ES_tradnl"/>
        </w:rPr>
        <w:t xml:space="preserve"> Angélico, descargar imágenes de alta resolución, audios, etc. (https://www.museodelprado.es/coleccion/obra-de-arte/la-anunciacion/f8e45a6f-7645-4e53-9fd5-cbdae7e8faac). </w:t>
      </w:r>
    </w:p>
    <w:p w14:paraId="42D24A3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Recurso interesante, pero solamente en italiano, en la web oficial del templete de San Pietro in Montorio en Roma (http://www.sanpietroinmontorio.it/home.html). </w:t>
      </w:r>
    </w:p>
    <w:p w14:paraId="18764CE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esta web, encontraremos una detalladísima información sobre una de las obras cumbre del Renacimiento y la Historia del Arte: la Basílica de San Pedro del Vaticano (https://www.vaticanstate.va/it/monumenti/basilica-di-san-pietro/basilica.html). </w:t>
      </w:r>
    </w:p>
    <w:p w14:paraId="0D718F8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enlace encontraremos un vídeo elaborado con muy buen gusto sobre la labor escultórica de Michelangelo Buonarroti (https://www.youtube.com/watch?v=QkW-wy1cMVI). </w:t>
      </w:r>
    </w:p>
    <w:p w14:paraId="589C758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la visita a esta web, nuestro alumnado podrá comprobar las diferencias y semejanzas entre las dos versiones que hizo Leonardo da Vinci de la obra </w:t>
      </w:r>
      <w:r w:rsidRPr="002116E4">
        <w:rPr>
          <w:rFonts w:ascii="Times New Roman MT Std" w:hAnsi="Times New Roman MT Std" w:cs="Times New Roman MT Std"/>
          <w:i/>
          <w:iCs/>
          <w:color w:val="000000" w:themeColor="text1"/>
          <w:sz w:val="22"/>
          <w:szCs w:val="22"/>
          <w:lang w:eastAsia="es-ES_tradnl"/>
        </w:rPr>
        <w:t>La Virgen de las rocas</w:t>
      </w:r>
      <w:r w:rsidRPr="00475264">
        <w:rPr>
          <w:rFonts w:ascii="Times New Roman MT Std" w:hAnsi="Times New Roman MT Std" w:cs="Times New Roman MT Std"/>
          <w:color w:val="000000" w:themeColor="text1"/>
          <w:sz w:val="22"/>
          <w:szCs w:val="22"/>
          <w:lang w:eastAsia="es-ES_tradnl"/>
        </w:rPr>
        <w:t xml:space="preserve"> (https://www.artycultura.net/2018/02/por-que-pinto-da-vinci-tres-versiones.html). </w:t>
      </w:r>
    </w:p>
    <w:p w14:paraId="05549D9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recurso digital se ofrece la posibilidad de visitar, de manera virtual, las estancias vaticanas para contemplar algunas de las mejores obras de Rafael (http://mv.vatican.va/4_ES/pages/SDR/SDR_00_Main.html). </w:t>
      </w:r>
    </w:p>
    <w:p w14:paraId="1A2DBD5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Las TIC nos ofrecen también este recorrido absolutamente imprescindible para la Historia del Arte: la visita a la Capilla Sixtina (https://www.museivaticani.va/content/museivaticani/es/collezioni/musei/cappella-sistina/tour-virtuale.html). </w:t>
      </w:r>
    </w:p>
    <w:p w14:paraId="67C64BA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Una de las pinturas más emblemáticas del Renacimiento español, </w:t>
      </w:r>
      <w:r w:rsidRPr="002116E4">
        <w:rPr>
          <w:rFonts w:ascii="Times New Roman MT Std" w:hAnsi="Times New Roman MT Std" w:cs="Times New Roman MT Std"/>
          <w:i/>
          <w:iCs/>
          <w:color w:val="000000" w:themeColor="text1"/>
          <w:sz w:val="22"/>
          <w:szCs w:val="22"/>
          <w:lang w:eastAsia="es-ES_tradnl"/>
        </w:rPr>
        <w:t>Carlos V en Mühlberg,</w:t>
      </w:r>
      <w:r w:rsidRPr="00475264">
        <w:rPr>
          <w:rFonts w:ascii="Times New Roman MT Std" w:hAnsi="Times New Roman MT Std" w:cs="Times New Roman MT Std"/>
          <w:color w:val="000000" w:themeColor="text1"/>
          <w:sz w:val="22"/>
          <w:szCs w:val="22"/>
          <w:lang w:eastAsia="es-ES_tradnl"/>
        </w:rPr>
        <w:t xml:space="preserve"> se muestra muy accesible a través de este recurso incluido en la web del Museo del Prado (https://www.museodelprado.es/aprende/enciclopedia/voz/emperador-carlos-v-a-caballo-en-muhlberg-el/0b601713-92ae-485e-866a-cd49cfb3b58a). </w:t>
      </w:r>
    </w:p>
    <w:p w14:paraId="3D51790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la web oficial de la Alhambra de Granada podemos visitar el Palacio de Carlos V (https://www.alhambra-patronato.es/edificios-lugares/palacio-de-carlos-v). </w:t>
      </w:r>
    </w:p>
    <w:p w14:paraId="799D955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 recurso muy útil nos lo ofrece el programa documental de RTVE </w:t>
      </w:r>
      <w:r w:rsidRPr="002116E4">
        <w:rPr>
          <w:rFonts w:ascii="Times New Roman MT Std" w:hAnsi="Times New Roman MT Std" w:cs="Times New Roman MT Std"/>
          <w:i/>
          <w:iCs/>
          <w:color w:val="000000" w:themeColor="text1"/>
          <w:sz w:val="22"/>
          <w:szCs w:val="22"/>
          <w:lang w:eastAsia="es-ES_tradnl"/>
        </w:rPr>
        <w:t>España a ras de cielo,</w:t>
      </w:r>
      <w:r w:rsidRPr="00475264">
        <w:rPr>
          <w:rFonts w:ascii="Times New Roman MT Std" w:hAnsi="Times New Roman MT Std" w:cs="Times New Roman MT Std"/>
          <w:color w:val="000000" w:themeColor="text1"/>
          <w:sz w:val="22"/>
          <w:szCs w:val="22"/>
          <w:lang w:eastAsia="es-ES_tradnl"/>
        </w:rPr>
        <w:t xml:space="preserve"> mediante el que podremos visitar el Monasterio de San Lorenzo de El Escorial (http://www.rtve.es/alacarta/videos/espana- a-ras-de-cielo/espana-ras-cielo-monasterio-san-lorenzo-escorial/2040535/ ). </w:t>
      </w:r>
    </w:p>
    <w:p w14:paraId="2D778F4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sin duda el pintor más peculiar del Renacimiento español fue El Greco; el siguiente vínculo nos proporciona abundante información sobre el pintor y su obra cumbre </w:t>
      </w:r>
      <w:r w:rsidRPr="002116E4">
        <w:rPr>
          <w:rFonts w:ascii="Times New Roman MT Std" w:hAnsi="Times New Roman MT Std" w:cs="Times New Roman MT Std"/>
          <w:i/>
          <w:iCs/>
          <w:color w:val="000000" w:themeColor="text1"/>
          <w:sz w:val="22"/>
          <w:szCs w:val="22"/>
          <w:lang w:eastAsia="es-ES_tradnl"/>
        </w:rPr>
        <w:t>El entierro del Conde de Orgaz</w:t>
      </w:r>
      <w:r w:rsidRPr="00475264">
        <w:rPr>
          <w:rFonts w:ascii="Times New Roman MT Std" w:hAnsi="Times New Roman MT Std" w:cs="Times New Roman MT Std"/>
          <w:color w:val="000000" w:themeColor="text1"/>
          <w:sz w:val="22"/>
          <w:szCs w:val="22"/>
          <w:lang w:eastAsia="es-ES_tradnl"/>
        </w:rPr>
        <w:t xml:space="preserve"> (http://www.santotome.org/). </w:t>
      </w:r>
    </w:p>
    <w:p w14:paraId="5EC0CB72"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12BFB485" w14:textId="77777777" w:rsidTr="00276E66">
        <w:trPr>
          <w:trHeight w:val="20"/>
        </w:trPr>
        <w:tc>
          <w:tcPr>
            <w:tcW w:w="2500" w:type="pct"/>
            <w:shd w:val="clear" w:color="auto" w:fill="A6A6A6" w:themeFill="background1" w:themeFillShade="A6"/>
            <w:tcMar>
              <w:top w:w="113" w:type="dxa"/>
              <w:left w:w="57" w:type="dxa"/>
              <w:bottom w:w="85" w:type="dxa"/>
              <w:right w:w="57" w:type="dxa"/>
            </w:tcMar>
          </w:tcPr>
          <w:p w14:paraId="2549ABC8"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113" w:type="dxa"/>
              <w:left w:w="57" w:type="dxa"/>
              <w:bottom w:w="85" w:type="dxa"/>
              <w:right w:w="57" w:type="dxa"/>
            </w:tcMar>
          </w:tcPr>
          <w:p w14:paraId="164FE98E"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023C3D48" w14:textId="77777777" w:rsidTr="00276E66">
        <w:trPr>
          <w:trHeight w:val="20"/>
        </w:trPr>
        <w:tc>
          <w:tcPr>
            <w:tcW w:w="2500" w:type="pct"/>
            <w:shd w:val="clear" w:color="auto" w:fill="auto"/>
            <w:tcMar>
              <w:top w:w="113" w:type="dxa"/>
              <w:left w:w="108" w:type="dxa"/>
              <w:bottom w:w="85" w:type="dxa"/>
              <w:right w:w="108" w:type="dxa"/>
            </w:tcMar>
          </w:tcPr>
          <w:p w14:paraId="5F7D142D" w14:textId="77777777" w:rsidR="00475264" w:rsidRPr="00475264" w:rsidRDefault="00475264" w:rsidP="00276E66">
            <w:pPr>
              <w:pStyle w:val="00TEXTOBOLICHETABLA"/>
              <w:rPr>
                <w:lang w:eastAsia="es-ES_tradnl"/>
              </w:rPr>
            </w:pPr>
            <w:r w:rsidRPr="00475264">
              <w:rPr>
                <w:lang w:eastAsia="es-ES_tradnl"/>
              </w:rPr>
              <w:t>Presentación de la unidad.</w:t>
            </w:r>
          </w:p>
          <w:p w14:paraId="5C7BF596" w14:textId="77777777" w:rsidR="00475264" w:rsidRPr="00475264" w:rsidRDefault="00475264" w:rsidP="00276E66">
            <w:pPr>
              <w:pStyle w:val="00TEXTOBOLICHETABLA"/>
              <w:rPr>
                <w:lang w:eastAsia="es-ES_tradnl"/>
              </w:rPr>
            </w:pPr>
            <w:r w:rsidRPr="00475264">
              <w:rPr>
                <w:lang w:eastAsia="es-ES_tradnl"/>
              </w:rPr>
              <w:t>Epígrafe 1. Introducción.</w:t>
            </w:r>
          </w:p>
          <w:p w14:paraId="1A896345"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Epígrafe 2. El </w:t>
            </w:r>
            <w:proofErr w:type="spellStart"/>
            <w:r w:rsidRPr="002116E4">
              <w:rPr>
                <w:i/>
                <w:iCs/>
                <w:lang w:eastAsia="es-ES_tradnl"/>
              </w:rPr>
              <w:t>quattrocento</w:t>
            </w:r>
            <w:proofErr w:type="spellEnd"/>
            <w:r w:rsidRPr="00475264">
              <w:rPr>
                <w:lang w:eastAsia="es-ES_tradnl"/>
              </w:rPr>
              <w:t xml:space="preserve"> italiano.</w:t>
            </w:r>
          </w:p>
        </w:tc>
        <w:tc>
          <w:tcPr>
            <w:tcW w:w="2500" w:type="pct"/>
            <w:shd w:val="clear" w:color="auto" w:fill="auto"/>
            <w:tcMar>
              <w:top w:w="113" w:type="dxa"/>
              <w:left w:w="108" w:type="dxa"/>
              <w:bottom w:w="85" w:type="dxa"/>
              <w:right w:w="108" w:type="dxa"/>
            </w:tcMar>
          </w:tcPr>
          <w:p w14:paraId="23B21780"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Epígrafe 2. El </w:t>
            </w:r>
            <w:proofErr w:type="spellStart"/>
            <w:r w:rsidRPr="002116E4">
              <w:rPr>
                <w:i/>
                <w:iCs/>
                <w:lang w:eastAsia="es-ES_tradnl"/>
              </w:rPr>
              <w:t>quattrocento</w:t>
            </w:r>
            <w:proofErr w:type="spellEnd"/>
            <w:r w:rsidRPr="00475264">
              <w:rPr>
                <w:lang w:eastAsia="es-ES_tradnl"/>
              </w:rPr>
              <w:t xml:space="preserve"> italiano. La arquitectura: Brunelleschi y Alberti.</w:t>
            </w:r>
          </w:p>
        </w:tc>
      </w:tr>
      <w:tr w:rsidR="002C3555" w:rsidRPr="00475264" w14:paraId="783D144B" w14:textId="77777777" w:rsidTr="00276E66">
        <w:trPr>
          <w:trHeight w:val="20"/>
        </w:trPr>
        <w:tc>
          <w:tcPr>
            <w:tcW w:w="2500" w:type="pct"/>
            <w:shd w:val="clear" w:color="auto" w:fill="A6A6A6" w:themeFill="background1" w:themeFillShade="A6"/>
            <w:tcMar>
              <w:top w:w="113" w:type="dxa"/>
              <w:left w:w="57" w:type="dxa"/>
              <w:bottom w:w="85" w:type="dxa"/>
              <w:right w:w="57" w:type="dxa"/>
            </w:tcMar>
          </w:tcPr>
          <w:p w14:paraId="5C0793F9"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113" w:type="dxa"/>
              <w:left w:w="57" w:type="dxa"/>
              <w:bottom w:w="85" w:type="dxa"/>
              <w:right w:w="57" w:type="dxa"/>
            </w:tcMar>
          </w:tcPr>
          <w:p w14:paraId="29C4A6B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226021D2" w14:textId="77777777" w:rsidTr="00276E66">
        <w:trPr>
          <w:trHeight w:val="20"/>
        </w:trPr>
        <w:tc>
          <w:tcPr>
            <w:tcW w:w="2500" w:type="pct"/>
            <w:shd w:val="clear" w:color="auto" w:fill="auto"/>
            <w:tcMar>
              <w:top w:w="113" w:type="dxa"/>
              <w:left w:w="108" w:type="dxa"/>
              <w:bottom w:w="85" w:type="dxa"/>
              <w:right w:w="108" w:type="dxa"/>
            </w:tcMar>
          </w:tcPr>
          <w:p w14:paraId="5A408292"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Epígrafe 2. El </w:t>
            </w:r>
            <w:proofErr w:type="spellStart"/>
            <w:r w:rsidRPr="002116E4">
              <w:rPr>
                <w:i/>
                <w:iCs/>
                <w:lang w:eastAsia="es-ES_tradnl"/>
              </w:rPr>
              <w:t>quattrocento</w:t>
            </w:r>
            <w:proofErr w:type="spellEnd"/>
            <w:r w:rsidRPr="00475264">
              <w:rPr>
                <w:lang w:eastAsia="es-ES_tradnl"/>
              </w:rPr>
              <w:t xml:space="preserve"> italiano. La escultura: Ghiberti y Donatello.</w:t>
            </w:r>
          </w:p>
        </w:tc>
        <w:tc>
          <w:tcPr>
            <w:tcW w:w="2500" w:type="pct"/>
            <w:shd w:val="clear" w:color="auto" w:fill="auto"/>
            <w:tcMar>
              <w:top w:w="113" w:type="dxa"/>
              <w:left w:w="108" w:type="dxa"/>
              <w:bottom w:w="85" w:type="dxa"/>
              <w:right w:w="108" w:type="dxa"/>
            </w:tcMar>
          </w:tcPr>
          <w:p w14:paraId="77DE08A8" w14:textId="77777777" w:rsidR="00475264" w:rsidRPr="00475264" w:rsidRDefault="00475264" w:rsidP="00276E66">
            <w:pPr>
              <w:pStyle w:val="00TEXTOBOLICHETABLA"/>
              <w:rPr>
                <w:lang w:eastAsia="es-ES_tradnl"/>
              </w:rPr>
            </w:pPr>
            <w:r w:rsidRPr="00475264">
              <w:rPr>
                <w:lang w:eastAsia="es-ES_tradnl"/>
              </w:rPr>
              <w:t xml:space="preserve">Epígrafe 2. El </w:t>
            </w:r>
            <w:proofErr w:type="spellStart"/>
            <w:r w:rsidRPr="002116E4">
              <w:rPr>
                <w:i/>
                <w:iCs/>
                <w:lang w:eastAsia="es-ES_tradnl"/>
              </w:rPr>
              <w:t>quattrocento</w:t>
            </w:r>
            <w:proofErr w:type="spellEnd"/>
            <w:r w:rsidRPr="00475264">
              <w:rPr>
                <w:lang w:eastAsia="es-ES_tradnl"/>
              </w:rPr>
              <w:t xml:space="preserve"> italiano. La pintura: el Beato </w:t>
            </w:r>
            <w:proofErr w:type="spellStart"/>
            <w:r w:rsidRPr="00475264">
              <w:rPr>
                <w:lang w:eastAsia="es-ES_tradnl"/>
              </w:rPr>
              <w:t>Angelico</w:t>
            </w:r>
            <w:proofErr w:type="spellEnd"/>
            <w:r w:rsidRPr="00475264">
              <w:rPr>
                <w:lang w:eastAsia="es-ES_tradnl"/>
              </w:rPr>
              <w:t xml:space="preserve">, </w:t>
            </w:r>
            <w:proofErr w:type="spellStart"/>
            <w:r w:rsidRPr="00475264">
              <w:rPr>
                <w:lang w:eastAsia="es-ES_tradnl"/>
              </w:rPr>
              <w:t>Masaccio</w:t>
            </w:r>
            <w:proofErr w:type="spellEnd"/>
            <w:r w:rsidRPr="00475264">
              <w:rPr>
                <w:lang w:eastAsia="es-ES_tradnl"/>
              </w:rPr>
              <w:t>,</w:t>
            </w:r>
          </w:p>
          <w:p w14:paraId="1BFF0B45"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Piero </w:t>
            </w:r>
            <w:proofErr w:type="spellStart"/>
            <w:r w:rsidRPr="00475264">
              <w:rPr>
                <w:lang w:eastAsia="es-ES_tradnl"/>
              </w:rPr>
              <w:t>della</w:t>
            </w:r>
            <w:proofErr w:type="spellEnd"/>
            <w:r w:rsidRPr="00475264">
              <w:rPr>
                <w:lang w:eastAsia="es-ES_tradnl"/>
              </w:rPr>
              <w:t xml:space="preserve"> Francesca y Botticelli.</w:t>
            </w:r>
          </w:p>
        </w:tc>
      </w:tr>
      <w:tr w:rsidR="002C3555" w:rsidRPr="00475264" w14:paraId="17A88504" w14:textId="77777777" w:rsidTr="00276E66">
        <w:trPr>
          <w:trHeight w:val="20"/>
        </w:trPr>
        <w:tc>
          <w:tcPr>
            <w:tcW w:w="2500" w:type="pct"/>
            <w:shd w:val="clear" w:color="auto" w:fill="A6A6A6" w:themeFill="background1" w:themeFillShade="A6"/>
            <w:tcMar>
              <w:top w:w="113" w:type="dxa"/>
              <w:left w:w="80" w:type="dxa"/>
              <w:bottom w:w="85" w:type="dxa"/>
              <w:right w:w="80" w:type="dxa"/>
            </w:tcMar>
          </w:tcPr>
          <w:p w14:paraId="5CFE4144"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113" w:type="dxa"/>
              <w:left w:w="80" w:type="dxa"/>
              <w:bottom w:w="85" w:type="dxa"/>
              <w:right w:w="80" w:type="dxa"/>
            </w:tcMar>
          </w:tcPr>
          <w:p w14:paraId="211AAE9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5719B5E4" w14:textId="77777777" w:rsidTr="00276E66">
        <w:trPr>
          <w:trHeight w:val="20"/>
        </w:trPr>
        <w:tc>
          <w:tcPr>
            <w:tcW w:w="2500" w:type="pct"/>
            <w:shd w:val="clear" w:color="auto" w:fill="auto"/>
            <w:tcMar>
              <w:top w:w="113" w:type="dxa"/>
              <w:left w:w="108" w:type="dxa"/>
              <w:bottom w:w="85" w:type="dxa"/>
              <w:right w:w="108" w:type="dxa"/>
            </w:tcMar>
          </w:tcPr>
          <w:p w14:paraId="370399BC"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Epígrafe 3. El </w:t>
            </w:r>
            <w:proofErr w:type="spellStart"/>
            <w:r w:rsidRPr="002116E4">
              <w:rPr>
                <w:i/>
                <w:iCs/>
                <w:lang w:eastAsia="es-ES_tradnl"/>
              </w:rPr>
              <w:t>cinquecento</w:t>
            </w:r>
            <w:proofErr w:type="spellEnd"/>
            <w:r w:rsidRPr="00475264">
              <w:rPr>
                <w:lang w:eastAsia="es-ES_tradnl"/>
              </w:rPr>
              <w:t xml:space="preserve"> y la crisis del manierismo en Italia. La arquitectura: Bramante, Miguel Ángel y Palladio.</w:t>
            </w:r>
          </w:p>
        </w:tc>
        <w:tc>
          <w:tcPr>
            <w:tcW w:w="2500" w:type="pct"/>
            <w:shd w:val="clear" w:color="auto" w:fill="auto"/>
            <w:tcMar>
              <w:top w:w="113" w:type="dxa"/>
              <w:left w:w="108" w:type="dxa"/>
              <w:bottom w:w="85" w:type="dxa"/>
              <w:right w:w="108" w:type="dxa"/>
            </w:tcMar>
          </w:tcPr>
          <w:p w14:paraId="202D8C61" w14:textId="77777777" w:rsidR="00475264" w:rsidRPr="00475264" w:rsidRDefault="00475264" w:rsidP="00276E66">
            <w:pPr>
              <w:pStyle w:val="00TEXTOBOLICHETABLA"/>
              <w:rPr>
                <w:lang w:eastAsia="es-ES_tradnl"/>
              </w:rPr>
            </w:pPr>
            <w:r w:rsidRPr="00475264">
              <w:rPr>
                <w:lang w:eastAsia="es-ES_tradnl"/>
              </w:rPr>
              <w:t xml:space="preserve">Epígrafe 3. El </w:t>
            </w:r>
            <w:proofErr w:type="spellStart"/>
            <w:r w:rsidRPr="002116E4">
              <w:rPr>
                <w:i/>
                <w:iCs/>
                <w:lang w:eastAsia="es-ES_tradnl"/>
              </w:rPr>
              <w:t>cinquecento</w:t>
            </w:r>
            <w:proofErr w:type="spellEnd"/>
            <w:r w:rsidRPr="00475264">
              <w:rPr>
                <w:lang w:eastAsia="es-ES_tradnl"/>
              </w:rPr>
              <w:t xml:space="preserve"> y la crisis del manierismo en Italia. La arquitectura: Bramante, Miguel Ángel y Palladio.</w:t>
            </w:r>
          </w:p>
          <w:p w14:paraId="0E6F18DE"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La escultura: Miguel Ángel.</w:t>
            </w:r>
          </w:p>
        </w:tc>
      </w:tr>
      <w:tr w:rsidR="002C3555" w:rsidRPr="00475264" w14:paraId="439ACBD7" w14:textId="77777777" w:rsidTr="00276E66">
        <w:trPr>
          <w:trHeight w:val="20"/>
        </w:trPr>
        <w:tc>
          <w:tcPr>
            <w:tcW w:w="2500" w:type="pct"/>
            <w:shd w:val="clear" w:color="auto" w:fill="A6A6A6" w:themeFill="background1" w:themeFillShade="A6"/>
            <w:tcMar>
              <w:top w:w="85" w:type="dxa"/>
              <w:left w:w="80" w:type="dxa"/>
              <w:bottom w:w="57" w:type="dxa"/>
              <w:right w:w="80" w:type="dxa"/>
            </w:tcMar>
          </w:tcPr>
          <w:p w14:paraId="1063E358"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7.ª sesión</w:t>
            </w:r>
          </w:p>
        </w:tc>
        <w:tc>
          <w:tcPr>
            <w:tcW w:w="2500" w:type="pct"/>
            <w:shd w:val="clear" w:color="auto" w:fill="A6A6A6" w:themeFill="background1" w:themeFillShade="A6"/>
            <w:tcMar>
              <w:top w:w="85" w:type="dxa"/>
              <w:left w:w="80" w:type="dxa"/>
              <w:bottom w:w="57" w:type="dxa"/>
              <w:right w:w="80" w:type="dxa"/>
            </w:tcMar>
          </w:tcPr>
          <w:p w14:paraId="63154F94"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8.ª sesión</w:t>
            </w:r>
          </w:p>
        </w:tc>
      </w:tr>
      <w:tr w:rsidR="002C3555" w:rsidRPr="00475264" w14:paraId="301C8343" w14:textId="77777777" w:rsidTr="00276E66">
        <w:trPr>
          <w:trHeight w:val="20"/>
        </w:trPr>
        <w:tc>
          <w:tcPr>
            <w:tcW w:w="2500" w:type="pct"/>
            <w:shd w:val="clear" w:color="auto" w:fill="auto"/>
            <w:tcMar>
              <w:top w:w="113" w:type="dxa"/>
              <w:left w:w="108" w:type="dxa"/>
              <w:bottom w:w="85" w:type="dxa"/>
              <w:right w:w="108" w:type="dxa"/>
            </w:tcMar>
          </w:tcPr>
          <w:p w14:paraId="248AC03D" w14:textId="77777777" w:rsidR="00475264" w:rsidRPr="00475264" w:rsidRDefault="00475264" w:rsidP="00276E66">
            <w:pPr>
              <w:pStyle w:val="00TEXTOBOLICHETABLA"/>
              <w:rPr>
                <w:lang w:eastAsia="es-ES_tradnl"/>
              </w:rPr>
            </w:pPr>
            <w:r w:rsidRPr="00475264">
              <w:rPr>
                <w:lang w:eastAsia="es-ES_tradnl"/>
              </w:rPr>
              <w:t xml:space="preserve">Epígrafe 3. El </w:t>
            </w:r>
            <w:proofErr w:type="spellStart"/>
            <w:r w:rsidRPr="002116E4">
              <w:rPr>
                <w:i/>
                <w:iCs/>
                <w:lang w:eastAsia="es-ES_tradnl"/>
              </w:rPr>
              <w:t>cinquecento</w:t>
            </w:r>
            <w:proofErr w:type="spellEnd"/>
            <w:r w:rsidRPr="00475264">
              <w:rPr>
                <w:lang w:eastAsia="es-ES_tradnl"/>
              </w:rPr>
              <w:t xml:space="preserve"> y la crisis del manierismo en Italia. La escultura: Miguel Ángel.</w:t>
            </w:r>
          </w:p>
          <w:p w14:paraId="79FDA26C"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La pintura: Leonardo, Rafael y Miguel Ángel.</w:t>
            </w:r>
          </w:p>
        </w:tc>
        <w:tc>
          <w:tcPr>
            <w:tcW w:w="2500" w:type="pct"/>
            <w:shd w:val="clear" w:color="auto" w:fill="auto"/>
            <w:tcMar>
              <w:top w:w="113" w:type="dxa"/>
              <w:left w:w="108" w:type="dxa"/>
              <w:bottom w:w="85" w:type="dxa"/>
              <w:right w:w="108" w:type="dxa"/>
            </w:tcMar>
          </w:tcPr>
          <w:p w14:paraId="124D0744"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Epígrafe 3. El </w:t>
            </w:r>
            <w:proofErr w:type="spellStart"/>
            <w:r w:rsidRPr="002116E4">
              <w:rPr>
                <w:i/>
                <w:iCs/>
                <w:lang w:eastAsia="es-ES_tradnl"/>
              </w:rPr>
              <w:t>cinquecento</w:t>
            </w:r>
            <w:proofErr w:type="spellEnd"/>
            <w:r w:rsidRPr="00475264">
              <w:rPr>
                <w:lang w:eastAsia="es-ES_tradnl"/>
              </w:rPr>
              <w:t xml:space="preserve"> y la crisis del manierismo en Italia. La pintura: Leonardo, Rafael y Miguel Ángel.</w:t>
            </w:r>
          </w:p>
        </w:tc>
      </w:tr>
      <w:tr w:rsidR="002C3555" w:rsidRPr="00475264" w14:paraId="3C654DD7" w14:textId="77777777" w:rsidTr="00276E66">
        <w:trPr>
          <w:trHeight w:val="20"/>
        </w:trPr>
        <w:tc>
          <w:tcPr>
            <w:tcW w:w="2500" w:type="pct"/>
            <w:shd w:val="clear" w:color="auto" w:fill="A6A6A6" w:themeFill="background1" w:themeFillShade="A6"/>
            <w:tcMar>
              <w:top w:w="113" w:type="dxa"/>
              <w:left w:w="80" w:type="dxa"/>
              <w:bottom w:w="85" w:type="dxa"/>
              <w:right w:w="80" w:type="dxa"/>
            </w:tcMar>
          </w:tcPr>
          <w:p w14:paraId="50E466B9"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9.ª sesión</w:t>
            </w:r>
          </w:p>
        </w:tc>
        <w:tc>
          <w:tcPr>
            <w:tcW w:w="2500" w:type="pct"/>
            <w:shd w:val="clear" w:color="auto" w:fill="A6A6A6" w:themeFill="background1" w:themeFillShade="A6"/>
            <w:tcMar>
              <w:top w:w="113" w:type="dxa"/>
              <w:left w:w="80" w:type="dxa"/>
              <w:bottom w:w="85" w:type="dxa"/>
              <w:right w:w="80" w:type="dxa"/>
            </w:tcMar>
          </w:tcPr>
          <w:p w14:paraId="6545A8B0"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10.ª sesión</w:t>
            </w:r>
          </w:p>
        </w:tc>
      </w:tr>
      <w:tr w:rsidR="002C3555" w:rsidRPr="00475264" w14:paraId="7F97FD8B" w14:textId="77777777" w:rsidTr="00276E66">
        <w:trPr>
          <w:trHeight w:val="20"/>
        </w:trPr>
        <w:tc>
          <w:tcPr>
            <w:tcW w:w="2500" w:type="pct"/>
            <w:shd w:val="clear" w:color="auto" w:fill="auto"/>
            <w:tcMar>
              <w:top w:w="113" w:type="dxa"/>
              <w:left w:w="108" w:type="dxa"/>
              <w:bottom w:w="85" w:type="dxa"/>
              <w:right w:w="108" w:type="dxa"/>
            </w:tcMar>
          </w:tcPr>
          <w:p w14:paraId="15680C25" w14:textId="77777777" w:rsidR="00475264" w:rsidRPr="00475264" w:rsidRDefault="00475264" w:rsidP="00276E66">
            <w:pPr>
              <w:pStyle w:val="00TEXTOBOLICHETABLA"/>
              <w:rPr>
                <w:lang w:eastAsia="es-ES_tradnl"/>
              </w:rPr>
            </w:pPr>
            <w:r w:rsidRPr="00475264">
              <w:rPr>
                <w:lang w:eastAsia="es-ES_tradnl"/>
              </w:rPr>
              <w:t xml:space="preserve">Epígrafe 3. El </w:t>
            </w:r>
            <w:proofErr w:type="spellStart"/>
            <w:r w:rsidRPr="002116E4">
              <w:rPr>
                <w:i/>
                <w:iCs/>
                <w:lang w:eastAsia="es-ES_tradnl"/>
              </w:rPr>
              <w:t>cinquecento</w:t>
            </w:r>
            <w:proofErr w:type="spellEnd"/>
            <w:r w:rsidRPr="00475264">
              <w:rPr>
                <w:lang w:eastAsia="es-ES_tradnl"/>
              </w:rPr>
              <w:t xml:space="preserve"> y la crisis del manierismo en Italia. La escuela veneciana: Tiziano.</w:t>
            </w:r>
          </w:p>
          <w:p w14:paraId="53A6B584" w14:textId="77777777" w:rsidR="00475264" w:rsidRPr="00475264" w:rsidRDefault="00475264" w:rsidP="00276E66">
            <w:pPr>
              <w:pStyle w:val="00TEXTOBOLICHETABLA"/>
              <w:rPr>
                <w:lang w:eastAsia="es-ES_tradnl"/>
              </w:rPr>
            </w:pPr>
            <w:r w:rsidRPr="00475264">
              <w:rPr>
                <w:lang w:eastAsia="es-ES_tradnl"/>
              </w:rPr>
              <w:t>Epígrafe 4. El Renacimiento en España. La arquitectura: del plateresco a El Escorial.</w:t>
            </w:r>
          </w:p>
          <w:p w14:paraId="3D8E6D22"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Encargo de realización del Taller del arte (LD).</w:t>
            </w:r>
          </w:p>
        </w:tc>
        <w:tc>
          <w:tcPr>
            <w:tcW w:w="2500" w:type="pct"/>
            <w:shd w:val="clear" w:color="auto" w:fill="auto"/>
            <w:tcMar>
              <w:top w:w="113" w:type="dxa"/>
              <w:left w:w="108" w:type="dxa"/>
              <w:bottom w:w="85" w:type="dxa"/>
              <w:right w:w="108" w:type="dxa"/>
            </w:tcMar>
          </w:tcPr>
          <w:p w14:paraId="1BFD8593" w14:textId="77777777" w:rsidR="00475264" w:rsidRPr="00475264" w:rsidRDefault="00475264" w:rsidP="00276E66">
            <w:pPr>
              <w:pStyle w:val="00TEXTOBOLICHETABLA"/>
              <w:rPr>
                <w:lang w:eastAsia="es-ES_tradnl"/>
              </w:rPr>
            </w:pPr>
            <w:r w:rsidRPr="00475264">
              <w:rPr>
                <w:lang w:eastAsia="es-ES_tradnl"/>
              </w:rPr>
              <w:t>Epígrafe 4. El Renacimiento en España. La arquitectura: del plateresco a El Escorial.</w:t>
            </w:r>
          </w:p>
          <w:p w14:paraId="67FA122C"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La escultura: los primeros imagineros. Alonso Berruguete y Juan de Juni.</w:t>
            </w:r>
          </w:p>
        </w:tc>
      </w:tr>
      <w:tr w:rsidR="002C3555" w:rsidRPr="00475264" w14:paraId="4FA91341" w14:textId="77777777" w:rsidTr="00276E66">
        <w:trPr>
          <w:trHeight w:val="20"/>
        </w:trPr>
        <w:tc>
          <w:tcPr>
            <w:tcW w:w="2500" w:type="pct"/>
            <w:shd w:val="clear" w:color="auto" w:fill="A6A6A6" w:themeFill="background1" w:themeFillShade="A6"/>
            <w:tcMar>
              <w:top w:w="113" w:type="dxa"/>
              <w:left w:w="80" w:type="dxa"/>
              <w:bottom w:w="85" w:type="dxa"/>
              <w:right w:w="80" w:type="dxa"/>
            </w:tcMar>
          </w:tcPr>
          <w:p w14:paraId="04E6BC5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11.ª sesión</w:t>
            </w:r>
          </w:p>
        </w:tc>
        <w:tc>
          <w:tcPr>
            <w:tcW w:w="2500" w:type="pct"/>
            <w:shd w:val="clear" w:color="auto" w:fill="A6A6A6" w:themeFill="background1" w:themeFillShade="A6"/>
            <w:tcMar>
              <w:top w:w="113" w:type="dxa"/>
              <w:left w:w="80" w:type="dxa"/>
              <w:bottom w:w="85" w:type="dxa"/>
              <w:right w:w="80" w:type="dxa"/>
            </w:tcMar>
          </w:tcPr>
          <w:p w14:paraId="22D4901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12.ª sesión</w:t>
            </w:r>
          </w:p>
        </w:tc>
      </w:tr>
      <w:tr w:rsidR="002C3555" w:rsidRPr="00475264" w14:paraId="4D25F682" w14:textId="77777777" w:rsidTr="00276E66">
        <w:trPr>
          <w:trHeight w:val="20"/>
        </w:trPr>
        <w:tc>
          <w:tcPr>
            <w:tcW w:w="2500" w:type="pct"/>
            <w:shd w:val="clear" w:color="auto" w:fill="auto"/>
            <w:tcMar>
              <w:top w:w="113" w:type="dxa"/>
              <w:left w:w="108" w:type="dxa"/>
              <w:bottom w:w="85" w:type="dxa"/>
              <w:right w:w="108" w:type="dxa"/>
            </w:tcMar>
          </w:tcPr>
          <w:p w14:paraId="24548E57" w14:textId="77777777" w:rsidR="00475264" w:rsidRPr="00475264" w:rsidRDefault="00475264" w:rsidP="00276E66">
            <w:pPr>
              <w:pStyle w:val="00TEXTOBOLICHETABLA"/>
              <w:rPr>
                <w:lang w:eastAsia="es-ES_tradnl"/>
              </w:rPr>
            </w:pPr>
            <w:r w:rsidRPr="00475264">
              <w:rPr>
                <w:lang w:eastAsia="es-ES_tradnl"/>
              </w:rPr>
              <w:t>Epígrafe 4. El Renacimiento en España. La escultura: los primeros imagineros. Alonso Berruguete y Juan de Juni.</w:t>
            </w:r>
          </w:p>
          <w:p w14:paraId="5AE55E65" w14:textId="77777777" w:rsidR="00475264" w:rsidRPr="00475264" w:rsidRDefault="00475264" w:rsidP="00276E66">
            <w:pPr>
              <w:pStyle w:val="00TEXTOBOLICHETABLA"/>
              <w:rPr>
                <w:lang w:eastAsia="es-ES_tradnl"/>
              </w:rPr>
            </w:pPr>
            <w:r w:rsidRPr="00475264">
              <w:rPr>
                <w:lang w:eastAsia="es-ES_tradnl"/>
              </w:rPr>
              <w:t>La pintura: el Greco.</w:t>
            </w:r>
          </w:p>
          <w:p w14:paraId="2C632AC6"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1 y 2 (LD).</w:t>
            </w:r>
          </w:p>
        </w:tc>
        <w:tc>
          <w:tcPr>
            <w:tcW w:w="2500" w:type="pct"/>
            <w:shd w:val="clear" w:color="auto" w:fill="auto"/>
            <w:tcMar>
              <w:top w:w="113" w:type="dxa"/>
              <w:left w:w="108" w:type="dxa"/>
              <w:bottom w:w="85" w:type="dxa"/>
              <w:right w:w="108" w:type="dxa"/>
            </w:tcMar>
          </w:tcPr>
          <w:p w14:paraId="736CBED9" w14:textId="77777777" w:rsidR="00475264" w:rsidRPr="00475264" w:rsidRDefault="00475264" w:rsidP="00276E66">
            <w:pPr>
              <w:pStyle w:val="00TEXTOBOLICHETABLA"/>
              <w:rPr>
                <w:lang w:eastAsia="es-ES_tradnl"/>
              </w:rPr>
            </w:pPr>
            <w:r w:rsidRPr="00475264">
              <w:rPr>
                <w:lang w:eastAsia="es-ES_tradnl"/>
              </w:rPr>
              <w:t>Corrección de evaluación final 1 y 2 (LD).</w:t>
            </w:r>
          </w:p>
          <w:p w14:paraId="2DE291A1" w14:textId="77777777" w:rsidR="00475264" w:rsidRPr="00475264" w:rsidRDefault="00475264" w:rsidP="00276E66">
            <w:pPr>
              <w:pStyle w:val="00TEXTOBOLICHETABLA"/>
              <w:rPr>
                <w:lang w:eastAsia="es-ES_tradnl"/>
              </w:rPr>
            </w:pPr>
            <w:r w:rsidRPr="00475264">
              <w:rPr>
                <w:lang w:eastAsia="es-ES_tradnl"/>
              </w:rPr>
              <w:t>Comentario de obra de arte.</w:t>
            </w:r>
          </w:p>
          <w:p w14:paraId="67F99EA2" w14:textId="77777777" w:rsidR="00475264" w:rsidRPr="00475264" w:rsidRDefault="00475264" w:rsidP="00276E66">
            <w:pPr>
              <w:pStyle w:val="00TEXTOBOLICHETABLA"/>
              <w:rPr>
                <w:lang w:eastAsia="es-ES_tradnl"/>
              </w:rPr>
            </w:pPr>
            <w:r w:rsidRPr="00475264">
              <w:rPr>
                <w:lang w:eastAsia="es-ES_tradnl"/>
              </w:rPr>
              <w:t>Aclaración de dudas sobre la unidad.</w:t>
            </w:r>
          </w:p>
          <w:p w14:paraId="6E47A230"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6919FF57" w14:textId="77777777" w:rsidR="00475264" w:rsidRPr="00475264" w:rsidRDefault="00475264" w:rsidP="00475264">
      <w:pPr>
        <w:autoSpaceDE w:val="0"/>
        <w:autoSpaceDN w:val="0"/>
        <w:adjustRightInd w:val="0"/>
        <w:spacing w:before="680"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 xml:space="preserve">5. Valoración de lo aprendido </w:t>
      </w:r>
    </w:p>
    <w:p w14:paraId="2565A684" w14:textId="2A09B5BB"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5.1. Instrumentos de evaluación previstos para evaluar los aprendizajes del alumnado</w:t>
      </w:r>
    </w:p>
    <w:p w14:paraId="47B1DDB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0D944F9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0DBE029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4D7701B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69890080"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Pr="00475264">
        <w:rPr>
          <w:rFonts w:ascii="Times New Roman MT Std" w:hAnsi="Times New Roman MT Std" w:cs="Times New Roman MT Std"/>
          <w:color w:val="000000" w:themeColor="text1"/>
          <w:sz w:val="22"/>
          <w:szCs w:val="22"/>
          <w:lang w:eastAsia="es-ES_tradnl"/>
        </w:rPr>
        <w:br/>
        <w:t>del trabajo en equipo.</w:t>
      </w:r>
    </w:p>
    <w:p w14:paraId="47E50B7C"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38F67DD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6346B397"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2A6485D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6D6E74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416D8B9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22920F3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585F145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529B1EA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23F39B20"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5392E5C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4585E44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3C9246BD"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52B0922E"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5AE4E08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19867183"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55BD799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60EE8F3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3AF9FAE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231ACD9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Archivo de documentos relacionados con proyectos o trabajos tanto individuales como grupales (PORT):</w:t>
      </w:r>
    </w:p>
    <w:p w14:paraId="564E5F7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17B04B5E"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61481C6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267691A8"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5.2. Evaluación de la práctica educativa</w:t>
      </w:r>
    </w:p>
    <w:p w14:paraId="2DBEA5A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Los aspectos correspondientes a la enseñanza implementada que se valorarán serán los siguientes: </w:t>
      </w:r>
    </w:p>
    <w:p w14:paraId="05E51C4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Oportunidades de participación de los alumnos y alumnas en clase.</w:t>
      </w:r>
    </w:p>
    <w:p w14:paraId="4179D2B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7996706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1B6408A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67AC964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630F0B8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78FA58BB" w14:textId="45E98114" w:rsidR="00E6016D" w:rsidRDefault="00475264" w:rsidP="00A30E32">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03B580E2" w14:textId="33DC7BF2" w:rsidR="00E6016D" w:rsidRDefault="00E6016D">
      <w:pPr>
        <w:rPr>
          <w:rFonts w:ascii="Times New Roman MT Std" w:hAnsi="Times New Roman MT Std" w:cs="Times New Roman MT Std"/>
          <w:b/>
          <w:bCs/>
          <w:color w:val="000000" w:themeColor="text1"/>
          <w:sz w:val="36"/>
          <w:szCs w:val="36"/>
          <w:lang w:eastAsia="es-ES_tradnl"/>
        </w:rPr>
      </w:pPr>
    </w:p>
    <w:sectPr w:rsidR="00E6016D"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3166C" w14:textId="77777777" w:rsidR="00406707" w:rsidRDefault="00406707" w:rsidP="005929DA">
      <w:r>
        <w:separator/>
      </w:r>
    </w:p>
  </w:endnote>
  <w:endnote w:type="continuationSeparator" w:id="0">
    <w:p w14:paraId="51A75FF0" w14:textId="77777777" w:rsidR="00406707" w:rsidRDefault="00406707"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Bold"/>
    <w:panose1 w:val="00000000000000000000"/>
    <w:charset w:val="4D"/>
    <w:family w:val="auto"/>
    <w:notTrueType/>
    <w:pitch w:val="variable"/>
    <w:sig w:usb0="800000AF" w:usb1="5000204A" w:usb2="00000000" w:usb3="00000000" w:csb0="00000001" w:csb1="00000000"/>
  </w:font>
  <w:font w:name="BentonSans-Bold">
    <w:altName w:val="BentonSans Bold"/>
    <w:panose1 w:val="00000000000000000000"/>
    <w:charset w:val="4D"/>
    <w:family w:val="auto"/>
    <w:notTrueType/>
    <w:pitch w:val="variable"/>
    <w:sig w:usb0="800000AF" w:usb1="5000204A" w:usb2="00000000" w:usb3="00000000" w:csb0="00000001" w:csb1="00000000"/>
  </w:font>
  <w:font w:name="BentonSans-Medium">
    <w:altName w:val="BentonSans Bold"/>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Italic">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0000000000000000000"/>
    <w:charset w:val="4D"/>
    <w:family w:val="auto"/>
    <w:notTrueType/>
    <w:pitch w:val="variable"/>
    <w:sig w:usb0="800000AF" w:usb1="4000204A" w:usb2="00000000" w:usb3="00000000" w:csb0="0000008B" w:csb1="00000000"/>
  </w:font>
  <w:font w:name="BentonSansCond Book">
    <w:altName w:val="Calibri"/>
    <w:panose1 w:val="00000000000000000000"/>
    <w:charset w:val="4D"/>
    <w:family w:val="auto"/>
    <w:notTrueType/>
    <w:pitch w:val="variable"/>
    <w:sig w:usb0="800000AF" w:usb1="5000204A" w:usb2="00000000" w:usb3="00000000" w:csb0="00000001" w:csb1="00000000"/>
  </w:font>
  <w:font w:name="Times New Roman MT Std Cond">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08F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E5EF287"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A4E7"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98E38" w14:textId="77777777" w:rsidR="00406707" w:rsidRDefault="00406707" w:rsidP="005929DA">
      <w:r>
        <w:separator/>
      </w:r>
    </w:p>
  </w:footnote>
  <w:footnote w:type="continuationSeparator" w:id="0">
    <w:p w14:paraId="75060C41" w14:textId="77777777" w:rsidR="00406707" w:rsidRDefault="00406707" w:rsidP="005929DA">
      <w:r>
        <w:continuationSeparator/>
      </w:r>
    </w:p>
  </w:footnote>
  <w:footnote w:id="1">
    <w:p w14:paraId="6D563E36" w14:textId="77777777" w:rsidR="00C5130F" w:rsidRPr="00C30972" w:rsidRDefault="00C5130F"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portfolio: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209D89D1" w14:textId="77777777" w:rsidR="00C5130F" w:rsidRPr="00C30972" w:rsidRDefault="00C5130F" w:rsidP="00BB0301">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63F8"/>
    <w:rsid w:val="00022968"/>
    <w:rsid w:val="0005544C"/>
    <w:rsid w:val="00055D16"/>
    <w:rsid w:val="000569E4"/>
    <w:rsid w:val="00074B8B"/>
    <w:rsid w:val="0007740E"/>
    <w:rsid w:val="00083BD5"/>
    <w:rsid w:val="0008547C"/>
    <w:rsid w:val="00085DDB"/>
    <w:rsid w:val="000951A7"/>
    <w:rsid w:val="000952CF"/>
    <w:rsid w:val="000A0F17"/>
    <w:rsid w:val="000B3488"/>
    <w:rsid w:val="000B6EBC"/>
    <w:rsid w:val="000C5D89"/>
    <w:rsid w:val="000D78E5"/>
    <w:rsid w:val="000E1AEA"/>
    <w:rsid w:val="000E7978"/>
    <w:rsid w:val="000F0702"/>
    <w:rsid w:val="000F636B"/>
    <w:rsid w:val="001011F7"/>
    <w:rsid w:val="001073F4"/>
    <w:rsid w:val="00111684"/>
    <w:rsid w:val="00112948"/>
    <w:rsid w:val="0012417E"/>
    <w:rsid w:val="00124720"/>
    <w:rsid w:val="00125748"/>
    <w:rsid w:val="00126D3B"/>
    <w:rsid w:val="00126DC6"/>
    <w:rsid w:val="00127184"/>
    <w:rsid w:val="00135047"/>
    <w:rsid w:val="00136862"/>
    <w:rsid w:val="00136DF6"/>
    <w:rsid w:val="0014478D"/>
    <w:rsid w:val="0014696E"/>
    <w:rsid w:val="0015262D"/>
    <w:rsid w:val="00152A6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2989"/>
    <w:rsid w:val="001A2CB5"/>
    <w:rsid w:val="001B1E9B"/>
    <w:rsid w:val="001B28A7"/>
    <w:rsid w:val="001B6088"/>
    <w:rsid w:val="001B6B5B"/>
    <w:rsid w:val="001C0E1D"/>
    <w:rsid w:val="001C37C2"/>
    <w:rsid w:val="001C37D6"/>
    <w:rsid w:val="001C5CE8"/>
    <w:rsid w:val="001D1F6B"/>
    <w:rsid w:val="001D79DA"/>
    <w:rsid w:val="001E3947"/>
    <w:rsid w:val="001E5997"/>
    <w:rsid w:val="002004ED"/>
    <w:rsid w:val="002114B0"/>
    <w:rsid w:val="002116E4"/>
    <w:rsid w:val="00214E8E"/>
    <w:rsid w:val="0022185A"/>
    <w:rsid w:val="00222F75"/>
    <w:rsid w:val="00224D80"/>
    <w:rsid w:val="00230E9C"/>
    <w:rsid w:val="00233137"/>
    <w:rsid w:val="00236889"/>
    <w:rsid w:val="002430F2"/>
    <w:rsid w:val="00257C0F"/>
    <w:rsid w:val="002750A1"/>
    <w:rsid w:val="00276123"/>
    <w:rsid w:val="00276B18"/>
    <w:rsid w:val="00276DBA"/>
    <w:rsid w:val="00276E66"/>
    <w:rsid w:val="002813F7"/>
    <w:rsid w:val="00283EF6"/>
    <w:rsid w:val="002912BF"/>
    <w:rsid w:val="00293358"/>
    <w:rsid w:val="002933E2"/>
    <w:rsid w:val="002960B1"/>
    <w:rsid w:val="002A274C"/>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3F3FB8"/>
    <w:rsid w:val="00402731"/>
    <w:rsid w:val="00402B05"/>
    <w:rsid w:val="00406707"/>
    <w:rsid w:val="004120F2"/>
    <w:rsid w:val="004171B4"/>
    <w:rsid w:val="00417AB9"/>
    <w:rsid w:val="00422CE7"/>
    <w:rsid w:val="004311F9"/>
    <w:rsid w:val="0043164F"/>
    <w:rsid w:val="004371CA"/>
    <w:rsid w:val="0044125E"/>
    <w:rsid w:val="00443786"/>
    <w:rsid w:val="004449E3"/>
    <w:rsid w:val="00446EBF"/>
    <w:rsid w:val="00451595"/>
    <w:rsid w:val="0045211F"/>
    <w:rsid w:val="00453733"/>
    <w:rsid w:val="004565CC"/>
    <w:rsid w:val="00470D2E"/>
    <w:rsid w:val="00472646"/>
    <w:rsid w:val="00475264"/>
    <w:rsid w:val="0047692C"/>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2110"/>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07E9F"/>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B04D9"/>
    <w:rsid w:val="007B07A5"/>
    <w:rsid w:val="007B0A24"/>
    <w:rsid w:val="007B0E7F"/>
    <w:rsid w:val="007B1549"/>
    <w:rsid w:val="007B4B14"/>
    <w:rsid w:val="007C434C"/>
    <w:rsid w:val="007C72AB"/>
    <w:rsid w:val="007D19FA"/>
    <w:rsid w:val="007D20A7"/>
    <w:rsid w:val="007D485D"/>
    <w:rsid w:val="007D69BC"/>
    <w:rsid w:val="007E1C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74B9"/>
    <w:rsid w:val="0097789D"/>
    <w:rsid w:val="009804E8"/>
    <w:rsid w:val="0098598B"/>
    <w:rsid w:val="00997956"/>
    <w:rsid w:val="009A6BE4"/>
    <w:rsid w:val="009A7686"/>
    <w:rsid w:val="009B50A7"/>
    <w:rsid w:val="009B63B7"/>
    <w:rsid w:val="009D3AA2"/>
    <w:rsid w:val="009D6054"/>
    <w:rsid w:val="009E200A"/>
    <w:rsid w:val="009F27A3"/>
    <w:rsid w:val="00A04DC8"/>
    <w:rsid w:val="00A05E0E"/>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338B"/>
    <w:rsid w:val="00AA3EDE"/>
    <w:rsid w:val="00AA411D"/>
    <w:rsid w:val="00AB09AA"/>
    <w:rsid w:val="00AB2E64"/>
    <w:rsid w:val="00AC40C4"/>
    <w:rsid w:val="00AC5ABB"/>
    <w:rsid w:val="00AD076A"/>
    <w:rsid w:val="00AD0DDB"/>
    <w:rsid w:val="00AD1C1A"/>
    <w:rsid w:val="00AD1C44"/>
    <w:rsid w:val="00AD2509"/>
    <w:rsid w:val="00AE22DD"/>
    <w:rsid w:val="00AF28AC"/>
    <w:rsid w:val="00B04854"/>
    <w:rsid w:val="00B05027"/>
    <w:rsid w:val="00B075A0"/>
    <w:rsid w:val="00B1375B"/>
    <w:rsid w:val="00B17598"/>
    <w:rsid w:val="00B17D87"/>
    <w:rsid w:val="00B203E0"/>
    <w:rsid w:val="00B2194E"/>
    <w:rsid w:val="00B21FD3"/>
    <w:rsid w:val="00B23A37"/>
    <w:rsid w:val="00B27241"/>
    <w:rsid w:val="00B33D92"/>
    <w:rsid w:val="00B357DF"/>
    <w:rsid w:val="00B37030"/>
    <w:rsid w:val="00B428A6"/>
    <w:rsid w:val="00B4298B"/>
    <w:rsid w:val="00B4379C"/>
    <w:rsid w:val="00B4640D"/>
    <w:rsid w:val="00B5246A"/>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5A04"/>
    <w:rsid w:val="00BF0BC9"/>
    <w:rsid w:val="00BF28E2"/>
    <w:rsid w:val="00BF3BF4"/>
    <w:rsid w:val="00BF40DB"/>
    <w:rsid w:val="00BF4162"/>
    <w:rsid w:val="00C01111"/>
    <w:rsid w:val="00C042C9"/>
    <w:rsid w:val="00C06F2C"/>
    <w:rsid w:val="00C10894"/>
    <w:rsid w:val="00C112C5"/>
    <w:rsid w:val="00C157C4"/>
    <w:rsid w:val="00C2028F"/>
    <w:rsid w:val="00C21BE8"/>
    <w:rsid w:val="00C24510"/>
    <w:rsid w:val="00C27566"/>
    <w:rsid w:val="00C30972"/>
    <w:rsid w:val="00C30EE6"/>
    <w:rsid w:val="00C3508C"/>
    <w:rsid w:val="00C35623"/>
    <w:rsid w:val="00C42CC1"/>
    <w:rsid w:val="00C46E31"/>
    <w:rsid w:val="00C5130F"/>
    <w:rsid w:val="00C5712D"/>
    <w:rsid w:val="00C61435"/>
    <w:rsid w:val="00C62E26"/>
    <w:rsid w:val="00C6307A"/>
    <w:rsid w:val="00C6495D"/>
    <w:rsid w:val="00C66B08"/>
    <w:rsid w:val="00C733E0"/>
    <w:rsid w:val="00CA3876"/>
    <w:rsid w:val="00CA65A1"/>
    <w:rsid w:val="00CA70D9"/>
    <w:rsid w:val="00CB2DDB"/>
    <w:rsid w:val="00CB5C71"/>
    <w:rsid w:val="00CB7B70"/>
    <w:rsid w:val="00CC29DD"/>
    <w:rsid w:val="00CE4EAC"/>
    <w:rsid w:val="00CE7204"/>
    <w:rsid w:val="00CF1E59"/>
    <w:rsid w:val="00CF3F1C"/>
    <w:rsid w:val="00D019C7"/>
    <w:rsid w:val="00D06776"/>
    <w:rsid w:val="00D108D3"/>
    <w:rsid w:val="00D3062C"/>
    <w:rsid w:val="00D32A72"/>
    <w:rsid w:val="00D335AA"/>
    <w:rsid w:val="00D36668"/>
    <w:rsid w:val="00D4052A"/>
    <w:rsid w:val="00D41730"/>
    <w:rsid w:val="00D4468B"/>
    <w:rsid w:val="00D51432"/>
    <w:rsid w:val="00D54F74"/>
    <w:rsid w:val="00D57B03"/>
    <w:rsid w:val="00D60CD7"/>
    <w:rsid w:val="00D62E99"/>
    <w:rsid w:val="00D630D7"/>
    <w:rsid w:val="00D6436B"/>
    <w:rsid w:val="00D66DCC"/>
    <w:rsid w:val="00D70872"/>
    <w:rsid w:val="00D7324C"/>
    <w:rsid w:val="00D838AD"/>
    <w:rsid w:val="00D87884"/>
    <w:rsid w:val="00D91036"/>
    <w:rsid w:val="00D91C83"/>
    <w:rsid w:val="00D93696"/>
    <w:rsid w:val="00D97053"/>
    <w:rsid w:val="00DA3CCF"/>
    <w:rsid w:val="00DA6F0A"/>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04B98"/>
    <w:rsid w:val="00E11B91"/>
    <w:rsid w:val="00E176E5"/>
    <w:rsid w:val="00E20D63"/>
    <w:rsid w:val="00E217C5"/>
    <w:rsid w:val="00E34E95"/>
    <w:rsid w:val="00E474B6"/>
    <w:rsid w:val="00E509F4"/>
    <w:rsid w:val="00E562DB"/>
    <w:rsid w:val="00E572B0"/>
    <w:rsid w:val="00E6016D"/>
    <w:rsid w:val="00E6489E"/>
    <w:rsid w:val="00E66786"/>
    <w:rsid w:val="00E707DE"/>
    <w:rsid w:val="00E73036"/>
    <w:rsid w:val="00E81380"/>
    <w:rsid w:val="00E815BB"/>
    <w:rsid w:val="00E8587E"/>
    <w:rsid w:val="00EA6F56"/>
    <w:rsid w:val="00EB2D83"/>
    <w:rsid w:val="00EB2F1A"/>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8308</Words>
  <Characters>45696</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53897</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2021-09-16T15:20:00Z</cp:lastPrinted>
  <dcterms:created xsi:type="dcterms:W3CDTF">2021-09-28T11:19:00Z</dcterms:created>
  <dcterms:modified xsi:type="dcterms:W3CDTF">2021-10-01T08:06:00Z</dcterms:modified>
</cp:coreProperties>
</file>