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9E8B7" w14:textId="67248FB7" w:rsidR="00475264" w:rsidRPr="004C5CAA" w:rsidRDefault="00475264" w:rsidP="004C5CAA">
      <w:pPr>
        <w:pStyle w:val="00NIVELEPIGRAFE12020"/>
      </w:pPr>
      <w:r w:rsidRPr="004C5CAA">
        <w:t>Programación unidad 7: Arte mudéjar</w:t>
      </w:r>
    </w:p>
    <w:p w14:paraId="2BE18F72" w14:textId="6D883AE9" w:rsidR="00475264" w:rsidRPr="004C5CAA" w:rsidRDefault="00475264" w:rsidP="004C5CAA">
      <w:pPr>
        <w:pStyle w:val="00NIVELEPIGRAFE12020"/>
      </w:pPr>
      <w:r w:rsidRPr="004C5CAA">
        <w:t>1. Presentación</w:t>
      </w:r>
    </w:p>
    <w:p w14:paraId="0748CF86" w14:textId="77777777" w:rsidR="00475264" w:rsidRPr="00475264" w:rsidRDefault="00475264" w:rsidP="00475264">
      <w:pPr>
        <w:autoSpaceDE w:val="0"/>
        <w:autoSpaceDN w:val="0"/>
        <w:adjustRightInd w:val="0"/>
        <w:spacing w:before="170" w:line="340" w:lineRule="atLeast"/>
        <w:jc w:val="both"/>
        <w:textAlignment w:val="center"/>
        <w:rPr>
          <w:rFonts w:ascii="Times New Roman MT Std" w:hAnsi="Times New Roman MT Std" w:cs="Times New Roman MT Std"/>
          <w:color w:val="000000" w:themeColor="text1"/>
          <w:position w:val="4"/>
          <w:sz w:val="10"/>
          <w:szCs w:val="10"/>
          <w:lang w:eastAsia="es-ES_tradnl"/>
        </w:rPr>
      </w:pPr>
      <w:r w:rsidRPr="00475264">
        <w:rPr>
          <w:rFonts w:ascii="Times New Roman MT Std" w:hAnsi="Times New Roman MT Std" w:cs="Times New Roman MT Std"/>
          <w:b/>
          <w:bCs/>
          <w:color w:val="000000" w:themeColor="text1"/>
          <w:sz w:val="28"/>
          <w:szCs w:val="28"/>
          <w:lang w:eastAsia="es-ES_tradnl"/>
        </w:rPr>
        <w:t>1.1. Importancia de la unidad</w:t>
      </w:r>
    </w:p>
    <w:p w14:paraId="0F4E099F"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la séptima unidad de este libro nos encontramos con el estudio del arte mudéjar, capítulo indispensable en la Historia del Arte, por su </w:t>
      </w:r>
      <w:r w:rsidRPr="00475264">
        <w:rPr>
          <w:rFonts w:ascii="Times New Roman MT Std" w:hAnsi="Times New Roman MT Std" w:cs="Times New Roman MT Std"/>
          <w:b/>
          <w:bCs/>
          <w:color w:val="000000" w:themeColor="text1"/>
          <w:spacing w:val="-2"/>
          <w:sz w:val="22"/>
          <w:szCs w:val="22"/>
          <w:lang w:eastAsia="es-ES_tradnl"/>
        </w:rPr>
        <w:t>aportación a la estética medieval</w:t>
      </w:r>
      <w:r w:rsidRPr="00475264">
        <w:rPr>
          <w:rFonts w:ascii="Times New Roman MT Std" w:hAnsi="Times New Roman MT Std" w:cs="Times New Roman MT Std"/>
          <w:color w:val="000000" w:themeColor="text1"/>
          <w:sz w:val="22"/>
          <w:szCs w:val="22"/>
          <w:lang w:eastAsia="es-ES_tradnl"/>
        </w:rPr>
        <w:t xml:space="preserve">, y por lo que tiene de </w:t>
      </w:r>
      <w:r w:rsidRPr="00475264">
        <w:rPr>
          <w:rFonts w:ascii="Times New Roman MT Std" w:hAnsi="Times New Roman MT Std" w:cs="Times New Roman MT Std"/>
          <w:b/>
          <w:bCs/>
          <w:color w:val="000000" w:themeColor="text1"/>
          <w:spacing w:val="-2"/>
          <w:sz w:val="22"/>
          <w:szCs w:val="22"/>
          <w:lang w:eastAsia="es-ES_tradnl"/>
        </w:rPr>
        <w:t>propio y exclusivo</w:t>
      </w:r>
      <w:r w:rsidRPr="00475264">
        <w:rPr>
          <w:rFonts w:ascii="Times New Roman MT Std" w:hAnsi="Times New Roman MT Std" w:cs="Times New Roman MT Std"/>
          <w:color w:val="000000" w:themeColor="text1"/>
          <w:sz w:val="22"/>
          <w:szCs w:val="22"/>
          <w:lang w:eastAsia="es-ES_tradnl"/>
        </w:rPr>
        <w:t xml:space="preserve"> dentro del </w:t>
      </w:r>
      <w:r w:rsidRPr="00475264">
        <w:rPr>
          <w:rFonts w:ascii="Times New Roman MT Std" w:hAnsi="Times New Roman MT Std" w:cs="Times New Roman MT Std"/>
          <w:b/>
          <w:bCs/>
          <w:color w:val="000000" w:themeColor="text1"/>
          <w:spacing w:val="-2"/>
          <w:sz w:val="22"/>
          <w:szCs w:val="22"/>
          <w:lang w:eastAsia="es-ES_tradnl"/>
        </w:rPr>
        <w:t>arte hispano.</w:t>
      </w:r>
      <w:r w:rsidRPr="00475264">
        <w:rPr>
          <w:rFonts w:ascii="Times New Roman MT Std" w:hAnsi="Times New Roman MT Std" w:cs="Times New Roman MT Std"/>
          <w:color w:val="000000" w:themeColor="text1"/>
          <w:sz w:val="22"/>
          <w:szCs w:val="22"/>
          <w:lang w:eastAsia="es-ES_tradnl"/>
        </w:rPr>
        <w:t xml:space="preserve"> El interés didáctico del arte mudéjar reside en que puede ser un buen ejemplo para replantear al alumnado el concepto de estilo, pues, por un lado, se trata de un arte al que algunos investigadores le niegan la categoría de estilo y lo consideran “una moda”, y, por otro, la diversidad en el espacio y el tiempo permite entrecruzar dos conceptos básicos de la investigación histórica: cambio/permanencia y unidad/diversidad de un fenómeno histórico o, como en este caso, de un fenómeno artístico. </w:t>
      </w:r>
      <w:proofErr w:type="gramStart"/>
      <w:r w:rsidRPr="00475264">
        <w:rPr>
          <w:rFonts w:ascii="Times New Roman MT Std" w:hAnsi="Times New Roman MT Std" w:cs="Times New Roman MT Std"/>
          <w:color w:val="000000" w:themeColor="text1"/>
          <w:sz w:val="22"/>
          <w:szCs w:val="22"/>
          <w:lang w:eastAsia="es-ES_tradnl"/>
        </w:rPr>
        <w:t>Además</w:t>
      </w:r>
      <w:proofErr w:type="gramEnd"/>
      <w:r w:rsidRPr="00475264">
        <w:rPr>
          <w:rFonts w:ascii="Times New Roman MT Std" w:hAnsi="Times New Roman MT Std" w:cs="Times New Roman MT Std"/>
          <w:color w:val="000000" w:themeColor="text1"/>
          <w:sz w:val="22"/>
          <w:szCs w:val="22"/>
          <w:lang w:eastAsia="es-ES_tradnl"/>
        </w:rPr>
        <w:t xml:space="preserve"> se deberá señalar su </w:t>
      </w:r>
      <w:r w:rsidRPr="00475264">
        <w:rPr>
          <w:rFonts w:ascii="Times New Roman MT Std" w:hAnsi="Times New Roman MT Std" w:cs="Times New Roman MT Std"/>
          <w:b/>
          <w:bCs/>
          <w:color w:val="000000" w:themeColor="text1"/>
          <w:spacing w:val="-2"/>
          <w:sz w:val="22"/>
          <w:szCs w:val="22"/>
          <w:lang w:eastAsia="es-ES_tradnl"/>
        </w:rPr>
        <w:t>singularidad,</w:t>
      </w:r>
      <w:r w:rsidRPr="00475264">
        <w:rPr>
          <w:rFonts w:ascii="Times New Roman MT Std" w:hAnsi="Times New Roman MT Std" w:cs="Times New Roman MT Std"/>
          <w:color w:val="000000" w:themeColor="text1"/>
          <w:sz w:val="22"/>
          <w:szCs w:val="22"/>
          <w:lang w:eastAsia="es-ES_tradnl"/>
        </w:rPr>
        <w:t xml:space="preserve"> pues se trata de un </w:t>
      </w:r>
      <w:r w:rsidRPr="00475264">
        <w:rPr>
          <w:rFonts w:ascii="Times New Roman MT Std" w:hAnsi="Times New Roman MT Std" w:cs="Times New Roman MT Std"/>
          <w:b/>
          <w:bCs/>
          <w:color w:val="000000" w:themeColor="text1"/>
          <w:spacing w:val="-2"/>
          <w:sz w:val="22"/>
          <w:szCs w:val="22"/>
          <w:lang w:eastAsia="es-ES_tradnl"/>
        </w:rPr>
        <w:t>arte único en Europa,</w:t>
      </w:r>
      <w:r w:rsidRPr="00475264">
        <w:rPr>
          <w:rFonts w:ascii="Times New Roman MT Std" w:hAnsi="Times New Roman MT Std" w:cs="Times New Roman MT Std"/>
          <w:color w:val="000000" w:themeColor="text1"/>
          <w:sz w:val="22"/>
          <w:szCs w:val="22"/>
          <w:lang w:eastAsia="es-ES_tradnl"/>
        </w:rPr>
        <w:t xml:space="preserve"> resultado de la simbiosis de elementos cristianos e islámicos articulados en un lenguaje nuevo, de gran originalidad y </w:t>
      </w:r>
      <w:r w:rsidRPr="00475264">
        <w:rPr>
          <w:rFonts w:ascii="Times New Roman MT Std" w:hAnsi="Times New Roman MT Std" w:cs="Times New Roman MT Std"/>
          <w:b/>
          <w:bCs/>
          <w:color w:val="000000" w:themeColor="text1"/>
          <w:spacing w:val="-2"/>
          <w:sz w:val="22"/>
          <w:szCs w:val="22"/>
          <w:lang w:eastAsia="es-ES_tradnl"/>
        </w:rPr>
        <w:t>netamente hispano.</w:t>
      </w:r>
      <w:r w:rsidRPr="00475264">
        <w:rPr>
          <w:rFonts w:ascii="Times New Roman MT Std" w:hAnsi="Times New Roman MT Std" w:cs="Times New Roman MT Std"/>
          <w:color w:val="000000" w:themeColor="text1"/>
          <w:sz w:val="22"/>
          <w:szCs w:val="22"/>
          <w:lang w:eastAsia="es-ES_tradnl"/>
        </w:rPr>
        <w:t xml:space="preserve"> </w:t>
      </w:r>
    </w:p>
    <w:p w14:paraId="3FD3C63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Por otro lado, y desde una óptica completamente distinta, es un ejemplo inigualable para demostrar cómo, en plena “Edad de la fe”, fue posible la </w:t>
      </w:r>
      <w:r w:rsidRPr="00475264">
        <w:rPr>
          <w:rFonts w:ascii="Times New Roman MT Std" w:hAnsi="Times New Roman MT Std" w:cs="Times New Roman MT Std"/>
          <w:b/>
          <w:bCs/>
          <w:color w:val="000000" w:themeColor="text1"/>
          <w:spacing w:val="-2"/>
          <w:sz w:val="22"/>
          <w:szCs w:val="22"/>
          <w:lang w:eastAsia="es-ES_tradnl"/>
        </w:rPr>
        <w:t>convivencia de las culturas:</w:t>
      </w:r>
      <w:r w:rsidRPr="00475264">
        <w:rPr>
          <w:rFonts w:ascii="Times New Roman MT Std" w:hAnsi="Times New Roman MT Std" w:cs="Times New Roman MT Std"/>
          <w:color w:val="000000" w:themeColor="text1"/>
          <w:sz w:val="22"/>
          <w:szCs w:val="22"/>
          <w:lang w:eastAsia="es-ES_tradnl"/>
        </w:rPr>
        <w:t xml:space="preserve"> </w:t>
      </w:r>
      <w:r w:rsidRPr="00475264">
        <w:rPr>
          <w:rFonts w:ascii="Times New Roman MT Std" w:hAnsi="Times New Roman MT Std" w:cs="Times New Roman MT Std"/>
          <w:b/>
          <w:bCs/>
          <w:color w:val="000000" w:themeColor="text1"/>
          <w:spacing w:val="-2"/>
          <w:sz w:val="22"/>
          <w:szCs w:val="22"/>
          <w:lang w:eastAsia="es-ES_tradnl"/>
        </w:rPr>
        <w:t>cristiana, musulmana y judía.</w:t>
      </w:r>
      <w:r w:rsidRPr="00475264">
        <w:rPr>
          <w:rFonts w:ascii="Times New Roman MT Std" w:hAnsi="Times New Roman MT Std" w:cs="Times New Roman MT Std"/>
          <w:color w:val="000000" w:themeColor="text1"/>
          <w:sz w:val="22"/>
          <w:szCs w:val="22"/>
          <w:lang w:eastAsia="es-ES_tradnl"/>
        </w:rPr>
        <w:t xml:space="preserve"> Por último, la gran cantidad y calidad de sus construcciones, que constituyen un conjunto arquitectónico de </w:t>
      </w:r>
      <w:r w:rsidRPr="00475264">
        <w:rPr>
          <w:rFonts w:ascii="Times New Roman MT Std" w:hAnsi="Times New Roman MT Std" w:cs="Times New Roman MT Std"/>
          <w:b/>
          <w:bCs/>
          <w:color w:val="000000" w:themeColor="text1"/>
          <w:spacing w:val="-2"/>
          <w:sz w:val="22"/>
          <w:szCs w:val="22"/>
          <w:lang w:eastAsia="es-ES_tradnl"/>
        </w:rPr>
        <w:t>gran interés patrimonial</w:t>
      </w:r>
      <w:r w:rsidRPr="00475264">
        <w:rPr>
          <w:rFonts w:ascii="Times New Roman MT Std" w:hAnsi="Times New Roman MT Std" w:cs="Times New Roman MT Std"/>
          <w:color w:val="000000" w:themeColor="text1"/>
          <w:sz w:val="22"/>
          <w:szCs w:val="22"/>
          <w:lang w:eastAsia="es-ES_tradnl"/>
        </w:rPr>
        <w:t xml:space="preserve"> y de honda raigambre hispana, son por sí solos motivos más que suficientes para introducir en el currículo de Bachillerato una unidad didáctica dedicada al mudéjar. En definitiva, esta unidad se centra en un </w:t>
      </w:r>
      <w:r w:rsidRPr="00475264">
        <w:rPr>
          <w:rFonts w:ascii="Times New Roman MT Std" w:hAnsi="Times New Roman MT Std" w:cs="Times New Roman MT Std"/>
          <w:b/>
          <w:bCs/>
          <w:color w:val="000000" w:themeColor="text1"/>
          <w:spacing w:val="-2"/>
          <w:sz w:val="22"/>
          <w:szCs w:val="22"/>
          <w:lang w:eastAsia="es-ES_tradnl"/>
        </w:rPr>
        <w:t>estilo crucial</w:t>
      </w:r>
      <w:r w:rsidRPr="00475264">
        <w:rPr>
          <w:rFonts w:ascii="Times New Roman MT Std" w:hAnsi="Times New Roman MT Std" w:cs="Times New Roman MT Std"/>
          <w:color w:val="000000" w:themeColor="text1"/>
          <w:sz w:val="22"/>
          <w:szCs w:val="22"/>
          <w:lang w:eastAsia="es-ES_tradnl"/>
        </w:rPr>
        <w:t xml:space="preserve"> para la comprensión del arte medieval y para las reinterpretaciones que de él realizarán los artistas de los siglos XIX y XX, así como para la apreciación del patrimonio artístico.</w:t>
      </w:r>
    </w:p>
    <w:p w14:paraId="3A691C2E" w14:textId="77777777" w:rsidR="00475264" w:rsidRPr="00475264" w:rsidRDefault="00475264" w:rsidP="00475264">
      <w:pPr>
        <w:autoSpaceDE w:val="0"/>
        <w:autoSpaceDN w:val="0"/>
        <w:adjustRightInd w:val="0"/>
        <w:spacing w:before="283" w:line="340" w:lineRule="atLeast"/>
        <w:jc w:val="both"/>
        <w:textAlignment w:val="center"/>
        <w:rPr>
          <w:rFonts w:ascii="Times New Roman MT Std" w:hAnsi="Times New Roman MT Std" w:cs="Times New Roman MT Std"/>
          <w:b/>
          <w:bCs/>
          <w:color w:val="000000" w:themeColor="text1"/>
          <w:sz w:val="28"/>
          <w:szCs w:val="28"/>
          <w:lang w:eastAsia="es-ES_tradnl"/>
        </w:rPr>
      </w:pPr>
      <w:r w:rsidRPr="00475264">
        <w:rPr>
          <w:rFonts w:ascii="Times New Roman MT Std" w:hAnsi="Times New Roman MT Std" w:cs="Times New Roman MT Std"/>
          <w:b/>
          <w:bCs/>
          <w:color w:val="000000" w:themeColor="text1"/>
          <w:sz w:val="28"/>
          <w:szCs w:val="28"/>
          <w:lang w:eastAsia="es-ES_tradnl"/>
        </w:rPr>
        <w:t xml:space="preserve">1.2. Estructura de la unidad </w:t>
      </w:r>
    </w:p>
    <w:p w14:paraId="6D6ADA8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La unidad didáctica se ha articulado en cuatro grandes apartados:</w:t>
      </w:r>
    </w:p>
    <w:p w14:paraId="374DD092"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1.</w:t>
      </w:r>
      <w:r w:rsidRPr="00475264">
        <w:rPr>
          <w:rFonts w:ascii="Times New Roman MT Std" w:hAnsi="Times New Roman MT Std" w:cs="Times New Roman MT Std"/>
          <w:b/>
          <w:bCs/>
          <w:color w:val="000000" w:themeColor="text1"/>
          <w:spacing w:val="-2"/>
          <w:sz w:val="22"/>
          <w:szCs w:val="22"/>
          <w:lang w:eastAsia="es-ES_tradnl"/>
        </w:rPr>
        <w:tab/>
        <w:t xml:space="preserve">“El </w:t>
      </w:r>
      <w:proofErr w:type="spellStart"/>
      <w:r w:rsidRPr="00475264">
        <w:rPr>
          <w:rFonts w:ascii="Times New Roman MT Std" w:hAnsi="Times New Roman MT Std" w:cs="Times New Roman MT Std"/>
          <w:b/>
          <w:bCs/>
          <w:color w:val="000000" w:themeColor="text1"/>
          <w:spacing w:val="-2"/>
          <w:sz w:val="22"/>
          <w:szCs w:val="22"/>
          <w:lang w:eastAsia="es-ES_tradnl"/>
        </w:rPr>
        <w:t>mudejarismo</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en la arquitectura española”,</w:t>
      </w:r>
      <w:r w:rsidRPr="00475264">
        <w:rPr>
          <w:rFonts w:ascii="Times New Roman MT Std" w:hAnsi="Times New Roman MT Std" w:cs="Times New Roman MT Std"/>
          <w:color w:val="000000" w:themeColor="text1"/>
          <w:sz w:val="22"/>
          <w:szCs w:val="22"/>
          <w:lang w:eastAsia="es-ES_tradnl"/>
        </w:rPr>
        <w:t xml:space="preserve"> trata de introducir al alumnado en la génesis y el desarrollo del arte mudéjar como fenómeno artístico fruto de la confluencia de dos corrientes estilísticas tan potentes y creativas como la islámica y la cristiana occidental.</w:t>
      </w:r>
    </w:p>
    <w:p w14:paraId="3F4749FB"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2.</w:t>
      </w:r>
      <w:r w:rsidRPr="00475264">
        <w:rPr>
          <w:rFonts w:ascii="Times New Roman MT Std" w:hAnsi="Times New Roman MT Std" w:cs="Times New Roman MT Std"/>
          <w:b/>
          <w:bCs/>
          <w:color w:val="000000" w:themeColor="text1"/>
          <w:spacing w:val="-2"/>
          <w:sz w:val="22"/>
          <w:szCs w:val="22"/>
          <w:lang w:eastAsia="es-ES_tradnl"/>
        </w:rPr>
        <w:tab/>
        <w:t xml:space="preserve">“El mudéjar cortesano: palacios, capillas funerarias de la monarquía y sinagogas”, </w:t>
      </w:r>
      <w:r w:rsidRPr="00475264">
        <w:rPr>
          <w:rFonts w:ascii="Times New Roman MT Std" w:hAnsi="Times New Roman MT Std" w:cs="Times New Roman MT Std"/>
          <w:color w:val="000000" w:themeColor="text1"/>
          <w:sz w:val="22"/>
          <w:szCs w:val="22"/>
          <w:lang w:eastAsia="es-ES_tradnl"/>
        </w:rPr>
        <w:t>analiza el contexto histórico y las obras más destacadas, que se relacionan con el patronato regio y con las pujantes comunidades judías de Toledo y Córdoba.</w:t>
      </w:r>
    </w:p>
    <w:p w14:paraId="2CEDECF7"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3.</w:t>
      </w:r>
      <w:r w:rsidRPr="00475264">
        <w:rPr>
          <w:rFonts w:ascii="Times New Roman MT Std" w:hAnsi="Times New Roman MT Std" w:cs="Times New Roman MT Std"/>
          <w:b/>
          <w:bCs/>
          <w:color w:val="000000" w:themeColor="text1"/>
          <w:spacing w:val="-2"/>
          <w:sz w:val="22"/>
          <w:szCs w:val="22"/>
          <w:lang w:eastAsia="es-ES_tradnl"/>
        </w:rPr>
        <w:tab/>
        <w:t>“El mudéjar popular: el templo parroquial a través de los diferentes focos regionales”,</w:t>
      </w:r>
      <w:r w:rsidRPr="00475264">
        <w:rPr>
          <w:rFonts w:ascii="Times New Roman MT Std" w:hAnsi="Times New Roman MT Std" w:cs="Times New Roman MT Std"/>
          <w:color w:val="000000" w:themeColor="text1"/>
          <w:sz w:val="22"/>
          <w:szCs w:val="22"/>
          <w:lang w:eastAsia="es-ES_tradnl"/>
        </w:rPr>
        <w:t xml:space="preserve"> es un apartado dedicado a estudiar la diversidad de respuestas que entre los siglos XII y XV, en las coronas de Castilla y Aragón, permitieron un lenguaje nuevo con elementos prestados de otras corrientes artísticas.</w:t>
      </w:r>
    </w:p>
    <w:p w14:paraId="3EA87DD9"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4.</w:t>
      </w:r>
      <w:r w:rsidRPr="00475264">
        <w:rPr>
          <w:rFonts w:ascii="Times New Roman MT Std" w:hAnsi="Times New Roman MT Std" w:cs="Times New Roman MT Std"/>
          <w:b/>
          <w:bCs/>
          <w:color w:val="000000" w:themeColor="text1"/>
          <w:spacing w:val="-2"/>
          <w:sz w:val="22"/>
          <w:szCs w:val="22"/>
          <w:lang w:eastAsia="es-ES_tradnl"/>
        </w:rPr>
        <w:tab/>
      </w:r>
      <w:r w:rsidRPr="00475264">
        <w:rPr>
          <w:rFonts w:ascii="Times New Roman MT Std" w:hAnsi="Times New Roman MT Std" w:cs="Times New Roman MT Std"/>
          <w:color w:val="000000" w:themeColor="text1"/>
          <w:sz w:val="22"/>
          <w:szCs w:val="22"/>
          <w:lang w:eastAsia="es-ES_tradnl"/>
        </w:rPr>
        <w:t xml:space="preserve">Los apartados finales de la unidad se dedican al estudio del patrimonio más cercano a través de la sección </w:t>
      </w:r>
      <w:r w:rsidRPr="00475264">
        <w:rPr>
          <w:rFonts w:ascii="Times New Roman MT Std" w:hAnsi="Times New Roman MT Std" w:cs="Times New Roman MT Std"/>
          <w:b/>
          <w:bCs/>
          <w:color w:val="000000" w:themeColor="text1"/>
          <w:spacing w:val="-2"/>
          <w:sz w:val="22"/>
          <w:szCs w:val="22"/>
          <w:lang w:eastAsia="es-ES_tradnl"/>
        </w:rPr>
        <w:t>“Patrimonio artístico andaluz”,</w:t>
      </w:r>
      <w:r w:rsidRPr="00475264">
        <w:rPr>
          <w:rFonts w:ascii="Times New Roman MT Std" w:hAnsi="Times New Roman MT Std" w:cs="Times New Roman MT Std"/>
          <w:color w:val="000000" w:themeColor="text1"/>
          <w:sz w:val="22"/>
          <w:szCs w:val="22"/>
          <w:lang w:eastAsia="es-ES_tradnl"/>
        </w:rPr>
        <w:t xml:space="preserve"> y a la realización de actividades relacionadas con el comentario de obras de arte en la sección </w:t>
      </w:r>
      <w:r w:rsidRPr="00475264">
        <w:rPr>
          <w:rFonts w:ascii="Times New Roman MT Std" w:hAnsi="Times New Roman MT Std" w:cs="Times New Roman MT Std"/>
          <w:b/>
          <w:bCs/>
          <w:color w:val="000000" w:themeColor="text1"/>
          <w:spacing w:val="-2"/>
          <w:sz w:val="22"/>
          <w:szCs w:val="22"/>
          <w:lang w:eastAsia="es-ES_tradnl"/>
        </w:rPr>
        <w:t xml:space="preserve">“Preguntas </w:t>
      </w:r>
      <w:proofErr w:type="spellStart"/>
      <w:r w:rsidRPr="00475264">
        <w:rPr>
          <w:rFonts w:ascii="Times New Roman MT Std" w:hAnsi="Times New Roman MT Std" w:cs="Times New Roman MT Std"/>
          <w:b/>
          <w:bCs/>
          <w:color w:val="000000" w:themeColor="text1"/>
          <w:spacing w:val="-2"/>
          <w:sz w:val="22"/>
          <w:szCs w:val="22"/>
          <w:lang w:eastAsia="es-ES_tradnl"/>
        </w:rPr>
        <w:t>semiabiertas</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w:t>
      </w:r>
    </w:p>
    <w:p w14:paraId="60F0B78F" w14:textId="77777777" w:rsidR="00475264" w:rsidRPr="00475264" w:rsidRDefault="00475264" w:rsidP="00475264">
      <w:pPr>
        <w:autoSpaceDE w:val="0"/>
        <w:autoSpaceDN w:val="0"/>
        <w:adjustRightInd w:val="0"/>
        <w:spacing w:before="283" w:line="340" w:lineRule="atLeast"/>
        <w:jc w:val="both"/>
        <w:textAlignment w:val="center"/>
        <w:rPr>
          <w:rFonts w:ascii="Times New Roman MT Std" w:hAnsi="Times New Roman MT Std" w:cs="Times New Roman MT Std"/>
          <w:b/>
          <w:bCs/>
          <w:color w:val="000000" w:themeColor="text1"/>
          <w:sz w:val="28"/>
          <w:szCs w:val="28"/>
          <w:lang w:eastAsia="es-ES_tradnl"/>
        </w:rPr>
      </w:pPr>
      <w:r w:rsidRPr="00475264">
        <w:rPr>
          <w:rFonts w:ascii="Times New Roman MT Std" w:hAnsi="Times New Roman MT Std" w:cs="Times New Roman MT Std"/>
          <w:b/>
          <w:bCs/>
          <w:color w:val="000000" w:themeColor="text1"/>
          <w:sz w:val="28"/>
          <w:szCs w:val="28"/>
          <w:lang w:eastAsia="es-ES_tradnl"/>
        </w:rPr>
        <w:t>1.3. Estado de la cuestión en la historiografía actual</w:t>
      </w:r>
    </w:p>
    <w:p w14:paraId="0DBEDEF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La primera valoración académica del mudéjar la hizo en 1859 </w:t>
      </w:r>
      <w:r w:rsidRPr="00475264">
        <w:rPr>
          <w:rFonts w:ascii="Times New Roman MT Std" w:hAnsi="Times New Roman MT Std" w:cs="Times New Roman MT Std"/>
          <w:b/>
          <w:bCs/>
          <w:color w:val="000000" w:themeColor="text1"/>
          <w:spacing w:val="-2"/>
          <w:sz w:val="22"/>
          <w:szCs w:val="22"/>
          <w:lang w:eastAsia="es-ES_tradnl"/>
        </w:rPr>
        <w:t xml:space="preserve">Amador de los Ríos </w:t>
      </w:r>
      <w:r w:rsidRPr="00475264">
        <w:rPr>
          <w:rFonts w:ascii="Times New Roman MT Std" w:hAnsi="Times New Roman MT Std" w:cs="Times New Roman MT Std"/>
          <w:color w:val="000000" w:themeColor="text1"/>
          <w:sz w:val="22"/>
          <w:szCs w:val="22"/>
          <w:lang w:eastAsia="es-ES_tradnl"/>
        </w:rPr>
        <w:t xml:space="preserve">quien, en su discurso de ingreso en la Academia de San Fernando de Madrid, daba nombre a este </w:t>
      </w:r>
      <w:r w:rsidRPr="00475264">
        <w:rPr>
          <w:rFonts w:ascii="Times New Roman MT Std" w:hAnsi="Times New Roman MT Std" w:cs="Times New Roman MT Std"/>
          <w:b/>
          <w:bCs/>
          <w:color w:val="000000" w:themeColor="text1"/>
          <w:spacing w:val="-2"/>
          <w:sz w:val="22"/>
          <w:szCs w:val="22"/>
          <w:lang w:eastAsia="es-ES_tradnl"/>
        </w:rPr>
        <w:t>fenómeno artístico tan peculiarmente hispano.</w:t>
      </w:r>
      <w:r w:rsidRPr="00475264">
        <w:rPr>
          <w:rFonts w:ascii="Times New Roman MT Std" w:hAnsi="Times New Roman MT Std" w:cs="Times New Roman MT Std"/>
          <w:color w:val="000000" w:themeColor="text1"/>
          <w:sz w:val="22"/>
          <w:szCs w:val="22"/>
          <w:lang w:eastAsia="es-ES_tradnl"/>
        </w:rPr>
        <w:t xml:space="preserve"> La utilización del término la justificaba con un criterio étnico: los mudéjares, además de basarse en la palabra árabe </w:t>
      </w:r>
      <w:proofErr w:type="spellStart"/>
      <w:r w:rsidRPr="002116E4">
        <w:rPr>
          <w:rFonts w:ascii="Times New Roman MT Std" w:hAnsi="Times New Roman MT Std" w:cs="Times New Roman MT Std"/>
          <w:i/>
          <w:iCs/>
          <w:color w:val="000000" w:themeColor="text1"/>
          <w:sz w:val="22"/>
          <w:szCs w:val="22"/>
          <w:lang w:eastAsia="es-ES_tradnl"/>
        </w:rPr>
        <w:t>mudayyan</w:t>
      </w:r>
      <w:proofErr w:type="spellEnd"/>
      <w:r w:rsidRPr="002116E4">
        <w:rPr>
          <w:rFonts w:ascii="Times New Roman MT Std" w:hAnsi="Times New Roman MT Std" w:cs="Times New Roman MT Std"/>
          <w:i/>
          <w:iCs/>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cuya traducción sería “aquel a quien ha sido permitido quedarse”, y, aunque su aplicación no satisfizo a muchos de los historiadores del momento ni posteriores, el término hizo fortuna y ha prevalecido. Esas ideas se mantuvieron durante </w:t>
      </w:r>
      <w:r w:rsidRPr="00475264">
        <w:rPr>
          <w:rFonts w:ascii="Times New Roman MT Std" w:hAnsi="Times New Roman MT Std" w:cs="Times New Roman MT Std"/>
          <w:b/>
          <w:bCs/>
          <w:color w:val="000000" w:themeColor="text1"/>
          <w:spacing w:val="-2"/>
          <w:sz w:val="22"/>
          <w:szCs w:val="22"/>
          <w:lang w:eastAsia="es-ES_tradnl"/>
        </w:rPr>
        <w:t>muchos años</w:t>
      </w:r>
      <w:r w:rsidRPr="00475264">
        <w:rPr>
          <w:rFonts w:ascii="Times New Roman MT Std" w:hAnsi="Times New Roman MT Std" w:cs="Times New Roman MT Std"/>
          <w:color w:val="000000" w:themeColor="text1"/>
          <w:sz w:val="22"/>
          <w:szCs w:val="22"/>
          <w:lang w:eastAsia="es-ES_tradnl"/>
        </w:rPr>
        <w:t xml:space="preserve"> con pocos cambios, tal vez debido a que el objetivo principal de los investigadores era elaborar el extenso </w:t>
      </w:r>
      <w:r w:rsidRPr="00475264">
        <w:rPr>
          <w:rFonts w:ascii="Times New Roman MT Std" w:hAnsi="Times New Roman MT Std" w:cs="Times New Roman MT Std"/>
          <w:color w:val="000000" w:themeColor="text1"/>
          <w:sz w:val="22"/>
          <w:szCs w:val="22"/>
          <w:lang w:eastAsia="es-ES_tradnl"/>
        </w:rPr>
        <w:lastRenderedPageBreak/>
        <w:t xml:space="preserve">catálogo de los edificios y sus peculiaridades, y demostrar su valía y su </w:t>
      </w:r>
      <w:r w:rsidRPr="00475264">
        <w:rPr>
          <w:rFonts w:ascii="Times New Roman MT Std" w:hAnsi="Times New Roman MT Std" w:cs="Times New Roman MT Std"/>
          <w:b/>
          <w:bCs/>
          <w:color w:val="000000" w:themeColor="text1"/>
          <w:spacing w:val="-2"/>
          <w:sz w:val="22"/>
          <w:szCs w:val="22"/>
          <w:lang w:eastAsia="es-ES_tradnl"/>
        </w:rPr>
        <w:t>carácter hispánico.</w:t>
      </w:r>
      <w:r w:rsidRPr="00475264">
        <w:rPr>
          <w:rFonts w:ascii="Times New Roman MT Std" w:hAnsi="Times New Roman MT Std" w:cs="Times New Roman MT Std"/>
          <w:color w:val="000000" w:themeColor="text1"/>
          <w:sz w:val="22"/>
          <w:szCs w:val="22"/>
          <w:lang w:eastAsia="es-ES_tradnl"/>
        </w:rPr>
        <w:t xml:space="preserve"> En esa órbita se movieron las investigaciones de esa generación de maestros que pobló la Historia del Arte en España en la primera mitad del siglo XX, desde M. Menéndez Pelayo hasta M. Gómez-Moreno, D. Angulo Íñiguez, el Marqués de Lozoya o L. Torres </w:t>
      </w:r>
      <w:proofErr w:type="spellStart"/>
      <w:r w:rsidRPr="00475264">
        <w:rPr>
          <w:rFonts w:ascii="Times New Roman MT Std" w:hAnsi="Times New Roman MT Std" w:cs="Times New Roman MT Std"/>
          <w:color w:val="000000" w:themeColor="text1"/>
          <w:sz w:val="22"/>
          <w:szCs w:val="22"/>
          <w:lang w:eastAsia="es-ES_tradnl"/>
        </w:rPr>
        <w:t>Balbás</w:t>
      </w:r>
      <w:proofErr w:type="spellEnd"/>
      <w:r w:rsidRPr="00475264">
        <w:rPr>
          <w:rFonts w:ascii="Times New Roman MT Std" w:hAnsi="Times New Roman MT Std" w:cs="Times New Roman MT Std"/>
          <w:color w:val="000000" w:themeColor="text1"/>
          <w:sz w:val="22"/>
          <w:szCs w:val="22"/>
          <w:lang w:eastAsia="es-ES_tradnl"/>
        </w:rPr>
        <w:t xml:space="preserve">. Con esos criterios, algunos autores llegaron a utilizar denominaciones tales como </w:t>
      </w:r>
      <w:r w:rsidRPr="00475264">
        <w:rPr>
          <w:rFonts w:ascii="Times New Roman MT Std" w:hAnsi="Times New Roman MT Std" w:cs="Times New Roman MT Std"/>
          <w:b/>
          <w:bCs/>
          <w:color w:val="000000" w:themeColor="text1"/>
          <w:spacing w:val="-2"/>
          <w:sz w:val="22"/>
          <w:szCs w:val="22"/>
          <w:lang w:eastAsia="es-ES_tradnl"/>
        </w:rPr>
        <w:t>“románico de ladrillo”, “románico mudéjar” o “gótico mudéjar”</w:t>
      </w:r>
      <w:r w:rsidRPr="00475264">
        <w:rPr>
          <w:rFonts w:ascii="Times New Roman MT Std" w:hAnsi="Times New Roman MT Std" w:cs="Times New Roman MT Std"/>
          <w:color w:val="000000" w:themeColor="text1"/>
          <w:sz w:val="22"/>
          <w:szCs w:val="22"/>
          <w:lang w:eastAsia="es-ES_tradnl"/>
        </w:rPr>
        <w:t xml:space="preserve">, puesto que para ellos se trataba de un sistema decorativo añadido. </w:t>
      </w:r>
    </w:p>
    <w:p w14:paraId="6E7C606D"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la segunda mitad del siglo XX las cosas comenzaron a cambiar al compás de </w:t>
      </w:r>
      <w:r w:rsidRPr="00475264">
        <w:rPr>
          <w:rFonts w:ascii="Times New Roman MT Std" w:hAnsi="Times New Roman MT Std" w:cs="Times New Roman MT Std"/>
          <w:b/>
          <w:bCs/>
          <w:color w:val="000000" w:themeColor="text1"/>
          <w:spacing w:val="-2"/>
          <w:sz w:val="22"/>
          <w:szCs w:val="22"/>
          <w:lang w:eastAsia="es-ES_tradnl"/>
        </w:rPr>
        <w:t>investigaciones monográficas</w:t>
      </w:r>
      <w:r w:rsidRPr="00475264">
        <w:rPr>
          <w:rFonts w:ascii="Times New Roman MT Std" w:hAnsi="Times New Roman MT Std" w:cs="Times New Roman MT Std"/>
          <w:color w:val="000000" w:themeColor="text1"/>
          <w:sz w:val="22"/>
          <w:szCs w:val="22"/>
          <w:lang w:eastAsia="es-ES_tradnl"/>
        </w:rPr>
        <w:t xml:space="preserve"> que demostraron la </w:t>
      </w:r>
      <w:r w:rsidRPr="00475264">
        <w:rPr>
          <w:rFonts w:ascii="Times New Roman MT Std" w:hAnsi="Times New Roman MT Std" w:cs="Times New Roman MT Std"/>
          <w:b/>
          <w:bCs/>
          <w:color w:val="000000" w:themeColor="text1"/>
          <w:spacing w:val="-2"/>
          <w:sz w:val="22"/>
          <w:szCs w:val="22"/>
          <w:lang w:eastAsia="es-ES_tradnl"/>
        </w:rPr>
        <w:t xml:space="preserve">complejidad y eficacia </w:t>
      </w:r>
      <w:r w:rsidRPr="00475264">
        <w:rPr>
          <w:rFonts w:ascii="Times New Roman MT Std" w:hAnsi="Times New Roman MT Std" w:cs="Times New Roman MT Std"/>
          <w:color w:val="000000" w:themeColor="text1"/>
          <w:sz w:val="22"/>
          <w:szCs w:val="22"/>
          <w:lang w:eastAsia="es-ES_tradnl"/>
        </w:rPr>
        <w:t xml:space="preserve">de las arquitecturas, la modificación que sufría el espacio cristiano a través de la decoración mudéjar, el dominio de los materiales mudéjares que implicaban unas </w:t>
      </w:r>
      <w:r w:rsidRPr="00475264">
        <w:rPr>
          <w:rFonts w:ascii="Times New Roman MT Std" w:hAnsi="Times New Roman MT Std" w:cs="Times New Roman MT Std"/>
          <w:b/>
          <w:bCs/>
          <w:color w:val="000000" w:themeColor="text1"/>
          <w:spacing w:val="-2"/>
          <w:sz w:val="22"/>
          <w:szCs w:val="22"/>
          <w:lang w:eastAsia="es-ES_tradnl"/>
        </w:rPr>
        <w:t>técnicas distintas</w:t>
      </w:r>
      <w:r w:rsidRPr="00475264">
        <w:rPr>
          <w:rFonts w:ascii="Times New Roman MT Std" w:hAnsi="Times New Roman MT Std" w:cs="Times New Roman MT Std"/>
          <w:color w:val="000000" w:themeColor="text1"/>
          <w:sz w:val="22"/>
          <w:szCs w:val="22"/>
          <w:lang w:eastAsia="es-ES_tradnl"/>
        </w:rPr>
        <w:t xml:space="preserve"> a las usadas en las construcciones en piedra del arte cristiano o la demostración de que no era un arte étnico sino que los </w:t>
      </w:r>
      <w:r w:rsidRPr="00475264">
        <w:rPr>
          <w:rFonts w:ascii="Times New Roman MT Std" w:hAnsi="Times New Roman MT Std" w:cs="Times New Roman MT Std"/>
          <w:b/>
          <w:bCs/>
          <w:color w:val="000000" w:themeColor="text1"/>
          <w:spacing w:val="-2"/>
          <w:sz w:val="22"/>
          <w:szCs w:val="22"/>
          <w:lang w:eastAsia="es-ES_tradnl"/>
        </w:rPr>
        <w:t>cristianos</w:t>
      </w:r>
      <w:r w:rsidRPr="00475264">
        <w:rPr>
          <w:rFonts w:ascii="Times New Roman MT Std" w:hAnsi="Times New Roman MT Std" w:cs="Times New Roman MT Std"/>
          <w:color w:val="000000" w:themeColor="text1"/>
          <w:sz w:val="22"/>
          <w:szCs w:val="22"/>
          <w:lang w:eastAsia="es-ES_tradnl"/>
        </w:rPr>
        <w:t xml:space="preserve"> también aprendieron las técnicas de este estilo. En este proceso de cambio tuvo una importancia decisiva la celebración de los </w:t>
      </w:r>
      <w:r w:rsidRPr="00475264">
        <w:rPr>
          <w:rFonts w:ascii="Times New Roman MT Std" w:hAnsi="Times New Roman MT Std" w:cs="Times New Roman MT Std"/>
          <w:b/>
          <w:bCs/>
          <w:color w:val="000000" w:themeColor="text1"/>
          <w:spacing w:val="-2"/>
          <w:sz w:val="22"/>
          <w:szCs w:val="22"/>
          <w:lang w:eastAsia="es-ES_tradnl"/>
        </w:rPr>
        <w:t xml:space="preserve">simposios internacionales de </w:t>
      </w:r>
      <w:proofErr w:type="spellStart"/>
      <w:r w:rsidRPr="00475264">
        <w:rPr>
          <w:rFonts w:ascii="Times New Roman MT Std" w:hAnsi="Times New Roman MT Std" w:cs="Times New Roman MT Std"/>
          <w:b/>
          <w:bCs/>
          <w:color w:val="000000" w:themeColor="text1"/>
          <w:spacing w:val="-2"/>
          <w:sz w:val="22"/>
          <w:szCs w:val="22"/>
          <w:lang w:eastAsia="es-ES_tradnl"/>
        </w:rPr>
        <w:t>mudejarismo</w:t>
      </w:r>
      <w:proofErr w:type="spellEnd"/>
      <w:r w:rsidRPr="00475264">
        <w:rPr>
          <w:rFonts w:ascii="Times New Roman MT Std" w:hAnsi="Times New Roman MT Std" w:cs="Times New Roman MT Std"/>
          <w:color w:val="000000" w:themeColor="text1"/>
          <w:sz w:val="22"/>
          <w:szCs w:val="22"/>
          <w:lang w:eastAsia="es-ES_tradnl"/>
        </w:rPr>
        <w:t xml:space="preserve"> que comenzaron a celebrarse en </w:t>
      </w:r>
      <w:r w:rsidRPr="00475264">
        <w:rPr>
          <w:rFonts w:ascii="Times New Roman MT Std" w:hAnsi="Times New Roman MT Std" w:cs="Times New Roman MT Std"/>
          <w:b/>
          <w:bCs/>
          <w:color w:val="000000" w:themeColor="text1"/>
          <w:spacing w:val="-2"/>
          <w:sz w:val="22"/>
          <w:szCs w:val="22"/>
          <w:lang w:eastAsia="es-ES_tradnl"/>
        </w:rPr>
        <w:t>Teruel</w:t>
      </w:r>
      <w:r w:rsidRPr="00475264">
        <w:rPr>
          <w:rFonts w:ascii="Times New Roman MT Std" w:hAnsi="Times New Roman MT Std" w:cs="Times New Roman MT Std"/>
          <w:color w:val="000000" w:themeColor="text1"/>
          <w:sz w:val="22"/>
          <w:szCs w:val="22"/>
          <w:lang w:eastAsia="es-ES_tradnl"/>
        </w:rPr>
        <w:t xml:space="preserve"> a partir de </w:t>
      </w:r>
      <w:r w:rsidRPr="00475264">
        <w:rPr>
          <w:rFonts w:ascii="Times New Roman MT Std" w:hAnsi="Times New Roman MT Std" w:cs="Times New Roman MT Std"/>
          <w:b/>
          <w:bCs/>
          <w:color w:val="000000" w:themeColor="text1"/>
          <w:spacing w:val="-2"/>
          <w:sz w:val="22"/>
          <w:szCs w:val="22"/>
          <w:lang w:eastAsia="es-ES_tradnl"/>
        </w:rPr>
        <w:t>1975.</w:t>
      </w:r>
      <w:r w:rsidRPr="00475264">
        <w:rPr>
          <w:rFonts w:ascii="Times New Roman MT Std" w:hAnsi="Times New Roman MT Std" w:cs="Times New Roman MT Std"/>
          <w:color w:val="000000" w:themeColor="text1"/>
          <w:sz w:val="22"/>
          <w:szCs w:val="22"/>
          <w:lang w:eastAsia="es-ES_tradnl"/>
        </w:rPr>
        <w:t xml:space="preserve"> A partir de ese momento, se han ido imponiendo los criterios y conceptos relacionados más arriba y ya nadie los pone en duda. Solo queda un elemento de controversia: el mudéjar ¿puede ser considerado un estilo?, como defienden algunos investigadores —por ejemplo J. M. </w:t>
      </w:r>
      <w:proofErr w:type="spellStart"/>
      <w:r w:rsidRPr="00475264">
        <w:rPr>
          <w:rFonts w:ascii="Times New Roman MT Std" w:hAnsi="Times New Roman MT Std" w:cs="Times New Roman MT Std"/>
          <w:color w:val="000000" w:themeColor="text1"/>
          <w:sz w:val="22"/>
          <w:szCs w:val="22"/>
          <w:lang w:eastAsia="es-ES_tradnl"/>
        </w:rPr>
        <w:t>Azcárate</w:t>
      </w:r>
      <w:proofErr w:type="spellEnd"/>
      <w:r w:rsidRPr="00475264">
        <w:rPr>
          <w:rFonts w:ascii="Times New Roman MT Std" w:hAnsi="Times New Roman MT Std" w:cs="Times New Roman MT Std"/>
          <w:color w:val="000000" w:themeColor="text1"/>
          <w:sz w:val="22"/>
          <w:szCs w:val="22"/>
          <w:lang w:eastAsia="es-ES_tradnl"/>
        </w:rPr>
        <w:t>— o ¿es solamente una “</w:t>
      </w:r>
      <w:proofErr w:type="gramStart"/>
      <w:r w:rsidRPr="00475264">
        <w:rPr>
          <w:rFonts w:ascii="Times New Roman MT Std" w:hAnsi="Times New Roman MT Std" w:cs="Times New Roman MT Std"/>
          <w:color w:val="000000" w:themeColor="text1"/>
          <w:sz w:val="22"/>
          <w:szCs w:val="22"/>
          <w:lang w:eastAsia="es-ES_tradnl"/>
        </w:rPr>
        <w:t>moda”?,</w:t>
      </w:r>
      <w:proofErr w:type="gramEnd"/>
      <w:r w:rsidRPr="00475264">
        <w:rPr>
          <w:rFonts w:ascii="Times New Roman MT Std" w:hAnsi="Times New Roman MT Std" w:cs="Times New Roman MT Std"/>
          <w:color w:val="000000" w:themeColor="text1"/>
          <w:sz w:val="22"/>
          <w:szCs w:val="22"/>
          <w:lang w:eastAsia="es-ES_tradnl"/>
        </w:rPr>
        <w:t xml:space="preserve"> como opina, entre otros, S. Sebastián.</w:t>
      </w:r>
    </w:p>
    <w:p w14:paraId="348C265E" w14:textId="77777777" w:rsidR="00475264" w:rsidRPr="00475264" w:rsidRDefault="00475264" w:rsidP="008B2BE9">
      <w:pPr>
        <w:pStyle w:val="00NIVELEPIGRAFE12020"/>
        <w:rPr>
          <w:lang w:eastAsia="es-ES_tradnl"/>
        </w:rPr>
      </w:pPr>
      <w:r w:rsidRPr="00475264">
        <w:rPr>
          <w:lang w:eastAsia="es-ES_tradnl"/>
        </w:rPr>
        <w:t>2. Temporalización</w:t>
      </w:r>
    </w:p>
    <w:p w14:paraId="7FA8A5D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Esta unidad didáctica debería impartirse en un tiempo aproximado de </w:t>
      </w:r>
      <w:r w:rsidRPr="00475264">
        <w:rPr>
          <w:rFonts w:ascii="Times New Roman MT Std" w:hAnsi="Times New Roman MT Std" w:cs="Times New Roman MT Std"/>
          <w:b/>
          <w:bCs/>
          <w:color w:val="000000" w:themeColor="text1"/>
          <w:spacing w:val="-2"/>
          <w:sz w:val="22"/>
          <w:szCs w:val="22"/>
          <w:lang w:eastAsia="es-ES_tradnl"/>
        </w:rPr>
        <w:t>una semana y media o dos semanas,</w:t>
      </w:r>
      <w:r w:rsidRPr="00475264">
        <w:rPr>
          <w:rFonts w:ascii="Times New Roman MT Std" w:hAnsi="Times New Roman MT Std" w:cs="Times New Roman MT Std"/>
          <w:color w:val="000000" w:themeColor="text1"/>
          <w:sz w:val="22"/>
          <w:szCs w:val="22"/>
          <w:lang w:eastAsia="es-ES_tradnl"/>
        </w:rPr>
        <w:t xml:space="preserve"> a finales del primer trimestre. Su estudio resulta absolutamente imprescindible, pues el mudéjar supone una muestra de arte exclusivamente hispano, con todo lo que ello conlleva de peculiar.  </w:t>
      </w:r>
    </w:p>
    <w:p w14:paraId="229F4B3B" w14:textId="77777777" w:rsidR="004C5CAA" w:rsidRDefault="004C5CAA">
      <w:pPr>
        <w:rPr>
          <w:rFonts w:ascii="Times New Roman MT Std" w:hAnsi="Times New Roman MT Std" w:cs="Times New Roman MT Std"/>
          <w:b/>
          <w:bCs/>
          <w:color w:val="000000" w:themeColor="text1"/>
          <w:sz w:val="32"/>
          <w:szCs w:val="32"/>
          <w:lang w:eastAsia="es-ES_tradnl"/>
        </w:rPr>
      </w:pPr>
      <w:r>
        <w:rPr>
          <w:rFonts w:ascii="Times New Roman MT Std" w:hAnsi="Times New Roman MT Std" w:cs="Times New Roman MT Std"/>
          <w:b/>
          <w:bCs/>
          <w:color w:val="000000" w:themeColor="text1"/>
          <w:sz w:val="32"/>
          <w:szCs w:val="32"/>
          <w:lang w:eastAsia="es-ES_tradnl"/>
        </w:rPr>
        <w:br w:type="page"/>
      </w:r>
    </w:p>
    <w:p w14:paraId="03EFCE3B" w14:textId="786DAD53" w:rsidR="00475264" w:rsidRPr="008B2BE9" w:rsidRDefault="00475264" w:rsidP="008B2BE9">
      <w:pPr>
        <w:pStyle w:val="00NIVELEPIGRAFE12020"/>
      </w:pPr>
      <w:r w:rsidRPr="008B2BE9">
        <w:lastRenderedPageBreak/>
        <w:t>3. Concreción curricular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5019"/>
        <w:gridCol w:w="4603"/>
      </w:tblGrid>
      <w:tr w:rsidR="002C3555" w:rsidRPr="00475264" w14:paraId="5D59506E" w14:textId="77777777" w:rsidTr="008B2BE9">
        <w:trPr>
          <w:trHeight w:val="585"/>
        </w:trPr>
        <w:tc>
          <w:tcPr>
            <w:tcW w:w="2608" w:type="pct"/>
            <w:shd w:val="clear" w:color="auto" w:fill="A6A6A6" w:themeFill="background1" w:themeFillShade="A6"/>
            <w:tcMar>
              <w:top w:w="113" w:type="dxa"/>
              <w:left w:w="113" w:type="dxa"/>
              <w:bottom w:w="113" w:type="dxa"/>
              <w:right w:w="113" w:type="dxa"/>
            </w:tcMar>
            <w:vAlign w:val="center"/>
          </w:tcPr>
          <w:p w14:paraId="21C750BA"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Objetivos de materia para el curso que vamos </w:t>
            </w:r>
            <w:r w:rsidRPr="00475264">
              <w:rPr>
                <w:rFonts w:ascii="Times New Roman MT Std" w:hAnsi="Times New Roman MT Std" w:cs="Times New Roman MT Std"/>
                <w:b/>
                <w:bCs/>
                <w:color w:val="000000" w:themeColor="text1"/>
                <w:sz w:val="22"/>
                <w:szCs w:val="22"/>
                <w:lang w:eastAsia="es-ES_tradnl"/>
              </w:rPr>
              <w:br/>
              <w:t>a perseguir en la unidad 7</w:t>
            </w:r>
          </w:p>
        </w:tc>
        <w:tc>
          <w:tcPr>
            <w:tcW w:w="2392" w:type="pct"/>
            <w:shd w:val="clear" w:color="auto" w:fill="A6A6A6" w:themeFill="background1" w:themeFillShade="A6"/>
            <w:tcMar>
              <w:top w:w="113" w:type="dxa"/>
              <w:left w:w="113" w:type="dxa"/>
              <w:bottom w:w="113" w:type="dxa"/>
              <w:right w:w="113" w:type="dxa"/>
            </w:tcMar>
            <w:vAlign w:val="center"/>
          </w:tcPr>
          <w:p w14:paraId="7670B83F"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Contenidos de la unidad 7</w:t>
            </w:r>
          </w:p>
        </w:tc>
      </w:tr>
      <w:tr w:rsidR="002C3555" w:rsidRPr="00475264" w14:paraId="3E055417" w14:textId="77777777" w:rsidTr="008B2BE9">
        <w:trPr>
          <w:trHeight w:val="411"/>
        </w:trPr>
        <w:tc>
          <w:tcPr>
            <w:tcW w:w="5000" w:type="pct"/>
            <w:gridSpan w:val="2"/>
            <w:shd w:val="clear" w:color="auto" w:fill="D9D9D9" w:themeFill="background1" w:themeFillShade="D9"/>
            <w:tcMar>
              <w:top w:w="113" w:type="dxa"/>
              <w:left w:w="113" w:type="dxa"/>
              <w:bottom w:w="113" w:type="dxa"/>
              <w:right w:w="113" w:type="dxa"/>
            </w:tcMar>
            <w:vAlign w:val="center"/>
          </w:tcPr>
          <w:p w14:paraId="466F7C6E"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Bloque 2. Nacimiento de la tradición artística occidental: el arte medieval</w:t>
            </w:r>
          </w:p>
        </w:tc>
      </w:tr>
      <w:tr w:rsidR="002C3555" w:rsidRPr="00475264" w14:paraId="4CBE4303" w14:textId="77777777" w:rsidTr="004C5CAA">
        <w:trPr>
          <w:trHeight w:val="6614"/>
        </w:trPr>
        <w:tc>
          <w:tcPr>
            <w:tcW w:w="2608" w:type="pct"/>
            <w:shd w:val="clear" w:color="auto" w:fill="auto"/>
            <w:tcMar>
              <w:top w:w="113" w:type="dxa"/>
              <w:left w:w="113" w:type="dxa"/>
              <w:bottom w:w="113" w:type="dxa"/>
              <w:right w:w="113" w:type="dxa"/>
            </w:tcMar>
          </w:tcPr>
          <w:p w14:paraId="1A98FF47" w14:textId="77777777" w:rsidR="0087359C" w:rsidRPr="00171F96" w:rsidRDefault="0087359C" w:rsidP="0087359C">
            <w:pPr>
              <w:pStyle w:val="00TEXTOTABLAS"/>
            </w:pPr>
            <w:r w:rsidRPr="00185A40">
              <w:rPr>
                <w:b/>
                <w:bCs/>
              </w:rPr>
              <w:t>1.</w:t>
            </w:r>
            <w:r>
              <w:t xml:space="preserve"> </w:t>
            </w:r>
            <w:r w:rsidRPr="00171F96">
              <w:t>Comprender y valorar las diferencias en la concepción del arte y la evolución de sus funciones sociales a lo largo de la historia.</w:t>
            </w:r>
          </w:p>
          <w:p w14:paraId="7A860415" w14:textId="77777777" w:rsidR="0087359C" w:rsidRPr="00171F96" w:rsidRDefault="0087359C" w:rsidP="0087359C">
            <w:pPr>
              <w:pStyle w:val="00TEXTOTABLAS"/>
            </w:pPr>
            <w:r w:rsidRPr="00185A40">
              <w:rPr>
                <w:b/>
                <w:bCs/>
              </w:rPr>
              <w:t>2.</w:t>
            </w:r>
            <w:r>
              <w:t xml:space="preserve"> </w:t>
            </w:r>
            <w:r w:rsidRPr="00171F96">
              <w:t>Entender las obras de arte como exponentes de la creatividad humana, susceptibles de ser disfrutadas por sí mismas y de ser valoradas como testimonio de una época y su cultura.</w:t>
            </w:r>
          </w:p>
          <w:p w14:paraId="025789CD" w14:textId="77777777" w:rsidR="0087359C" w:rsidRPr="00171F96" w:rsidRDefault="0087359C" w:rsidP="0087359C">
            <w:pPr>
              <w:pStyle w:val="00TEXTOTABLAS"/>
            </w:pPr>
            <w:r w:rsidRPr="00185A40">
              <w:rPr>
                <w:b/>
                <w:bCs/>
              </w:rPr>
              <w:t>3.</w:t>
            </w:r>
            <w:r>
              <w:t xml:space="preserve"> </w:t>
            </w:r>
            <w:r w:rsidRPr="00171F96">
              <w:t>Utilizar métodos de análisis para el estudio de la obra de arte que permitan su conocimiento, proporcionen la comprensión del lenguaje artístico de las diferentes artes visuales y la adquisición de una terminología específica y a su vez desarrollen la sensibilidad y la creatividad.</w:t>
            </w:r>
          </w:p>
          <w:p w14:paraId="734E2DCC" w14:textId="77777777" w:rsidR="0087359C" w:rsidRPr="00171F96" w:rsidRDefault="0087359C" w:rsidP="0087359C">
            <w:pPr>
              <w:pStyle w:val="00TEXTOTABLAS"/>
            </w:pPr>
            <w:r w:rsidRPr="00185A40">
              <w:rPr>
                <w:b/>
                <w:bCs/>
              </w:rPr>
              <w:t>4.</w:t>
            </w:r>
            <w:r>
              <w:t xml:space="preserve"> </w:t>
            </w:r>
            <w:r w:rsidRPr="00171F96">
              <w:t>Reconocer y caracterizar, situándolas en el tiempo y en el espacio, las manifestaciones artísticas más destacadas de los principales estilos y artistas del arte occidental, valorando su influencia o pervivencia en etapas posteriores.</w:t>
            </w:r>
          </w:p>
          <w:p w14:paraId="193FF163" w14:textId="77777777" w:rsidR="0087359C" w:rsidRPr="00171F96" w:rsidRDefault="0087359C" w:rsidP="0087359C">
            <w:pPr>
              <w:pStyle w:val="00TEXTOTABLAS"/>
            </w:pPr>
            <w:r w:rsidRPr="00185A40">
              <w:rPr>
                <w:b/>
                <w:bCs/>
              </w:rPr>
              <w:t>5.</w:t>
            </w:r>
            <w:r>
              <w:t xml:space="preserve"> </w:t>
            </w:r>
            <w:r w:rsidRPr="00171F96">
              <w:t>Conocer, disfrutar y valorar el patrimonio artístico, contribuyendo de forma activa a su conservación como fuente de riqueza y legado que debe transmitirse a las generaciones futuras rechazando aquellos comportamientos que lo deterioran, y participar en su difusión y conocimiento.</w:t>
            </w:r>
          </w:p>
          <w:p w14:paraId="451C1A56" w14:textId="77777777" w:rsidR="0087359C" w:rsidRPr="00171F96" w:rsidRDefault="0087359C" w:rsidP="0087359C">
            <w:pPr>
              <w:pStyle w:val="00TEXTOTABLAS"/>
            </w:pPr>
            <w:r w:rsidRPr="00185A40">
              <w:rPr>
                <w:b/>
                <w:bCs/>
              </w:rPr>
              <w:t>6.</w:t>
            </w:r>
            <w:r>
              <w:t xml:space="preserve"> </w:t>
            </w:r>
            <w:r w:rsidRPr="00171F96">
              <w:t>Contribuir a la formación del gusto personal, la capacidad de goce estético y el sentido crítico, y aprender a expresar sentimientos e ideas propias ante la contemplación de las creaciones artísticas, respetando la diversidad de percepciones ante la obra de arte y superando estereotipos y prejuicios y participar en su difusión.</w:t>
            </w:r>
          </w:p>
          <w:p w14:paraId="622B37FF" w14:textId="77777777" w:rsidR="0087359C" w:rsidRPr="00171F96" w:rsidRDefault="0087359C" w:rsidP="0087359C">
            <w:pPr>
              <w:pStyle w:val="00TEXTOTABLAS"/>
            </w:pPr>
            <w:r w:rsidRPr="00185A40">
              <w:rPr>
                <w:b/>
                <w:bCs/>
              </w:rPr>
              <w:t>7.</w:t>
            </w:r>
            <w:r>
              <w:t xml:space="preserve"> </w:t>
            </w:r>
            <w:r w:rsidRPr="00171F96">
              <w:t>Indagar y obtener información de fuentes diversas sobre aspectos significativos de la Historia del arte a fin de comprender la variedad de sus manifestaciones a lo largo del tiempo.</w:t>
            </w:r>
          </w:p>
          <w:p w14:paraId="739B7F28" w14:textId="17E53E5B" w:rsidR="00475264" w:rsidRPr="0087359C" w:rsidRDefault="0087359C" w:rsidP="0087359C">
            <w:pPr>
              <w:pStyle w:val="00TEXTOTABLAS"/>
            </w:pPr>
            <w:r w:rsidRPr="0087359C">
              <w:rPr>
                <w:b/>
                <w:bCs/>
              </w:rPr>
              <w:t>8.</w:t>
            </w:r>
            <w:r w:rsidRPr="0087359C">
              <w:t xml:space="preserve"> Conocer y caracterizar, situándolas en el tiempo y en el espacio, las manifestaciones artísticas de la Comunidad Autónoma de Andalucía y de su entorno más inmediato apreciando su valor y fomentando el respeto por las mismas.</w:t>
            </w:r>
          </w:p>
        </w:tc>
        <w:tc>
          <w:tcPr>
            <w:tcW w:w="2392" w:type="pct"/>
            <w:shd w:val="clear" w:color="auto" w:fill="auto"/>
            <w:tcMar>
              <w:top w:w="113" w:type="dxa"/>
              <w:left w:w="113" w:type="dxa"/>
              <w:bottom w:w="113" w:type="dxa"/>
              <w:right w:w="113" w:type="dxa"/>
            </w:tcMar>
          </w:tcPr>
          <w:p w14:paraId="2F6A2315" w14:textId="4AF27B0D" w:rsidR="00475264" w:rsidRPr="00475264" w:rsidRDefault="00475264" w:rsidP="00624147">
            <w:pPr>
              <w:tabs>
                <w:tab w:val="left" w:pos="113"/>
              </w:tabs>
              <w:autoSpaceDE w:val="0"/>
              <w:autoSpaceDN w:val="0"/>
              <w:adjustRightInd w:val="0"/>
              <w:spacing w:before="57" w:line="288" w:lineRule="auto"/>
              <w:ind w:left="170" w:hanging="170"/>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1.</w:t>
            </w:r>
            <w:r w:rsidRPr="00475264">
              <w:rPr>
                <w:rFonts w:ascii="Times New Roman MT Std" w:hAnsi="Times New Roman MT Std" w:cs="Times New Roman MT Std"/>
                <w:b/>
                <w:bCs/>
                <w:color w:val="000000" w:themeColor="text1"/>
                <w:spacing w:val="-1"/>
                <w:sz w:val="20"/>
                <w:szCs w:val="20"/>
                <w:lang w:eastAsia="es-ES_tradnl"/>
              </w:rPr>
              <w:tab/>
              <w:t xml:space="preserve">El </w:t>
            </w:r>
            <w:proofErr w:type="spellStart"/>
            <w:r w:rsidRPr="00475264">
              <w:rPr>
                <w:rFonts w:ascii="Times New Roman MT Std" w:hAnsi="Times New Roman MT Std" w:cs="Times New Roman MT Std"/>
                <w:b/>
                <w:bCs/>
                <w:color w:val="000000" w:themeColor="text1"/>
                <w:spacing w:val="-1"/>
                <w:sz w:val="20"/>
                <w:szCs w:val="20"/>
                <w:lang w:eastAsia="es-ES_tradnl"/>
              </w:rPr>
              <w:t>mudejarismo</w:t>
            </w:r>
            <w:proofErr w:type="spellEnd"/>
            <w:r w:rsidRPr="00475264">
              <w:rPr>
                <w:rFonts w:ascii="Times New Roman MT Std" w:hAnsi="Times New Roman MT Std" w:cs="Times New Roman MT Std"/>
                <w:b/>
                <w:bCs/>
                <w:color w:val="000000" w:themeColor="text1"/>
                <w:spacing w:val="-1"/>
                <w:sz w:val="20"/>
                <w:szCs w:val="20"/>
                <w:lang w:eastAsia="es-ES_tradnl"/>
              </w:rPr>
              <w:t xml:space="preserve"> en la arquitectura española</w:t>
            </w:r>
          </w:p>
          <w:p w14:paraId="15D0B8B8" w14:textId="77777777" w:rsidR="00475264" w:rsidRPr="00475264" w:rsidRDefault="00475264" w:rsidP="00624147">
            <w:pPr>
              <w:tabs>
                <w:tab w:val="left" w:pos="113"/>
              </w:tabs>
              <w:autoSpaceDE w:val="0"/>
              <w:autoSpaceDN w:val="0"/>
              <w:adjustRightInd w:val="0"/>
              <w:spacing w:before="57" w:line="288" w:lineRule="auto"/>
              <w:ind w:left="170" w:hanging="170"/>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2.</w:t>
            </w:r>
            <w:r w:rsidRPr="00475264">
              <w:rPr>
                <w:rFonts w:ascii="Times New Roman MT Std" w:hAnsi="Times New Roman MT Std" w:cs="Times New Roman MT Std"/>
                <w:b/>
                <w:bCs/>
                <w:color w:val="000000" w:themeColor="text1"/>
                <w:spacing w:val="-1"/>
                <w:sz w:val="20"/>
                <w:szCs w:val="20"/>
                <w:lang w:eastAsia="es-ES_tradnl"/>
              </w:rPr>
              <w:tab/>
              <w:t>El mudéjar cortesano: palacios, capillas funerarias de la monarquía y sinagogas</w:t>
            </w:r>
          </w:p>
          <w:p w14:paraId="034B2764" w14:textId="53676F93" w:rsidR="00475264" w:rsidRPr="00475264" w:rsidRDefault="00475264" w:rsidP="00624147">
            <w:pPr>
              <w:tabs>
                <w:tab w:val="left" w:pos="113"/>
              </w:tabs>
              <w:autoSpaceDE w:val="0"/>
              <w:autoSpaceDN w:val="0"/>
              <w:adjustRightInd w:val="0"/>
              <w:spacing w:before="57" w:line="288" w:lineRule="auto"/>
              <w:ind w:left="170" w:hanging="170"/>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3.</w:t>
            </w:r>
            <w:r w:rsidRPr="00475264">
              <w:rPr>
                <w:rFonts w:ascii="Times New Roman MT Std" w:hAnsi="Times New Roman MT Std" w:cs="Times New Roman MT Std"/>
                <w:b/>
                <w:bCs/>
                <w:color w:val="000000" w:themeColor="text1"/>
                <w:spacing w:val="-1"/>
                <w:sz w:val="20"/>
                <w:szCs w:val="20"/>
                <w:lang w:eastAsia="es-ES_tradnl"/>
              </w:rPr>
              <w:tab/>
              <w:t>El mudéjar popular: el templo parroquial a través de los diferentes focos regionales</w:t>
            </w:r>
          </w:p>
          <w:p w14:paraId="7532D1CF" w14:textId="77777777" w:rsidR="00475264" w:rsidRPr="00475264" w:rsidRDefault="00475264" w:rsidP="00624147">
            <w:pPr>
              <w:pStyle w:val="TEXTOBOLICHETABLAsangrado"/>
            </w:pPr>
            <w:r w:rsidRPr="00475264">
              <w:t>Castilla y León</w:t>
            </w:r>
          </w:p>
          <w:p w14:paraId="39A7F208" w14:textId="77777777" w:rsidR="00475264" w:rsidRPr="00475264" w:rsidRDefault="00475264" w:rsidP="00624147">
            <w:pPr>
              <w:pStyle w:val="TEXTOBOLICHETABLAsangrado"/>
            </w:pPr>
            <w:r w:rsidRPr="00475264">
              <w:t>Toledo</w:t>
            </w:r>
          </w:p>
          <w:p w14:paraId="7AFCE2D0" w14:textId="77777777" w:rsidR="00475264" w:rsidRPr="00475264" w:rsidRDefault="00475264" w:rsidP="00624147">
            <w:pPr>
              <w:pStyle w:val="TEXTOBOLICHETABLAsangrado"/>
            </w:pPr>
            <w:r w:rsidRPr="00475264">
              <w:t>Aragón</w:t>
            </w:r>
          </w:p>
          <w:p w14:paraId="52963175" w14:textId="77777777" w:rsidR="00475264" w:rsidRPr="00475264" w:rsidRDefault="00475264" w:rsidP="00624147">
            <w:pPr>
              <w:pStyle w:val="TEXTOBOLICHETABLAsangrado"/>
            </w:pPr>
            <w:r w:rsidRPr="00475264">
              <w:t>Andalucía</w:t>
            </w:r>
          </w:p>
          <w:p w14:paraId="66F444EC" w14:textId="77777777" w:rsidR="00475264" w:rsidRPr="00475264" w:rsidRDefault="00475264" w:rsidP="00624147">
            <w:pPr>
              <w:tabs>
                <w:tab w:val="left" w:pos="113"/>
              </w:tabs>
              <w:autoSpaceDE w:val="0"/>
              <w:autoSpaceDN w:val="0"/>
              <w:adjustRightInd w:val="0"/>
              <w:spacing w:before="57" w:line="288" w:lineRule="auto"/>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Patrimonio artístico andaluz:</w:t>
            </w:r>
            <w:r w:rsidRPr="00475264">
              <w:rPr>
                <w:rFonts w:ascii="Times New Roman MT Std" w:hAnsi="Times New Roman MT Std" w:cs="Times New Roman MT Std"/>
                <w:color w:val="000000" w:themeColor="text1"/>
                <w:sz w:val="20"/>
                <w:szCs w:val="20"/>
                <w:lang w:eastAsia="es-ES_tradnl"/>
              </w:rPr>
              <w:t xml:space="preserve"> Capilla Real, Catedral (Córdoba)</w:t>
            </w:r>
          </w:p>
          <w:p w14:paraId="4404EF65" w14:textId="77777777" w:rsidR="00475264" w:rsidRPr="00475264" w:rsidRDefault="00475264" w:rsidP="00624147">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 xml:space="preserve">Preguntas </w:t>
            </w:r>
            <w:proofErr w:type="spellStart"/>
            <w:r w:rsidRPr="00475264">
              <w:rPr>
                <w:rFonts w:ascii="Times New Roman MT Std" w:hAnsi="Times New Roman MT Std" w:cs="Times New Roman MT Std"/>
                <w:b/>
                <w:bCs/>
                <w:color w:val="000000" w:themeColor="text1"/>
                <w:spacing w:val="-1"/>
                <w:sz w:val="20"/>
                <w:szCs w:val="20"/>
                <w:lang w:eastAsia="es-ES_tradnl"/>
              </w:rPr>
              <w:t>semiabiertas</w:t>
            </w:r>
            <w:proofErr w:type="spellEnd"/>
            <w:r w:rsidRPr="00475264">
              <w:rPr>
                <w:rFonts w:ascii="Times New Roman MT Std" w:hAnsi="Times New Roman MT Std" w:cs="Times New Roman MT Std"/>
                <w:b/>
                <w:bCs/>
                <w:color w:val="000000" w:themeColor="text1"/>
                <w:spacing w:val="-1"/>
                <w:sz w:val="20"/>
                <w:szCs w:val="20"/>
                <w:lang w:eastAsia="es-ES_tradnl"/>
              </w:rPr>
              <w:t>:</w:t>
            </w:r>
          </w:p>
          <w:p w14:paraId="0C60D17B" w14:textId="77777777" w:rsidR="00475264" w:rsidRPr="00475264" w:rsidRDefault="00475264" w:rsidP="00624147">
            <w:pPr>
              <w:pStyle w:val="TEXTOBOLICHETABLAsangrado2"/>
            </w:pPr>
            <w:r w:rsidRPr="00475264">
              <w:t>Portada del palacio del rey Don Pedro</w:t>
            </w:r>
          </w:p>
          <w:p w14:paraId="795122B6" w14:textId="77777777" w:rsidR="00475264" w:rsidRPr="00475264" w:rsidRDefault="00475264" w:rsidP="00624147">
            <w:pPr>
              <w:pStyle w:val="TEXTOBOLICHETABLAsangrado2"/>
            </w:pPr>
            <w:r w:rsidRPr="00475264">
              <w:t xml:space="preserve">Templete del claustro de los Milagros del monasterio de Guadalupe </w:t>
            </w:r>
          </w:p>
          <w:p w14:paraId="38ADA7D0" w14:textId="77777777" w:rsidR="00475264" w:rsidRPr="00475264" w:rsidRDefault="00475264" w:rsidP="00624147">
            <w:pPr>
              <w:pStyle w:val="TEXTOBOLICHETABLAsangrado2"/>
            </w:pPr>
            <w:r w:rsidRPr="00475264">
              <w:t>Sinagoga</w:t>
            </w:r>
          </w:p>
          <w:p w14:paraId="790BAE9A" w14:textId="77777777" w:rsidR="00475264" w:rsidRPr="00475264" w:rsidRDefault="00475264" w:rsidP="00624147">
            <w:pPr>
              <w:pStyle w:val="TEXTOBOLICHETABLAsangrado2"/>
            </w:pPr>
            <w:r w:rsidRPr="00475264">
              <w:t xml:space="preserve">Techumbre de la catedral de Santa María Mediavilla </w:t>
            </w:r>
          </w:p>
          <w:p w14:paraId="50363431" w14:textId="77777777" w:rsidR="00475264" w:rsidRPr="00475264" w:rsidRDefault="00475264" w:rsidP="00624147">
            <w:pPr>
              <w:pStyle w:val="TEXTOBOLICHETABLAsangrado2"/>
            </w:pPr>
            <w:r w:rsidRPr="00475264">
              <w:t>Iglesia de San Tirso</w:t>
            </w:r>
          </w:p>
          <w:p w14:paraId="4A7D2B85" w14:textId="77777777" w:rsidR="00475264" w:rsidRPr="00475264" w:rsidRDefault="00475264" w:rsidP="00624147">
            <w:pPr>
              <w:pStyle w:val="TEXTOBOLICHETABLAsangrado2"/>
            </w:pPr>
            <w:r w:rsidRPr="00475264">
              <w:t>Torre de la iglesia de San Martín</w:t>
            </w:r>
          </w:p>
          <w:p w14:paraId="3EFB607D" w14:textId="77777777" w:rsidR="00475264" w:rsidRPr="00475264" w:rsidRDefault="00475264" w:rsidP="00624147">
            <w:pPr>
              <w:pStyle w:val="TEXTOBOLICHETABLAsangrado2"/>
            </w:pPr>
            <w:r w:rsidRPr="00475264">
              <w:t>Iglesia de San Marcos</w:t>
            </w:r>
          </w:p>
          <w:p w14:paraId="4CB166B6" w14:textId="77777777" w:rsidR="00475264" w:rsidRPr="00475264" w:rsidRDefault="00475264" w:rsidP="00624147">
            <w:pPr>
              <w:pStyle w:val="TEXTOBOLICHETABLAsangrado2"/>
              <w:rPr>
                <w:rFonts w:ascii="BentonSansCond Book" w:hAnsi="BentonSansCond Book" w:cs="BentonSansCond Book"/>
                <w:sz w:val="18"/>
                <w:szCs w:val="18"/>
              </w:rPr>
            </w:pPr>
            <w:r w:rsidRPr="00475264">
              <w:t>Puerta de los Novios, iglesia de San Jorge</w:t>
            </w:r>
          </w:p>
        </w:tc>
      </w:tr>
    </w:tbl>
    <w:p w14:paraId="440E6CB8" w14:textId="77777777" w:rsidR="004C5CAA" w:rsidRDefault="004C5CAA" w:rsidP="00475264">
      <w:pPr>
        <w:tabs>
          <w:tab w:val="left" w:pos="220"/>
          <w:tab w:val="left" w:pos="440"/>
        </w:tabs>
        <w:autoSpaceDE w:val="0"/>
        <w:autoSpaceDN w:val="0"/>
        <w:adjustRightInd w:val="0"/>
        <w:spacing w:before="170" w:line="270" w:lineRule="atLeast"/>
        <w:jc w:val="both"/>
        <w:textAlignment w:val="center"/>
        <w:rPr>
          <w:rFonts w:ascii="Times New Roman MT Std" w:hAnsi="Times New Roman MT Std" w:cs="Times New Roman MT Std"/>
          <w:color w:val="000000" w:themeColor="text1"/>
          <w:sz w:val="22"/>
          <w:szCs w:val="22"/>
          <w:lang w:eastAsia="es-ES_tradnl"/>
        </w:rPr>
        <w:sectPr w:rsidR="004C5CAA" w:rsidSect="00CE7204">
          <w:footerReference w:type="even" r:id="rId8"/>
          <w:footerReference w:type="default" r:id="rId9"/>
          <w:pgSz w:w="11900" w:h="16840"/>
          <w:pgMar w:top="1134" w:right="1134" w:bottom="1134" w:left="1134" w:header="709" w:footer="709" w:gutter="0"/>
          <w:cols w:space="708"/>
          <w:docGrid w:linePitch="360"/>
        </w:sectPr>
      </w:pPr>
    </w:p>
    <w:p w14:paraId="3A1D9D56" w14:textId="7EE8CD06" w:rsidR="00475264" w:rsidRPr="00475264" w:rsidRDefault="00475264" w:rsidP="00475264">
      <w:pPr>
        <w:tabs>
          <w:tab w:val="left" w:pos="220"/>
          <w:tab w:val="left" w:pos="440"/>
        </w:tabs>
        <w:autoSpaceDE w:val="0"/>
        <w:autoSpaceDN w:val="0"/>
        <w:adjustRightInd w:val="0"/>
        <w:spacing w:before="170" w:line="270" w:lineRule="atLeast"/>
        <w:jc w:val="both"/>
        <w:textAlignment w:val="center"/>
        <w:rPr>
          <w:rFonts w:ascii="Times New Roman MT Std" w:hAnsi="Times New Roman MT Std" w:cs="Times New Roman MT Std"/>
          <w:color w:val="000000" w:themeColor="text1"/>
          <w:sz w:val="22"/>
          <w:szCs w:val="22"/>
          <w:lang w:eastAsia="es-ES_tradn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553"/>
        <w:gridCol w:w="3763"/>
        <w:gridCol w:w="1517"/>
        <w:gridCol w:w="4054"/>
        <w:gridCol w:w="1675"/>
      </w:tblGrid>
      <w:tr w:rsidR="00C5130F" w:rsidRPr="00475264" w14:paraId="716D5D0B" w14:textId="77777777" w:rsidTr="008B2BE9">
        <w:trPr>
          <w:trHeight w:hRule="exact" w:val="566"/>
          <w:tblHeader/>
        </w:trPr>
        <w:tc>
          <w:tcPr>
            <w:tcW w:w="1220" w:type="pct"/>
            <w:shd w:val="clear" w:color="auto" w:fill="A6A6A6" w:themeFill="background1" w:themeFillShade="A6"/>
            <w:tcMar>
              <w:top w:w="80" w:type="dxa"/>
              <w:left w:w="80" w:type="dxa"/>
              <w:bottom w:w="80" w:type="dxa"/>
              <w:right w:w="80" w:type="dxa"/>
            </w:tcMar>
            <w:vAlign w:val="center"/>
          </w:tcPr>
          <w:p w14:paraId="1D29BE84" w14:textId="77777777" w:rsidR="00C5130F" w:rsidRPr="00475264" w:rsidRDefault="00C5130F" w:rsidP="00C5130F">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Criterios de evaluación</w:t>
            </w:r>
          </w:p>
        </w:tc>
        <w:tc>
          <w:tcPr>
            <w:tcW w:w="1292" w:type="pct"/>
            <w:shd w:val="clear" w:color="auto" w:fill="A6A6A6" w:themeFill="background1" w:themeFillShade="A6"/>
            <w:tcMar>
              <w:top w:w="80" w:type="dxa"/>
              <w:left w:w="80" w:type="dxa"/>
              <w:bottom w:w="80" w:type="dxa"/>
              <w:right w:w="80" w:type="dxa"/>
            </w:tcMar>
            <w:vAlign w:val="center"/>
          </w:tcPr>
          <w:p w14:paraId="657E925C" w14:textId="77777777" w:rsidR="00C5130F" w:rsidRPr="00475264" w:rsidRDefault="00C5130F" w:rsidP="00C5130F">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Estándares de aprendizaje evaluables</w:t>
            </w:r>
          </w:p>
        </w:tc>
        <w:tc>
          <w:tcPr>
            <w:tcW w:w="521" w:type="pct"/>
            <w:shd w:val="clear" w:color="auto" w:fill="A6A6A6" w:themeFill="background1" w:themeFillShade="A6"/>
            <w:tcMar>
              <w:top w:w="80" w:type="dxa"/>
              <w:left w:w="80" w:type="dxa"/>
              <w:bottom w:w="80" w:type="dxa"/>
              <w:right w:w="80" w:type="dxa"/>
            </w:tcMar>
            <w:vAlign w:val="center"/>
          </w:tcPr>
          <w:p w14:paraId="43C1CD68" w14:textId="77777777" w:rsidR="00C5130F" w:rsidRPr="00475264" w:rsidRDefault="00C5130F" w:rsidP="00C5130F">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Competencias</w:t>
            </w:r>
            <w:r w:rsidRPr="00475264">
              <w:rPr>
                <w:rFonts w:ascii="Times New Roman MT Std" w:hAnsi="Times New Roman MT Std" w:cs="Times New Roman MT Std"/>
                <w:b/>
                <w:bCs/>
                <w:color w:val="000000" w:themeColor="text1"/>
                <w:spacing w:val="-5"/>
                <w:sz w:val="20"/>
                <w:szCs w:val="20"/>
                <w:lang w:eastAsia="es-ES_tradnl"/>
              </w:rPr>
              <w:br/>
              <w:t>clave</w:t>
            </w:r>
          </w:p>
        </w:tc>
        <w:tc>
          <w:tcPr>
            <w:tcW w:w="1392" w:type="pct"/>
            <w:shd w:val="clear" w:color="auto" w:fill="A6A6A6" w:themeFill="background1" w:themeFillShade="A6"/>
            <w:tcMar>
              <w:top w:w="80" w:type="dxa"/>
              <w:left w:w="80" w:type="dxa"/>
              <w:bottom w:w="80" w:type="dxa"/>
              <w:right w:w="80" w:type="dxa"/>
            </w:tcMar>
            <w:vAlign w:val="center"/>
          </w:tcPr>
          <w:p w14:paraId="7CF1DD87" w14:textId="77777777" w:rsidR="00C5130F" w:rsidRPr="00475264" w:rsidRDefault="00C5130F" w:rsidP="00C5130F">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Evidencias, actividades y tareas</w:t>
            </w:r>
          </w:p>
        </w:tc>
        <w:tc>
          <w:tcPr>
            <w:tcW w:w="575" w:type="pct"/>
            <w:shd w:val="clear" w:color="auto" w:fill="A6A6A6" w:themeFill="background1" w:themeFillShade="A6"/>
            <w:tcMar>
              <w:top w:w="80" w:type="dxa"/>
              <w:left w:w="80" w:type="dxa"/>
              <w:bottom w:w="80" w:type="dxa"/>
              <w:right w:w="80" w:type="dxa"/>
            </w:tcMar>
            <w:vAlign w:val="center"/>
          </w:tcPr>
          <w:p w14:paraId="65CC8092" w14:textId="58F56AC9" w:rsidR="00C5130F" w:rsidRPr="00475264" w:rsidRDefault="00C5130F" w:rsidP="00C5130F">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C27566">
              <w:rPr>
                <w:rFonts w:ascii="Times New Roman" w:hAnsi="Times New Roman"/>
                <w:b/>
                <w:bCs/>
                <w:color w:val="000000" w:themeColor="text1"/>
                <w:sz w:val="20"/>
                <w:szCs w:val="20"/>
                <w:lang w:eastAsia="es-ES_tradnl"/>
              </w:rPr>
              <w:t>Instrumentos de evaluación</w:t>
            </w:r>
            <w:r w:rsidRPr="00C27566">
              <w:rPr>
                <w:rStyle w:val="Refdenotaalpie"/>
                <w:rFonts w:ascii="Times New Roman" w:hAnsi="Times New Roman"/>
                <w:color w:val="000000" w:themeColor="text1"/>
                <w:sz w:val="28"/>
                <w:szCs w:val="28"/>
              </w:rPr>
              <w:footnoteReference w:id="1"/>
            </w:r>
          </w:p>
        </w:tc>
      </w:tr>
      <w:tr w:rsidR="002C3555" w:rsidRPr="00475264" w14:paraId="495B82D3" w14:textId="77777777" w:rsidTr="008B2BE9">
        <w:trPr>
          <w:trHeight w:hRule="exact" w:val="396"/>
          <w:tblHeader/>
        </w:trPr>
        <w:tc>
          <w:tcPr>
            <w:tcW w:w="5000" w:type="pct"/>
            <w:gridSpan w:val="5"/>
            <w:shd w:val="clear" w:color="auto" w:fill="D9D9D9" w:themeFill="background1" w:themeFillShade="D9"/>
            <w:tcMar>
              <w:top w:w="80" w:type="dxa"/>
              <w:left w:w="80" w:type="dxa"/>
              <w:bottom w:w="80" w:type="dxa"/>
              <w:right w:w="80" w:type="dxa"/>
            </w:tcMar>
            <w:vAlign w:val="center"/>
          </w:tcPr>
          <w:p w14:paraId="0B976071"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Bloque 2. Nacimiento de la tradición artística occidental: el arte medieval</w:t>
            </w:r>
          </w:p>
        </w:tc>
      </w:tr>
      <w:tr w:rsidR="002C3555" w:rsidRPr="00475264" w14:paraId="6A262944" w14:textId="77777777" w:rsidTr="00F863A7">
        <w:trPr>
          <w:trHeight w:val="20"/>
        </w:trPr>
        <w:tc>
          <w:tcPr>
            <w:tcW w:w="1220" w:type="pct"/>
            <w:vMerge w:val="restart"/>
            <w:shd w:val="clear" w:color="auto" w:fill="auto"/>
            <w:tcMar>
              <w:top w:w="80" w:type="dxa"/>
              <w:left w:w="80" w:type="dxa"/>
              <w:bottom w:w="80" w:type="dxa"/>
              <w:right w:w="80" w:type="dxa"/>
            </w:tcMar>
          </w:tcPr>
          <w:p w14:paraId="56B6C632" w14:textId="77777777" w:rsidR="00475264" w:rsidRPr="00475264" w:rsidRDefault="00475264" w:rsidP="0087359C">
            <w:pPr>
              <w:pStyle w:val="00TEXTOTABLAS"/>
              <w:rPr>
                <w:rFonts w:ascii="BentonSansCond Book" w:hAnsi="BentonSansCond Book" w:cs="BentonSansCond Book"/>
                <w:sz w:val="18"/>
                <w:szCs w:val="18"/>
                <w:lang w:eastAsia="es-ES_tradnl"/>
              </w:rPr>
            </w:pPr>
            <w:r w:rsidRPr="00475264">
              <w:rPr>
                <w:b/>
                <w:bCs/>
                <w:lang w:eastAsia="es-ES_tradnl"/>
              </w:rPr>
              <w:t xml:space="preserve">1. </w:t>
            </w:r>
            <w:r w:rsidRPr="00475264">
              <w:rPr>
                <w:lang w:eastAsia="es-ES_tradnl"/>
              </w:rPr>
              <w:t xml:space="preserve">Reconocer y explicar las concepciones estéticas y las características esenciales del arte medieval, relacionando cada uno de sus estilos con sus respectivos contextos históricos y culturales. </w:t>
            </w:r>
          </w:p>
        </w:tc>
        <w:tc>
          <w:tcPr>
            <w:tcW w:w="1292" w:type="pct"/>
            <w:shd w:val="clear" w:color="auto" w:fill="auto"/>
            <w:tcMar>
              <w:top w:w="80" w:type="dxa"/>
              <w:left w:w="80" w:type="dxa"/>
              <w:bottom w:w="80" w:type="dxa"/>
              <w:right w:w="80" w:type="dxa"/>
            </w:tcMar>
          </w:tcPr>
          <w:p w14:paraId="3CDE5B6F" w14:textId="77777777" w:rsidR="00475264" w:rsidRPr="00475264" w:rsidRDefault="00475264" w:rsidP="0087359C">
            <w:pPr>
              <w:pStyle w:val="00TEXTOTABLAS"/>
              <w:rPr>
                <w:rFonts w:ascii="BentonSansCond Book" w:hAnsi="BentonSansCond Book" w:cs="BentonSansCond Book"/>
                <w:sz w:val="18"/>
                <w:szCs w:val="18"/>
                <w:lang w:eastAsia="es-ES_tradnl"/>
              </w:rPr>
            </w:pPr>
            <w:r w:rsidRPr="00475264">
              <w:rPr>
                <w:b/>
                <w:bCs/>
                <w:lang w:eastAsia="es-ES_tradnl"/>
              </w:rPr>
              <w:t xml:space="preserve">1.1. </w:t>
            </w:r>
            <w:r w:rsidRPr="00475264">
              <w:rPr>
                <w:lang w:eastAsia="es-ES_tradnl"/>
              </w:rPr>
              <w:t>Describe las características generales del arte mudéjar a partir de fuentes históricas o historiográficas.</w:t>
            </w:r>
          </w:p>
        </w:tc>
        <w:tc>
          <w:tcPr>
            <w:tcW w:w="521" w:type="pct"/>
            <w:shd w:val="clear" w:color="auto" w:fill="auto"/>
            <w:tcMar>
              <w:top w:w="80" w:type="dxa"/>
              <w:left w:w="80" w:type="dxa"/>
              <w:bottom w:w="80" w:type="dxa"/>
              <w:right w:w="80" w:type="dxa"/>
            </w:tcMar>
            <w:vAlign w:val="center"/>
          </w:tcPr>
          <w:p w14:paraId="3966810C" w14:textId="77777777" w:rsidR="00475264" w:rsidRPr="00475264" w:rsidRDefault="00475264" w:rsidP="0087359C">
            <w:pPr>
              <w:pStyle w:val="00TEXTOTABLAS"/>
              <w:jc w:val="center"/>
              <w:rPr>
                <w:lang w:eastAsia="es-ES_tradnl"/>
              </w:rPr>
            </w:pPr>
            <w:r w:rsidRPr="00475264">
              <w:rPr>
                <w:lang w:eastAsia="es-ES_tradnl"/>
              </w:rPr>
              <w:t>CCL</w:t>
            </w:r>
          </w:p>
          <w:p w14:paraId="2C718D64" w14:textId="77777777" w:rsidR="00475264" w:rsidRPr="00475264" w:rsidRDefault="00475264" w:rsidP="0087359C">
            <w:pPr>
              <w:pStyle w:val="00TEXTOTABLAS"/>
              <w:jc w:val="center"/>
              <w:rPr>
                <w:lang w:eastAsia="es-ES_tradnl"/>
              </w:rPr>
            </w:pPr>
            <w:r w:rsidRPr="00475264">
              <w:rPr>
                <w:lang w:eastAsia="es-ES_tradnl"/>
              </w:rPr>
              <w:t>CSC</w:t>
            </w:r>
          </w:p>
          <w:p w14:paraId="1B49FB9D" w14:textId="77777777" w:rsidR="00475264" w:rsidRPr="00475264" w:rsidRDefault="00475264" w:rsidP="0087359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92" w:type="pct"/>
            <w:shd w:val="clear" w:color="auto" w:fill="auto"/>
            <w:tcMar>
              <w:top w:w="0" w:type="dxa"/>
              <w:left w:w="108" w:type="dxa"/>
              <w:bottom w:w="0" w:type="dxa"/>
              <w:right w:w="108" w:type="dxa"/>
            </w:tcMar>
            <w:vAlign w:val="center"/>
          </w:tcPr>
          <w:p w14:paraId="0046780D" w14:textId="77777777" w:rsidR="00475264" w:rsidRPr="00475264" w:rsidRDefault="00475264" w:rsidP="00F863A7">
            <w:pPr>
              <w:pStyle w:val="00TEXTOTABLAS"/>
              <w:rPr>
                <w:lang w:eastAsia="es-ES_tradnl"/>
              </w:rPr>
            </w:pPr>
            <w:r w:rsidRPr="00475264">
              <w:rPr>
                <w:lang w:eastAsia="es-ES_tradnl"/>
              </w:rPr>
              <w:t>Taller del Arte 1, 2, 3, 4 (LD).</w:t>
            </w:r>
          </w:p>
          <w:p w14:paraId="2A783F2D" w14:textId="77777777" w:rsidR="00475264" w:rsidRPr="00475264" w:rsidRDefault="00475264" w:rsidP="00F863A7">
            <w:pPr>
              <w:pStyle w:val="00TEXTOTABLAS"/>
              <w:rPr>
                <w:lang w:eastAsia="es-ES_tradnl"/>
              </w:rPr>
            </w:pPr>
            <w:r w:rsidRPr="00475264">
              <w:rPr>
                <w:lang w:eastAsia="es-ES_tradnl"/>
              </w:rPr>
              <w:t>Evaluación final (Reales Alcázares) 1, 2, 3, 4, 5 (LD).</w:t>
            </w:r>
          </w:p>
          <w:p w14:paraId="621C5A85" w14:textId="77777777" w:rsidR="00475264" w:rsidRPr="00475264" w:rsidRDefault="00475264" w:rsidP="00F863A7">
            <w:pPr>
              <w:pStyle w:val="00TEXTOTABLAS"/>
              <w:rPr>
                <w:lang w:eastAsia="es-ES_tradnl"/>
              </w:rPr>
            </w:pPr>
            <w:r w:rsidRPr="00475264">
              <w:rPr>
                <w:lang w:eastAsia="es-ES_tradnl"/>
              </w:rPr>
              <w:t>Evaluación final (San Tirso) 1, 2, 3, 4, 5 (LD).</w:t>
            </w:r>
          </w:p>
          <w:p w14:paraId="74C978E1" w14:textId="77777777" w:rsidR="00475264" w:rsidRPr="00F863A7" w:rsidRDefault="00475264" w:rsidP="00F863A7">
            <w:pPr>
              <w:pStyle w:val="00TEXTOTABLAS"/>
              <w:rPr>
                <w:rFonts w:ascii="BentonSansCond Book" w:hAnsi="BentonSansCond Book" w:cs="BentonSansCond Book"/>
                <w:spacing w:val="-6"/>
                <w:sz w:val="18"/>
                <w:szCs w:val="18"/>
                <w:lang w:eastAsia="es-ES_tradnl"/>
              </w:rPr>
            </w:pPr>
            <w:r w:rsidRPr="00F863A7">
              <w:rPr>
                <w:spacing w:val="-6"/>
                <w:lang w:eastAsia="es-ES_tradnl"/>
              </w:rPr>
              <w:t xml:space="preserve">Preguntas </w:t>
            </w:r>
            <w:proofErr w:type="spellStart"/>
            <w:r w:rsidRPr="00F863A7">
              <w:rPr>
                <w:spacing w:val="-6"/>
                <w:lang w:eastAsia="es-ES_tradnl"/>
              </w:rPr>
              <w:t>semiabiertas</w:t>
            </w:r>
            <w:proofErr w:type="spellEnd"/>
            <w:r w:rsidRPr="00F863A7">
              <w:rPr>
                <w:spacing w:val="-6"/>
                <w:lang w:eastAsia="es-ES_tradnl"/>
              </w:rPr>
              <w:t>: A, B, C, D, E, F, G, H.</w:t>
            </w:r>
          </w:p>
        </w:tc>
        <w:tc>
          <w:tcPr>
            <w:tcW w:w="575" w:type="pct"/>
            <w:shd w:val="clear" w:color="auto" w:fill="auto"/>
            <w:tcMar>
              <w:top w:w="0" w:type="dxa"/>
              <w:left w:w="108" w:type="dxa"/>
              <w:bottom w:w="0" w:type="dxa"/>
              <w:right w:w="108" w:type="dxa"/>
            </w:tcMar>
            <w:vAlign w:val="center"/>
          </w:tcPr>
          <w:p w14:paraId="702F4466" w14:textId="77777777" w:rsidR="00475264" w:rsidRPr="00475264" w:rsidRDefault="00475264" w:rsidP="0087359C">
            <w:pPr>
              <w:pStyle w:val="00TEXTOTABLAS"/>
              <w:jc w:val="center"/>
              <w:rPr>
                <w:lang w:eastAsia="es-ES_tradnl"/>
              </w:rPr>
            </w:pPr>
            <w:r w:rsidRPr="00475264">
              <w:rPr>
                <w:lang w:eastAsia="es-ES_tradnl"/>
              </w:rPr>
              <w:t>EOBS-RÚB</w:t>
            </w:r>
          </w:p>
          <w:p w14:paraId="605FF636" w14:textId="77777777" w:rsidR="00475264" w:rsidRPr="00475264" w:rsidRDefault="00475264" w:rsidP="0087359C">
            <w:pPr>
              <w:pStyle w:val="00TEXTOTABLAS"/>
              <w:jc w:val="center"/>
              <w:rPr>
                <w:lang w:eastAsia="es-ES_tradnl"/>
              </w:rPr>
            </w:pPr>
            <w:r w:rsidRPr="00475264">
              <w:rPr>
                <w:lang w:eastAsia="es-ES_tradnl"/>
              </w:rPr>
              <w:t>PRO</w:t>
            </w:r>
          </w:p>
          <w:p w14:paraId="5C756AE1" w14:textId="77777777" w:rsidR="00475264" w:rsidRPr="00475264" w:rsidRDefault="00475264" w:rsidP="0087359C">
            <w:pPr>
              <w:pStyle w:val="00TEXTOTABLAS"/>
              <w:jc w:val="center"/>
              <w:rPr>
                <w:lang w:eastAsia="es-ES_tradnl"/>
              </w:rPr>
            </w:pPr>
            <w:r w:rsidRPr="00475264">
              <w:rPr>
                <w:lang w:eastAsia="es-ES_tradnl"/>
              </w:rPr>
              <w:t>PRE</w:t>
            </w:r>
          </w:p>
          <w:p w14:paraId="1F921DD8" w14:textId="77777777" w:rsidR="00475264" w:rsidRPr="00475264" w:rsidRDefault="00475264" w:rsidP="0087359C">
            <w:pPr>
              <w:pStyle w:val="00TEXTOTABLAS"/>
              <w:jc w:val="center"/>
              <w:rPr>
                <w:lang w:eastAsia="es-ES_tradnl"/>
              </w:rPr>
            </w:pPr>
            <w:r w:rsidRPr="00475264">
              <w:rPr>
                <w:lang w:eastAsia="es-ES_tradnl"/>
              </w:rPr>
              <w:t>CUA</w:t>
            </w:r>
          </w:p>
          <w:p w14:paraId="438FB4B8" w14:textId="77777777" w:rsidR="00475264" w:rsidRPr="00475264" w:rsidRDefault="00475264" w:rsidP="0087359C">
            <w:pPr>
              <w:pStyle w:val="00TEXTOTABLAS"/>
              <w:jc w:val="center"/>
              <w:rPr>
                <w:lang w:eastAsia="es-ES_tradnl"/>
              </w:rPr>
            </w:pPr>
            <w:r w:rsidRPr="00475264">
              <w:rPr>
                <w:lang w:eastAsia="es-ES_tradnl"/>
              </w:rPr>
              <w:t>COM</w:t>
            </w:r>
          </w:p>
          <w:p w14:paraId="7B14DB18" w14:textId="77777777" w:rsidR="00475264" w:rsidRPr="00475264" w:rsidRDefault="00475264" w:rsidP="0087359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2DA040ED" w14:textId="77777777" w:rsidTr="00F863A7">
        <w:trPr>
          <w:trHeight w:val="20"/>
        </w:trPr>
        <w:tc>
          <w:tcPr>
            <w:tcW w:w="1220" w:type="pct"/>
            <w:vMerge/>
            <w:shd w:val="clear" w:color="auto" w:fill="auto"/>
          </w:tcPr>
          <w:p w14:paraId="550A1827" w14:textId="77777777" w:rsidR="00475264" w:rsidRPr="00475264" w:rsidRDefault="00475264" w:rsidP="0087359C">
            <w:pPr>
              <w:pStyle w:val="00TEXTOTABLAS"/>
              <w:rPr>
                <w:lang w:eastAsia="es-ES_tradnl"/>
              </w:rPr>
            </w:pPr>
          </w:p>
        </w:tc>
        <w:tc>
          <w:tcPr>
            <w:tcW w:w="1292" w:type="pct"/>
            <w:shd w:val="clear" w:color="auto" w:fill="auto"/>
            <w:tcMar>
              <w:top w:w="80" w:type="dxa"/>
              <w:left w:w="80" w:type="dxa"/>
              <w:bottom w:w="80" w:type="dxa"/>
              <w:right w:w="80" w:type="dxa"/>
            </w:tcMar>
          </w:tcPr>
          <w:p w14:paraId="7F4D7312" w14:textId="77777777" w:rsidR="00475264" w:rsidRPr="00475264" w:rsidRDefault="00475264" w:rsidP="0087359C">
            <w:pPr>
              <w:pStyle w:val="00TEXTOTABLAS"/>
              <w:rPr>
                <w:rFonts w:ascii="BentonSansCond Book" w:hAnsi="BentonSansCond Book" w:cs="BentonSansCond Book"/>
                <w:sz w:val="18"/>
                <w:szCs w:val="18"/>
                <w:lang w:eastAsia="es-ES_tradnl"/>
              </w:rPr>
            </w:pPr>
            <w:r w:rsidRPr="00475264">
              <w:rPr>
                <w:b/>
                <w:bCs/>
                <w:lang w:eastAsia="es-ES_tradnl"/>
              </w:rPr>
              <w:t xml:space="preserve">1.22. </w:t>
            </w:r>
            <w:r w:rsidRPr="00475264">
              <w:rPr>
                <w:lang w:eastAsia="es-ES_tradnl"/>
              </w:rPr>
              <w:t>Explica las características del arte mudéjar y específica, con ejemplos de obras concretas, Las diferencias entre el mudéjar popular y el cortesano.</w:t>
            </w:r>
          </w:p>
        </w:tc>
        <w:tc>
          <w:tcPr>
            <w:tcW w:w="521" w:type="pct"/>
            <w:shd w:val="clear" w:color="auto" w:fill="auto"/>
            <w:tcMar>
              <w:top w:w="80" w:type="dxa"/>
              <w:left w:w="80" w:type="dxa"/>
              <w:bottom w:w="80" w:type="dxa"/>
              <w:right w:w="80" w:type="dxa"/>
            </w:tcMar>
            <w:vAlign w:val="center"/>
          </w:tcPr>
          <w:p w14:paraId="594470C0" w14:textId="77777777" w:rsidR="00475264" w:rsidRPr="00475264" w:rsidRDefault="00475264" w:rsidP="0087359C">
            <w:pPr>
              <w:pStyle w:val="00TEXTOTABLAS"/>
              <w:jc w:val="center"/>
              <w:rPr>
                <w:lang w:eastAsia="es-ES_tradnl"/>
              </w:rPr>
            </w:pPr>
            <w:r w:rsidRPr="00475264">
              <w:rPr>
                <w:lang w:eastAsia="es-ES_tradnl"/>
              </w:rPr>
              <w:t>CCL</w:t>
            </w:r>
          </w:p>
          <w:p w14:paraId="31A64F4A" w14:textId="77777777" w:rsidR="00475264" w:rsidRPr="00475264" w:rsidRDefault="00475264" w:rsidP="0087359C">
            <w:pPr>
              <w:pStyle w:val="00TEXTOTABLAS"/>
              <w:jc w:val="center"/>
              <w:rPr>
                <w:lang w:eastAsia="es-ES_tradnl"/>
              </w:rPr>
            </w:pPr>
            <w:r w:rsidRPr="00475264">
              <w:rPr>
                <w:lang w:eastAsia="es-ES_tradnl"/>
              </w:rPr>
              <w:t>CSC</w:t>
            </w:r>
          </w:p>
          <w:p w14:paraId="543CA60B" w14:textId="77777777" w:rsidR="00475264" w:rsidRPr="00475264" w:rsidRDefault="00475264" w:rsidP="0087359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92" w:type="pct"/>
            <w:shd w:val="clear" w:color="auto" w:fill="auto"/>
            <w:tcMar>
              <w:top w:w="0" w:type="dxa"/>
              <w:left w:w="108" w:type="dxa"/>
              <w:bottom w:w="0" w:type="dxa"/>
              <w:right w:w="108" w:type="dxa"/>
            </w:tcMar>
            <w:vAlign w:val="center"/>
          </w:tcPr>
          <w:p w14:paraId="35BADDDF" w14:textId="77777777" w:rsidR="00475264" w:rsidRPr="00475264" w:rsidRDefault="00475264" w:rsidP="00F863A7">
            <w:pPr>
              <w:pStyle w:val="00TEXTOTABLAS"/>
              <w:rPr>
                <w:lang w:eastAsia="es-ES_tradnl"/>
              </w:rPr>
            </w:pPr>
            <w:r w:rsidRPr="00475264">
              <w:rPr>
                <w:lang w:eastAsia="es-ES_tradnl"/>
              </w:rPr>
              <w:t>Taller del Arte 1, 2, 3, 4 (LD)</w:t>
            </w:r>
          </w:p>
          <w:p w14:paraId="5CDE80BD" w14:textId="77777777" w:rsidR="00475264" w:rsidRPr="00475264" w:rsidRDefault="00475264" w:rsidP="00F863A7">
            <w:pPr>
              <w:pStyle w:val="00TEXTOTABLAS"/>
              <w:rPr>
                <w:lang w:eastAsia="es-ES_tradnl"/>
              </w:rPr>
            </w:pPr>
            <w:r w:rsidRPr="00475264">
              <w:rPr>
                <w:lang w:eastAsia="es-ES_tradnl"/>
              </w:rPr>
              <w:t>Evaluación final (Reales Alcázares) 1, 2, 3, 4, 5 (LD).</w:t>
            </w:r>
          </w:p>
          <w:p w14:paraId="5EFDAC7F" w14:textId="77777777" w:rsidR="00475264" w:rsidRPr="00475264" w:rsidRDefault="00475264" w:rsidP="00F863A7">
            <w:pPr>
              <w:pStyle w:val="00TEXTOTABLAS"/>
              <w:rPr>
                <w:lang w:eastAsia="es-ES_tradnl"/>
              </w:rPr>
            </w:pPr>
            <w:r w:rsidRPr="00475264">
              <w:rPr>
                <w:lang w:eastAsia="es-ES_tradnl"/>
              </w:rPr>
              <w:t>Evaluación final (San Tirso) 1, 2, 3, 4, 5 (LD).</w:t>
            </w:r>
          </w:p>
          <w:p w14:paraId="44CF7C2C" w14:textId="5D50355C" w:rsidR="00475264" w:rsidRPr="00475264" w:rsidRDefault="00F863A7" w:rsidP="00F863A7">
            <w:pPr>
              <w:pStyle w:val="00TEXTOTABLAS"/>
              <w:rPr>
                <w:rFonts w:ascii="BentonSansCond Book" w:hAnsi="BentonSansCond Book" w:cs="BentonSansCond Book"/>
                <w:sz w:val="18"/>
                <w:szCs w:val="18"/>
                <w:lang w:eastAsia="es-ES_tradnl"/>
              </w:rPr>
            </w:pPr>
            <w:r w:rsidRPr="00F863A7">
              <w:rPr>
                <w:spacing w:val="-6"/>
                <w:lang w:eastAsia="es-ES_tradnl"/>
              </w:rPr>
              <w:t xml:space="preserve">Preguntas </w:t>
            </w:r>
            <w:proofErr w:type="spellStart"/>
            <w:r w:rsidRPr="00F863A7">
              <w:rPr>
                <w:spacing w:val="-6"/>
                <w:lang w:eastAsia="es-ES_tradnl"/>
              </w:rPr>
              <w:t>semiabiertas</w:t>
            </w:r>
            <w:proofErr w:type="spellEnd"/>
            <w:r w:rsidRPr="00F863A7">
              <w:rPr>
                <w:spacing w:val="-6"/>
                <w:lang w:eastAsia="es-ES_tradnl"/>
              </w:rPr>
              <w:t>: A, B, C, D, E, F, G, H.</w:t>
            </w:r>
          </w:p>
        </w:tc>
        <w:tc>
          <w:tcPr>
            <w:tcW w:w="575" w:type="pct"/>
            <w:shd w:val="clear" w:color="auto" w:fill="auto"/>
            <w:tcMar>
              <w:top w:w="0" w:type="dxa"/>
              <w:left w:w="108" w:type="dxa"/>
              <w:bottom w:w="0" w:type="dxa"/>
              <w:right w:w="108" w:type="dxa"/>
            </w:tcMar>
            <w:vAlign w:val="center"/>
          </w:tcPr>
          <w:p w14:paraId="66DB7D5F" w14:textId="77777777" w:rsidR="00475264" w:rsidRPr="00475264" w:rsidRDefault="00475264" w:rsidP="0087359C">
            <w:pPr>
              <w:pStyle w:val="00TEXTOTABLAS"/>
              <w:jc w:val="center"/>
              <w:rPr>
                <w:lang w:eastAsia="es-ES_tradnl"/>
              </w:rPr>
            </w:pPr>
            <w:r w:rsidRPr="00475264">
              <w:rPr>
                <w:lang w:eastAsia="es-ES_tradnl"/>
              </w:rPr>
              <w:t>EOBS-RÚB</w:t>
            </w:r>
          </w:p>
          <w:p w14:paraId="0D659A1B" w14:textId="77777777" w:rsidR="00475264" w:rsidRPr="00475264" w:rsidRDefault="00475264" w:rsidP="0087359C">
            <w:pPr>
              <w:pStyle w:val="00TEXTOTABLAS"/>
              <w:jc w:val="center"/>
              <w:rPr>
                <w:lang w:eastAsia="es-ES_tradnl"/>
              </w:rPr>
            </w:pPr>
            <w:r w:rsidRPr="00475264">
              <w:rPr>
                <w:lang w:eastAsia="es-ES_tradnl"/>
              </w:rPr>
              <w:t>PRO</w:t>
            </w:r>
          </w:p>
          <w:p w14:paraId="0DD5A334" w14:textId="77777777" w:rsidR="00475264" w:rsidRPr="00475264" w:rsidRDefault="00475264" w:rsidP="0087359C">
            <w:pPr>
              <w:pStyle w:val="00TEXTOTABLAS"/>
              <w:jc w:val="center"/>
              <w:rPr>
                <w:lang w:eastAsia="es-ES_tradnl"/>
              </w:rPr>
            </w:pPr>
            <w:r w:rsidRPr="00475264">
              <w:rPr>
                <w:lang w:eastAsia="es-ES_tradnl"/>
              </w:rPr>
              <w:t>PRE</w:t>
            </w:r>
          </w:p>
          <w:p w14:paraId="57E2A781" w14:textId="77777777" w:rsidR="00475264" w:rsidRPr="00475264" w:rsidRDefault="00475264" w:rsidP="0087359C">
            <w:pPr>
              <w:pStyle w:val="00TEXTOTABLAS"/>
              <w:jc w:val="center"/>
              <w:rPr>
                <w:lang w:eastAsia="es-ES_tradnl"/>
              </w:rPr>
            </w:pPr>
            <w:r w:rsidRPr="00475264">
              <w:rPr>
                <w:lang w:eastAsia="es-ES_tradnl"/>
              </w:rPr>
              <w:t>CUA</w:t>
            </w:r>
          </w:p>
          <w:p w14:paraId="2D40E0BF" w14:textId="77777777" w:rsidR="00475264" w:rsidRPr="00475264" w:rsidRDefault="00475264" w:rsidP="0087359C">
            <w:pPr>
              <w:pStyle w:val="00TEXTOTABLAS"/>
              <w:jc w:val="center"/>
              <w:rPr>
                <w:lang w:eastAsia="es-ES_tradnl"/>
              </w:rPr>
            </w:pPr>
            <w:r w:rsidRPr="00475264">
              <w:rPr>
                <w:lang w:eastAsia="es-ES_tradnl"/>
              </w:rPr>
              <w:t>COM</w:t>
            </w:r>
          </w:p>
          <w:p w14:paraId="2CFAD3E8" w14:textId="77777777" w:rsidR="00475264" w:rsidRPr="00475264" w:rsidRDefault="00475264" w:rsidP="0087359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2F1D6DA0" w14:textId="77777777" w:rsidTr="00F863A7">
        <w:trPr>
          <w:trHeight w:val="20"/>
        </w:trPr>
        <w:tc>
          <w:tcPr>
            <w:tcW w:w="1220" w:type="pct"/>
            <w:shd w:val="clear" w:color="auto" w:fill="auto"/>
            <w:tcMar>
              <w:top w:w="80" w:type="dxa"/>
              <w:left w:w="80" w:type="dxa"/>
              <w:bottom w:w="80" w:type="dxa"/>
              <w:right w:w="80" w:type="dxa"/>
            </w:tcMar>
          </w:tcPr>
          <w:p w14:paraId="77E78F2C" w14:textId="77777777" w:rsidR="00475264" w:rsidRPr="00475264" w:rsidRDefault="00475264" w:rsidP="0087359C">
            <w:pPr>
              <w:pStyle w:val="00TEXTOTABLAS"/>
              <w:rPr>
                <w:rFonts w:ascii="BentonSansCond Book" w:hAnsi="BentonSansCond Book" w:cs="BentonSansCond Book"/>
                <w:sz w:val="18"/>
                <w:szCs w:val="18"/>
                <w:lang w:eastAsia="es-ES_tradnl"/>
              </w:rPr>
            </w:pPr>
            <w:r w:rsidRPr="00475264">
              <w:rPr>
                <w:b/>
                <w:bCs/>
                <w:lang w:eastAsia="es-ES_tradnl"/>
              </w:rPr>
              <w:t xml:space="preserve">2. </w:t>
            </w:r>
            <w:r w:rsidRPr="00475264">
              <w:rPr>
                <w:lang w:eastAsia="es-ES_tradnl"/>
              </w:rPr>
              <w:t>Explicar la función social del arte medieval, especificando el papel desempeñado por clientes y artistas y las relaciones entre ellos.</w:t>
            </w:r>
          </w:p>
        </w:tc>
        <w:tc>
          <w:tcPr>
            <w:tcW w:w="1292" w:type="pct"/>
            <w:shd w:val="clear" w:color="auto" w:fill="auto"/>
            <w:tcMar>
              <w:top w:w="80" w:type="dxa"/>
              <w:left w:w="80" w:type="dxa"/>
              <w:bottom w:w="80" w:type="dxa"/>
              <w:right w:w="80" w:type="dxa"/>
            </w:tcMar>
          </w:tcPr>
          <w:p w14:paraId="096C8B57" w14:textId="77777777" w:rsidR="00475264" w:rsidRPr="00475264" w:rsidRDefault="00475264" w:rsidP="0087359C">
            <w:pPr>
              <w:pStyle w:val="00TEXTOTABLAS"/>
              <w:rPr>
                <w:rFonts w:ascii="BentonSansCond Book" w:hAnsi="BentonSansCond Book" w:cs="BentonSansCond Book"/>
                <w:sz w:val="18"/>
                <w:szCs w:val="18"/>
                <w:lang w:eastAsia="es-ES_tradnl"/>
              </w:rPr>
            </w:pPr>
            <w:r w:rsidRPr="00475264">
              <w:rPr>
                <w:b/>
                <w:bCs/>
                <w:lang w:eastAsia="es-ES_tradnl"/>
              </w:rPr>
              <w:t xml:space="preserve">2.1. </w:t>
            </w:r>
            <w:r w:rsidRPr="00475264">
              <w:rPr>
                <w:lang w:eastAsia="es-ES_tradnl"/>
              </w:rPr>
              <w:t xml:space="preserve">Especifica las relaciones entre los artistas y los clientes del arte mudéjar. </w:t>
            </w:r>
          </w:p>
        </w:tc>
        <w:tc>
          <w:tcPr>
            <w:tcW w:w="521" w:type="pct"/>
            <w:shd w:val="clear" w:color="auto" w:fill="auto"/>
            <w:tcMar>
              <w:top w:w="80" w:type="dxa"/>
              <w:left w:w="80" w:type="dxa"/>
              <w:bottom w:w="80" w:type="dxa"/>
              <w:right w:w="80" w:type="dxa"/>
            </w:tcMar>
            <w:vAlign w:val="center"/>
          </w:tcPr>
          <w:p w14:paraId="242A41ED" w14:textId="77777777" w:rsidR="00475264" w:rsidRPr="00475264" w:rsidRDefault="00475264" w:rsidP="0087359C">
            <w:pPr>
              <w:pStyle w:val="00TEXTOTABLAS"/>
              <w:jc w:val="center"/>
              <w:rPr>
                <w:lang w:eastAsia="es-ES_tradnl"/>
              </w:rPr>
            </w:pPr>
            <w:r w:rsidRPr="00475264">
              <w:rPr>
                <w:lang w:eastAsia="es-ES_tradnl"/>
              </w:rPr>
              <w:t>CSC</w:t>
            </w:r>
          </w:p>
          <w:p w14:paraId="042FF938" w14:textId="77777777" w:rsidR="00475264" w:rsidRPr="00475264" w:rsidRDefault="00475264" w:rsidP="0087359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92" w:type="pct"/>
            <w:shd w:val="clear" w:color="auto" w:fill="auto"/>
            <w:tcMar>
              <w:top w:w="0" w:type="dxa"/>
              <w:left w:w="108" w:type="dxa"/>
              <w:bottom w:w="0" w:type="dxa"/>
              <w:right w:w="108" w:type="dxa"/>
            </w:tcMar>
            <w:vAlign w:val="center"/>
          </w:tcPr>
          <w:p w14:paraId="3F787DD6" w14:textId="77777777" w:rsidR="00475264" w:rsidRPr="00475264" w:rsidRDefault="00475264" w:rsidP="00F863A7">
            <w:pPr>
              <w:pStyle w:val="00TEXTOTABLAS"/>
              <w:rPr>
                <w:rFonts w:ascii="BentonSansCond Book" w:hAnsi="BentonSansCond Book" w:cs="BentonSansCond Book"/>
                <w:sz w:val="18"/>
                <w:szCs w:val="18"/>
                <w:lang w:eastAsia="es-ES_tradnl"/>
              </w:rPr>
            </w:pPr>
            <w:r w:rsidRPr="00475264">
              <w:rPr>
                <w:lang w:eastAsia="es-ES_tradnl"/>
              </w:rPr>
              <w:t>Patrimonio artístico andaluz.</w:t>
            </w:r>
          </w:p>
        </w:tc>
        <w:tc>
          <w:tcPr>
            <w:tcW w:w="575" w:type="pct"/>
            <w:shd w:val="clear" w:color="auto" w:fill="auto"/>
            <w:tcMar>
              <w:top w:w="0" w:type="dxa"/>
              <w:left w:w="108" w:type="dxa"/>
              <w:bottom w:w="0" w:type="dxa"/>
              <w:right w:w="108" w:type="dxa"/>
            </w:tcMar>
            <w:vAlign w:val="center"/>
          </w:tcPr>
          <w:p w14:paraId="0C803FD4" w14:textId="77777777" w:rsidR="00475264" w:rsidRPr="00475264" w:rsidRDefault="00475264" w:rsidP="0087359C">
            <w:pPr>
              <w:pStyle w:val="00TEXTOTABLAS"/>
              <w:jc w:val="center"/>
              <w:rPr>
                <w:rFonts w:ascii="BentonSansCond Book" w:hAnsi="BentonSansCond Book" w:cs="BentonSansCond Book"/>
                <w:sz w:val="18"/>
                <w:szCs w:val="18"/>
                <w:lang w:eastAsia="es-ES_tradnl"/>
              </w:rPr>
            </w:pPr>
            <w:r w:rsidRPr="00475264">
              <w:rPr>
                <w:lang w:eastAsia="es-ES_tradnl"/>
              </w:rPr>
              <w:t>EOBS-RÚB</w:t>
            </w:r>
          </w:p>
        </w:tc>
      </w:tr>
      <w:tr w:rsidR="002C3555" w:rsidRPr="00475264" w14:paraId="12A5D34A" w14:textId="77777777" w:rsidTr="00F863A7">
        <w:trPr>
          <w:trHeight w:val="1793"/>
        </w:trPr>
        <w:tc>
          <w:tcPr>
            <w:tcW w:w="1220" w:type="pct"/>
            <w:shd w:val="clear" w:color="auto" w:fill="auto"/>
            <w:tcMar>
              <w:top w:w="80" w:type="dxa"/>
              <w:left w:w="80" w:type="dxa"/>
              <w:bottom w:w="80" w:type="dxa"/>
              <w:right w:w="80" w:type="dxa"/>
            </w:tcMar>
          </w:tcPr>
          <w:p w14:paraId="17036327" w14:textId="77777777" w:rsidR="00475264" w:rsidRPr="00475264" w:rsidRDefault="00475264" w:rsidP="0087359C">
            <w:pPr>
              <w:pStyle w:val="00TEXTOTABLAS"/>
              <w:rPr>
                <w:rFonts w:ascii="BentonSansCond Book" w:hAnsi="BentonSansCond Book" w:cs="BentonSansCond Book"/>
                <w:sz w:val="18"/>
                <w:szCs w:val="18"/>
                <w:lang w:eastAsia="es-ES_tradnl"/>
              </w:rPr>
            </w:pPr>
            <w:r w:rsidRPr="00475264">
              <w:rPr>
                <w:b/>
                <w:bCs/>
                <w:lang w:eastAsia="es-ES_tradnl"/>
              </w:rPr>
              <w:t xml:space="preserve">3. </w:t>
            </w:r>
            <w:r w:rsidRPr="00475264">
              <w:rPr>
                <w:lang w:eastAsia="es-ES_tradnl"/>
              </w:rPr>
              <w:t xml:space="preserve">Analizar, comentar y clasificar obras significativas del arte medieval, aplicando un método que incluya diferentes enfoques (técnico, formal, semántico, cultural, sociológico e histórico). </w:t>
            </w:r>
          </w:p>
        </w:tc>
        <w:tc>
          <w:tcPr>
            <w:tcW w:w="1292" w:type="pct"/>
            <w:shd w:val="clear" w:color="auto" w:fill="auto"/>
            <w:tcMar>
              <w:top w:w="80" w:type="dxa"/>
              <w:left w:w="80" w:type="dxa"/>
              <w:bottom w:w="80" w:type="dxa"/>
              <w:right w:w="80" w:type="dxa"/>
            </w:tcMar>
          </w:tcPr>
          <w:p w14:paraId="77FF8257" w14:textId="77777777" w:rsidR="00475264" w:rsidRPr="00475264" w:rsidRDefault="00475264" w:rsidP="0087359C">
            <w:pPr>
              <w:pStyle w:val="00TEXTOTABLAS"/>
              <w:rPr>
                <w:rFonts w:ascii="BentonSansCond Book" w:hAnsi="BentonSansCond Book" w:cs="BentonSansCond Book"/>
                <w:sz w:val="18"/>
                <w:szCs w:val="18"/>
                <w:lang w:eastAsia="es-ES_tradnl"/>
              </w:rPr>
            </w:pPr>
            <w:r w:rsidRPr="00475264">
              <w:rPr>
                <w:b/>
                <w:bCs/>
                <w:lang w:eastAsia="es-ES_tradnl"/>
              </w:rPr>
              <w:t xml:space="preserve">3.1. </w:t>
            </w:r>
            <w:r w:rsidRPr="00475264">
              <w:rPr>
                <w:lang w:eastAsia="es-ES_tradnl"/>
              </w:rPr>
              <w:t xml:space="preserve">Identifica, analiza y comenta las siguientes obras arquitectónicas góticas: Reales Alcázares de Sevilla, Sinagoga de Santa María la Blanca, torres turolenses de San Pedro, El Salvador y San Martín e Iglesia de San Tirso de Sahagún. </w:t>
            </w:r>
          </w:p>
        </w:tc>
        <w:tc>
          <w:tcPr>
            <w:tcW w:w="521" w:type="pct"/>
            <w:shd w:val="clear" w:color="auto" w:fill="auto"/>
            <w:tcMar>
              <w:top w:w="80" w:type="dxa"/>
              <w:left w:w="80" w:type="dxa"/>
              <w:bottom w:w="80" w:type="dxa"/>
              <w:right w:w="80" w:type="dxa"/>
            </w:tcMar>
            <w:vAlign w:val="center"/>
          </w:tcPr>
          <w:p w14:paraId="20384622" w14:textId="77777777" w:rsidR="00475264" w:rsidRPr="00475264" w:rsidRDefault="00475264" w:rsidP="0087359C">
            <w:pPr>
              <w:pStyle w:val="00TEXTOTABLAS"/>
              <w:jc w:val="center"/>
              <w:rPr>
                <w:lang w:eastAsia="es-ES_tradnl"/>
              </w:rPr>
            </w:pPr>
            <w:r w:rsidRPr="00475264">
              <w:rPr>
                <w:lang w:eastAsia="es-ES_tradnl"/>
              </w:rPr>
              <w:t>CCL</w:t>
            </w:r>
          </w:p>
          <w:p w14:paraId="29E74A03" w14:textId="77777777" w:rsidR="00475264" w:rsidRPr="00475264" w:rsidRDefault="00475264" w:rsidP="0087359C">
            <w:pPr>
              <w:pStyle w:val="00TEXTOTABLAS"/>
              <w:jc w:val="center"/>
              <w:rPr>
                <w:lang w:eastAsia="es-ES_tradnl"/>
              </w:rPr>
            </w:pPr>
            <w:r w:rsidRPr="00475264">
              <w:rPr>
                <w:lang w:eastAsia="es-ES_tradnl"/>
              </w:rPr>
              <w:t>SIEP</w:t>
            </w:r>
          </w:p>
          <w:p w14:paraId="290F2FC1" w14:textId="77777777" w:rsidR="00475264" w:rsidRPr="00475264" w:rsidRDefault="00475264" w:rsidP="0087359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92" w:type="pct"/>
            <w:shd w:val="clear" w:color="auto" w:fill="auto"/>
            <w:tcMar>
              <w:top w:w="0" w:type="dxa"/>
              <w:left w:w="108" w:type="dxa"/>
              <w:bottom w:w="0" w:type="dxa"/>
              <w:right w:w="108" w:type="dxa"/>
            </w:tcMar>
            <w:vAlign w:val="center"/>
          </w:tcPr>
          <w:p w14:paraId="46A7D0B6" w14:textId="77777777" w:rsidR="00475264" w:rsidRPr="00475264" w:rsidRDefault="00475264" w:rsidP="00F863A7">
            <w:pPr>
              <w:pStyle w:val="00TEXTOTABLAS"/>
              <w:rPr>
                <w:lang w:eastAsia="es-ES_tradnl"/>
              </w:rPr>
            </w:pPr>
            <w:r w:rsidRPr="00475264">
              <w:rPr>
                <w:lang w:eastAsia="es-ES_tradnl"/>
              </w:rPr>
              <w:t>Taller del Arte 1, 2, 3, 4 (LD).</w:t>
            </w:r>
          </w:p>
          <w:p w14:paraId="2EFEA88A" w14:textId="77777777" w:rsidR="00475264" w:rsidRPr="00475264" w:rsidRDefault="00475264" w:rsidP="00F863A7">
            <w:pPr>
              <w:pStyle w:val="00TEXTOTABLAS"/>
              <w:rPr>
                <w:lang w:eastAsia="es-ES_tradnl"/>
              </w:rPr>
            </w:pPr>
            <w:r w:rsidRPr="00475264">
              <w:rPr>
                <w:lang w:eastAsia="es-ES_tradnl"/>
              </w:rPr>
              <w:t>Evaluación final (Reales Alcázares) 1, 2, 3, 4, 5 (LD).</w:t>
            </w:r>
          </w:p>
          <w:p w14:paraId="7A94887A" w14:textId="77777777" w:rsidR="00475264" w:rsidRPr="00475264" w:rsidRDefault="00475264" w:rsidP="00F863A7">
            <w:pPr>
              <w:pStyle w:val="00TEXTOTABLAS"/>
              <w:rPr>
                <w:lang w:eastAsia="es-ES_tradnl"/>
              </w:rPr>
            </w:pPr>
            <w:r w:rsidRPr="00475264">
              <w:rPr>
                <w:lang w:eastAsia="es-ES_tradnl"/>
              </w:rPr>
              <w:t>Evaluación final (San Tirso) 1, 2, 3, 4, 5 (LD).</w:t>
            </w:r>
          </w:p>
          <w:p w14:paraId="2F44A210" w14:textId="77777777" w:rsidR="00475264" w:rsidRPr="00475264" w:rsidRDefault="00475264" w:rsidP="00F863A7">
            <w:pPr>
              <w:pStyle w:val="00TEXTOTABLAS"/>
              <w:rPr>
                <w:rFonts w:ascii="BentonSansCond Book" w:hAnsi="BentonSansCond Book" w:cs="BentonSansCond Book"/>
                <w:sz w:val="18"/>
                <w:szCs w:val="18"/>
                <w:lang w:eastAsia="es-ES_tradnl"/>
              </w:rPr>
            </w:pPr>
            <w:r w:rsidRPr="00475264">
              <w:rPr>
                <w:lang w:eastAsia="es-ES_tradnl"/>
              </w:rPr>
              <w:t xml:space="preserve">Preguntas </w:t>
            </w:r>
            <w:proofErr w:type="spellStart"/>
            <w:r w:rsidRPr="00475264">
              <w:rPr>
                <w:lang w:eastAsia="es-ES_tradnl"/>
              </w:rPr>
              <w:t>semiabiertas</w:t>
            </w:r>
            <w:proofErr w:type="spellEnd"/>
            <w:r w:rsidRPr="00475264">
              <w:rPr>
                <w:lang w:eastAsia="es-ES_tradnl"/>
              </w:rPr>
              <w:t>: A, E, F.</w:t>
            </w:r>
          </w:p>
        </w:tc>
        <w:tc>
          <w:tcPr>
            <w:tcW w:w="575" w:type="pct"/>
            <w:shd w:val="clear" w:color="auto" w:fill="auto"/>
            <w:tcMar>
              <w:top w:w="0" w:type="dxa"/>
              <w:left w:w="108" w:type="dxa"/>
              <w:bottom w:w="0" w:type="dxa"/>
              <w:right w:w="108" w:type="dxa"/>
            </w:tcMar>
            <w:vAlign w:val="center"/>
          </w:tcPr>
          <w:p w14:paraId="770A0F75" w14:textId="77777777" w:rsidR="00475264" w:rsidRPr="00475264" w:rsidRDefault="00475264" w:rsidP="0087359C">
            <w:pPr>
              <w:pStyle w:val="00TEXTOTABLAS"/>
              <w:jc w:val="center"/>
              <w:rPr>
                <w:lang w:eastAsia="es-ES_tradnl"/>
              </w:rPr>
            </w:pPr>
            <w:r w:rsidRPr="00475264">
              <w:rPr>
                <w:lang w:eastAsia="es-ES_tradnl"/>
              </w:rPr>
              <w:t>EOBS-RÚB</w:t>
            </w:r>
          </w:p>
          <w:p w14:paraId="57FFFEED" w14:textId="77777777" w:rsidR="00475264" w:rsidRPr="00475264" w:rsidRDefault="00475264" w:rsidP="0087359C">
            <w:pPr>
              <w:pStyle w:val="00TEXTOTABLAS"/>
              <w:jc w:val="center"/>
              <w:rPr>
                <w:lang w:eastAsia="es-ES_tradnl"/>
              </w:rPr>
            </w:pPr>
            <w:r w:rsidRPr="00475264">
              <w:rPr>
                <w:lang w:eastAsia="es-ES_tradnl"/>
              </w:rPr>
              <w:t>PRO</w:t>
            </w:r>
          </w:p>
          <w:p w14:paraId="12E3BB05" w14:textId="77777777" w:rsidR="00475264" w:rsidRPr="00475264" w:rsidRDefault="00475264" w:rsidP="0087359C">
            <w:pPr>
              <w:pStyle w:val="00TEXTOTABLAS"/>
              <w:jc w:val="center"/>
              <w:rPr>
                <w:lang w:eastAsia="es-ES_tradnl"/>
              </w:rPr>
            </w:pPr>
            <w:r w:rsidRPr="00475264">
              <w:rPr>
                <w:lang w:eastAsia="es-ES_tradnl"/>
              </w:rPr>
              <w:t>PRE</w:t>
            </w:r>
          </w:p>
          <w:p w14:paraId="458A5807" w14:textId="77777777" w:rsidR="00475264" w:rsidRPr="00475264" w:rsidRDefault="00475264" w:rsidP="0087359C">
            <w:pPr>
              <w:pStyle w:val="00TEXTOTABLAS"/>
              <w:jc w:val="center"/>
              <w:rPr>
                <w:lang w:eastAsia="es-ES_tradnl"/>
              </w:rPr>
            </w:pPr>
            <w:r w:rsidRPr="00475264">
              <w:rPr>
                <w:lang w:eastAsia="es-ES_tradnl"/>
              </w:rPr>
              <w:t>CUA</w:t>
            </w:r>
          </w:p>
          <w:p w14:paraId="675FDAA2" w14:textId="77777777" w:rsidR="00475264" w:rsidRPr="00475264" w:rsidRDefault="00475264" w:rsidP="0087359C">
            <w:pPr>
              <w:pStyle w:val="00TEXTOTABLAS"/>
              <w:jc w:val="center"/>
              <w:rPr>
                <w:lang w:eastAsia="es-ES_tradnl"/>
              </w:rPr>
            </w:pPr>
            <w:r w:rsidRPr="00475264">
              <w:rPr>
                <w:lang w:eastAsia="es-ES_tradnl"/>
              </w:rPr>
              <w:t>COM</w:t>
            </w:r>
          </w:p>
          <w:p w14:paraId="63536DBD" w14:textId="77777777" w:rsidR="00475264" w:rsidRPr="00475264" w:rsidRDefault="00475264" w:rsidP="0087359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00113364" w14:textId="77777777" w:rsidTr="00F863A7">
        <w:trPr>
          <w:trHeight w:val="20"/>
        </w:trPr>
        <w:tc>
          <w:tcPr>
            <w:tcW w:w="1220" w:type="pct"/>
            <w:shd w:val="clear" w:color="auto" w:fill="auto"/>
            <w:tcMar>
              <w:top w:w="80" w:type="dxa"/>
              <w:left w:w="80" w:type="dxa"/>
              <w:bottom w:w="80" w:type="dxa"/>
              <w:right w:w="80" w:type="dxa"/>
            </w:tcMar>
          </w:tcPr>
          <w:p w14:paraId="7EA7795F" w14:textId="77777777" w:rsidR="00475264" w:rsidRPr="00475264" w:rsidRDefault="00475264" w:rsidP="0087359C">
            <w:pPr>
              <w:pStyle w:val="00TEXTOTABLAS"/>
              <w:rPr>
                <w:rFonts w:ascii="BentonSansCond Book" w:hAnsi="BentonSansCond Book" w:cs="BentonSansCond Book"/>
                <w:sz w:val="18"/>
                <w:szCs w:val="18"/>
                <w:lang w:eastAsia="es-ES_tradnl"/>
              </w:rPr>
            </w:pPr>
            <w:r w:rsidRPr="00475264">
              <w:rPr>
                <w:b/>
                <w:bCs/>
                <w:lang w:eastAsia="es-ES_tradnl"/>
              </w:rPr>
              <w:lastRenderedPageBreak/>
              <w:t xml:space="preserve">4. </w:t>
            </w:r>
            <w:r w:rsidRPr="00475264">
              <w:rPr>
                <w:lang w:eastAsia="es-ES_tradnl"/>
              </w:rPr>
              <w:t>Realizar y exponer, individualmente o en grupo, trabajos de investigación, utilizando tanto medios tradicionales como las nuevas tecnologías y tomar decisiones de desarrollo del trabajo individual, grupal o colaborativo para conseguir producciones de calidad.</w:t>
            </w:r>
          </w:p>
        </w:tc>
        <w:tc>
          <w:tcPr>
            <w:tcW w:w="1292" w:type="pct"/>
            <w:shd w:val="clear" w:color="auto" w:fill="auto"/>
            <w:tcMar>
              <w:top w:w="80" w:type="dxa"/>
              <w:left w:w="80" w:type="dxa"/>
              <w:bottom w:w="80" w:type="dxa"/>
              <w:right w:w="80" w:type="dxa"/>
            </w:tcMar>
          </w:tcPr>
          <w:p w14:paraId="79E83A41" w14:textId="77777777" w:rsidR="00475264" w:rsidRPr="00475264" w:rsidRDefault="00475264" w:rsidP="0087359C">
            <w:pPr>
              <w:pStyle w:val="00TEXTOTABLAS"/>
              <w:rPr>
                <w:rFonts w:ascii="BentonSansCond Book" w:hAnsi="BentonSansCond Book" w:cs="BentonSansCond Book"/>
                <w:sz w:val="18"/>
                <w:szCs w:val="18"/>
                <w:lang w:eastAsia="es-ES_tradnl"/>
              </w:rPr>
            </w:pPr>
            <w:r w:rsidRPr="00475264">
              <w:rPr>
                <w:b/>
                <w:bCs/>
                <w:lang w:eastAsia="es-ES_tradnl"/>
              </w:rPr>
              <w:t xml:space="preserve">4.1. </w:t>
            </w:r>
            <w:r w:rsidRPr="00475264">
              <w:rPr>
                <w:lang w:eastAsia="es-ES_tradnl"/>
              </w:rPr>
              <w:t xml:space="preserve">Realiza un trabajo de investigación sobre las peculiaridades regionales del arte mudéjar. </w:t>
            </w:r>
          </w:p>
        </w:tc>
        <w:tc>
          <w:tcPr>
            <w:tcW w:w="521" w:type="pct"/>
            <w:shd w:val="clear" w:color="auto" w:fill="auto"/>
            <w:tcMar>
              <w:top w:w="80" w:type="dxa"/>
              <w:left w:w="80" w:type="dxa"/>
              <w:bottom w:w="80" w:type="dxa"/>
              <w:right w:w="80" w:type="dxa"/>
            </w:tcMar>
            <w:vAlign w:val="center"/>
          </w:tcPr>
          <w:p w14:paraId="5D0FBC7C" w14:textId="77777777" w:rsidR="00475264" w:rsidRPr="00475264" w:rsidRDefault="00475264" w:rsidP="0087359C">
            <w:pPr>
              <w:pStyle w:val="00TEXTOTABLAS"/>
              <w:jc w:val="center"/>
              <w:rPr>
                <w:lang w:eastAsia="es-ES_tradnl"/>
              </w:rPr>
            </w:pPr>
            <w:r w:rsidRPr="00475264">
              <w:rPr>
                <w:lang w:eastAsia="es-ES_tradnl"/>
              </w:rPr>
              <w:t>CCL</w:t>
            </w:r>
          </w:p>
          <w:p w14:paraId="3FBEB80A" w14:textId="77777777" w:rsidR="00475264" w:rsidRPr="00475264" w:rsidRDefault="00475264" w:rsidP="0087359C">
            <w:pPr>
              <w:pStyle w:val="00TEXTOTABLAS"/>
              <w:jc w:val="center"/>
              <w:rPr>
                <w:lang w:eastAsia="es-ES_tradnl"/>
              </w:rPr>
            </w:pPr>
            <w:r w:rsidRPr="00475264">
              <w:rPr>
                <w:lang w:eastAsia="es-ES_tradnl"/>
              </w:rPr>
              <w:t>CD</w:t>
            </w:r>
          </w:p>
          <w:p w14:paraId="12A72D0E" w14:textId="77777777" w:rsidR="00475264" w:rsidRPr="00475264" w:rsidRDefault="00475264" w:rsidP="0087359C">
            <w:pPr>
              <w:pStyle w:val="00TEXTOTABLAS"/>
              <w:jc w:val="center"/>
              <w:rPr>
                <w:lang w:eastAsia="es-ES_tradnl"/>
              </w:rPr>
            </w:pPr>
            <w:r w:rsidRPr="00475264">
              <w:rPr>
                <w:lang w:eastAsia="es-ES_tradnl"/>
              </w:rPr>
              <w:t>CAA</w:t>
            </w:r>
          </w:p>
          <w:p w14:paraId="32782843" w14:textId="77777777" w:rsidR="00475264" w:rsidRPr="00475264" w:rsidRDefault="00475264" w:rsidP="0087359C">
            <w:pPr>
              <w:pStyle w:val="00TEXTOTABLAS"/>
              <w:jc w:val="center"/>
              <w:rPr>
                <w:rFonts w:ascii="BentonSansCond Book" w:hAnsi="BentonSansCond Book" w:cs="BentonSansCond Book"/>
                <w:sz w:val="18"/>
                <w:szCs w:val="18"/>
                <w:lang w:eastAsia="es-ES_tradnl"/>
              </w:rPr>
            </w:pPr>
            <w:r w:rsidRPr="00475264">
              <w:rPr>
                <w:lang w:eastAsia="es-ES_tradnl"/>
              </w:rPr>
              <w:t>SIEP</w:t>
            </w:r>
          </w:p>
        </w:tc>
        <w:tc>
          <w:tcPr>
            <w:tcW w:w="1392" w:type="pct"/>
            <w:shd w:val="clear" w:color="auto" w:fill="auto"/>
            <w:tcMar>
              <w:top w:w="0" w:type="dxa"/>
              <w:left w:w="108" w:type="dxa"/>
              <w:bottom w:w="0" w:type="dxa"/>
              <w:right w:w="108" w:type="dxa"/>
            </w:tcMar>
            <w:vAlign w:val="center"/>
          </w:tcPr>
          <w:p w14:paraId="46AD5254" w14:textId="77777777" w:rsidR="00475264" w:rsidRPr="00475264" w:rsidRDefault="00475264" w:rsidP="00F863A7">
            <w:pPr>
              <w:pStyle w:val="00TEXTOTABLAS"/>
              <w:rPr>
                <w:lang w:eastAsia="es-ES_tradnl"/>
              </w:rPr>
            </w:pPr>
            <w:r w:rsidRPr="00475264">
              <w:rPr>
                <w:lang w:eastAsia="es-ES_tradnl"/>
              </w:rPr>
              <w:t>Taller del Arte 1, 2, 3, 4 (LD).</w:t>
            </w:r>
          </w:p>
          <w:p w14:paraId="023C3F01" w14:textId="6E138FE1" w:rsidR="00475264" w:rsidRPr="00475264" w:rsidRDefault="00F863A7" w:rsidP="00F863A7">
            <w:pPr>
              <w:pStyle w:val="00TEXTOTABLAS"/>
              <w:rPr>
                <w:rFonts w:ascii="BentonSansCond Book" w:hAnsi="BentonSansCond Book" w:cs="BentonSansCond Book"/>
                <w:sz w:val="18"/>
                <w:szCs w:val="18"/>
                <w:lang w:eastAsia="es-ES_tradnl"/>
              </w:rPr>
            </w:pPr>
            <w:r w:rsidRPr="00F863A7">
              <w:rPr>
                <w:spacing w:val="-6"/>
                <w:lang w:eastAsia="es-ES_tradnl"/>
              </w:rPr>
              <w:t xml:space="preserve">Preguntas </w:t>
            </w:r>
            <w:proofErr w:type="spellStart"/>
            <w:r w:rsidRPr="00F863A7">
              <w:rPr>
                <w:spacing w:val="-6"/>
                <w:lang w:eastAsia="es-ES_tradnl"/>
              </w:rPr>
              <w:t>semiabiertas</w:t>
            </w:r>
            <w:proofErr w:type="spellEnd"/>
            <w:r w:rsidRPr="00F863A7">
              <w:rPr>
                <w:spacing w:val="-6"/>
                <w:lang w:eastAsia="es-ES_tradnl"/>
              </w:rPr>
              <w:t>: A, B, C, D, E, F, G, H.</w:t>
            </w:r>
          </w:p>
        </w:tc>
        <w:tc>
          <w:tcPr>
            <w:tcW w:w="575" w:type="pct"/>
            <w:shd w:val="clear" w:color="auto" w:fill="auto"/>
            <w:tcMar>
              <w:top w:w="0" w:type="dxa"/>
              <w:left w:w="108" w:type="dxa"/>
              <w:bottom w:w="0" w:type="dxa"/>
              <w:right w:w="108" w:type="dxa"/>
            </w:tcMar>
            <w:vAlign w:val="center"/>
          </w:tcPr>
          <w:p w14:paraId="5C49BEB6" w14:textId="77777777" w:rsidR="00475264" w:rsidRPr="00475264" w:rsidRDefault="00475264" w:rsidP="0087359C">
            <w:pPr>
              <w:pStyle w:val="00TEXTOTABLAS"/>
              <w:jc w:val="center"/>
              <w:rPr>
                <w:lang w:eastAsia="es-ES_tradnl"/>
              </w:rPr>
            </w:pPr>
            <w:r w:rsidRPr="00475264">
              <w:rPr>
                <w:lang w:eastAsia="es-ES_tradnl"/>
              </w:rPr>
              <w:t>EOBS-RÚB</w:t>
            </w:r>
          </w:p>
          <w:p w14:paraId="1426328D" w14:textId="77777777" w:rsidR="00475264" w:rsidRPr="00475264" w:rsidRDefault="00475264" w:rsidP="0087359C">
            <w:pPr>
              <w:pStyle w:val="00TEXTOTABLAS"/>
              <w:jc w:val="center"/>
              <w:rPr>
                <w:lang w:eastAsia="es-ES_tradnl"/>
              </w:rPr>
            </w:pPr>
            <w:r w:rsidRPr="00475264">
              <w:rPr>
                <w:lang w:eastAsia="es-ES_tradnl"/>
              </w:rPr>
              <w:t>PRO</w:t>
            </w:r>
          </w:p>
          <w:p w14:paraId="186DFAF4" w14:textId="77777777" w:rsidR="00475264" w:rsidRPr="00475264" w:rsidRDefault="00475264" w:rsidP="0087359C">
            <w:pPr>
              <w:pStyle w:val="00TEXTOTABLAS"/>
              <w:jc w:val="center"/>
              <w:rPr>
                <w:lang w:eastAsia="es-ES_tradnl"/>
              </w:rPr>
            </w:pPr>
            <w:r w:rsidRPr="00475264">
              <w:rPr>
                <w:lang w:eastAsia="es-ES_tradnl"/>
              </w:rPr>
              <w:t>PRE</w:t>
            </w:r>
          </w:p>
          <w:p w14:paraId="4E41312A" w14:textId="77777777" w:rsidR="00475264" w:rsidRPr="00475264" w:rsidRDefault="00475264" w:rsidP="0087359C">
            <w:pPr>
              <w:pStyle w:val="00TEXTOTABLAS"/>
              <w:jc w:val="center"/>
              <w:rPr>
                <w:lang w:eastAsia="es-ES_tradnl"/>
              </w:rPr>
            </w:pPr>
            <w:r w:rsidRPr="00475264">
              <w:rPr>
                <w:lang w:eastAsia="es-ES_tradnl"/>
              </w:rPr>
              <w:t>CUA</w:t>
            </w:r>
          </w:p>
          <w:p w14:paraId="3607FFE2" w14:textId="77777777" w:rsidR="00475264" w:rsidRPr="00475264" w:rsidRDefault="00475264" w:rsidP="0087359C">
            <w:pPr>
              <w:pStyle w:val="00TEXTOTABLAS"/>
              <w:jc w:val="center"/>
              <w:rPr>
                <w:lang w:eastAsia="es-ES_tradnl"/>
              </w:rPr>
            </w:pPr>
            <w:r w:rsidRPr="00475264">
              <w:rPr>
                <w:lang w:eastAsia="es-ES_tradnl"/>
              </w:rPr>
              <w:t>COM</w:t>
            </w:r>
          </w:p>
          <w:p w14:paraId="6BF062F5" w14:textId="77777777" w:rsidR="00475264" w:rsidRPr="00475264" w:rsidRDefault="00475264" w:rsidP="0087359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49FA37AB" w14:textId="77777777" w:rsidTr="00F863A7">
        <w:trPr>
          <w:trHeight w:val="20"/>
        </w:trPr>
        <w:tc>
          <w:tcPr>
            <w:tcW w:w="1220" w:type="pct"/>
            <w:shd w:val="clear" w:color="auto" w:fill="auto"/>
            <w:tcMar>
              <w:top w:w="80" w:type="dxa"/>
              <w:left w:w="80" w:type="dxa"/>
              <w:bottom w:w="80" w:type="dxa"/>
              <w:right w:w="80" w:type="dxa"/>
            </w:tcMar>
          </w:tcPr>
          <w:p w14:paraId="2EED2379" w14:textId="77777777" w:rsidR="00475264" w:rsidRPr="00475264" w:rsidRDefault="00475264" w:rsidP="0087359C">
            <w:pPr>
              <w:pStyle w:val="00TEXTOTABLAS"/>
              <w:rPr>
                <w:rFonts w:ascii="BentonSansCond Book" w:hAnsi="BentonSansCond Book" w:cs="BentonSansCond Book"/>
                <w:sz w:val="18"/>
                <w:szCs w:val="18"/>
                <w:lang w:eastAsia="es-ES_tradnl"/>
              </w:rPr>
            </w:pPr>
            <w:r w:rsidRPr="00475264">
              <w:rPr>
                <w:b/>
                <w:bCs/>
                <w:lang w:eastAsia="es-ES_tradnl"/>
              </w:rPr>
              <w:t xml:space="preserve">5. </w:t>
            </w:r>
            <w:r w:rsidRPr="00475264">
              <w:rPr>
                <w:lang w:eastAsia="es-ES_tradnl"/>
              </w:rPr>
              <w:t>Respetar las creaciones del arte medieval, valorando su calidad en relación con su época y su importancia como patrimonio que hay que conservar.</w:t>
            </w:r>
          </w:p>
        </w:tc>
        <w:tc>
          <w:tcPr>
            <w:tcW w:w="1292" w:type="pct"/>
            <w:shd w:val="clear" w:color="auto" w:fill="auto"/>
            <w:tcMar>
              <w:top w:w="80" w:type="dxa"/>
              <w:left w:w="80" w:type="dxa"/>
              <w:bottom w:w="80" w:type="dxa"/>
              <w:right w:w="80" w:type="dxa"/>
            </w:tcMar>
          </w:tcPr>
          <w:p w14:paraId="5A76AFE0" w14:textId="77777777" w:rsidR="00475264" w:rsidRPr="00475264" w:rsidRDefault="00475264" w:rsidP="0087359C">
            <w:pPr>
              <w:pStyle w:val="00TEXTOTABLAS"/>
              <w:rPr>
                <w:rFonts w:ascii="BentonSansCond Book" w:hAnsi="BentonSansCond Book" w:cs="BentonSansCond Book"/>
                <w:sz w:val="18"/>
                <w:szCs w:val="18"/>
                <w:lang w:eastAsia="es-ES_tradnl"/>
              </w:rPr>
            </w:pPr>
            <w:r w:rsidRPr="00475264">
              <w:rPr>
                <w:b/>
                <w:bCs/>
                <w:lang w:eastAsia="es-ES_tradnl"/>
              </w:rPr>
              <w:t xml:space="preserve">5.2. </w:t>
            </w:r>
            <w:r w:rsidRPr="00475264">
              <w:rPr>
                <w:lang w:eastAsia="es-ES_tradnl"/>
              </w:rPr>
              <w:t>Confecciona un catálogo, con breves comentarios, de las obras más relevantes de arte medieval que se conservan en su comunidad autónoma.</w:t>
            </w:r>
          </w:p>
        </w:tc>
        <w:tc>
          <w:tcPr>
            <w:tcW w:w="521" w:type="pct"/>
            <w:shd w:val="clear" w:color="auto" w:fill="auto"/>
            <w:tcMar>
              <w:top w:w="80" w:type="dxa"/>
              <w:left w:w="80" w:type="dxa"/>
              <w:bottom w:w="80" w:type="dxa"/>
              <w:right w:w="80" w:type="dxa"/>
            </w:tcMar>
            <w:vAlign w:val="center"/>
          </w:tcPr>
          <w:p w14:paraId="16460077" w14:textId="77777777" w:rsidR="00475264" w:rsidRPr="00475264" w:rsidRDefault="00475264" w:rsidP="0087359C">
            <w:pPr>
              <w:pStyle w:val="00TEXTOTABLAS"/>
              <w:jc w:val="center"/>
              <w:rPr>
                <w:lang w:eastAsia="es-ES_tradnl"/>
              </w:rPr>
            </w:pPr>
            <w:r w:rsidRPr="00475264">
              <w:rPr>
                <w:lang w:eastAsia="es-ES_tradnl"/>
              </w:rPr>
              <w:t>CSC</w:t>
            </w:r>
          </w:p>
          <w:p w14:paraId="168C91C6" w14:textId="77777777" w:rsidR="00475264" w:rsidRPr="00475264" w:rsidRDefault="00475264" w:rsidP="0087359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92" w:type="pct"/>
            <w:shd w:val="clear" w:color="auto" w:fill="auto"/>
            <w:tcMar>
              <w:top w:w="0" w:type="dxa"/>
              <w:left w:w="108" w:type="dxa"/>
              <w:bottom w:w="0" w:type="dxa"/>
              <w:right w:w="108" w:type="dxa"/>
            </w:tcMar>
            <w:vAlign w:val="center"/>
          </w:tcPr>
          <w:p w14:paraId="29C129C7" w14:textId="77777777" w:rsidR="00475264" w:rsidRPr="00475264" w:rsidRDefault="00475264" w:rsidP="00F863A7">
            <w:pPr>
              <w:pStyle w:val="00TEXTOTABLAS"/>
              <w:rPr>
                <w:rFonts w:ascii="BentonSansCond Book" w:hAnsi="BentonSansCond Book" w:cs="BentonSansCond Book"/>
                <w:sz w:val="18"/>
                <w:szCs w:val="18"/>
                <w:lang w:eastAsia="es-ES_tradnl"/>
              </w:rPr>
            </w:pPr>
            <w:r w:rsidRPr="00475264">
              <w:rPr>
                <w:lang w:eastAsia="es-ES_tradnl"/>
              </w:rPr>
              <w:t>Patrimonio artístico andaluz.</w:t>
            </w:r>
          </w:p>
        </w:tc>
        <w:tc>
          <w:tcPr>
            <w:tcW w:w="575" w:type="pct"/>
            <w:shd w:val="clear" w:color="auto" w:fill="auto"/>
            <w:tcMar>
              <w:top w:w="0" w:type="dxa"/>
              <w:left w:w="108" w:type="dxa"/>
              <w:bottom w:w="0" w:type="dxa"/>
              <w:right w:w="108" w:type="dxa"/>
            </w:tcMar>
            <w:vAlign w:val="center"/>
          </w:tcPr>
          <w:p w14:paraId="726C90C1" w14:textId="77777777" w:rsidR="00475264" w:rsidRPr="00475264" w:rsidRDefault="00475264" w:rsidP="0087359C">
            <w:pPr>
              <w:pStyle w:val="00TEXTOTABLAS"/>
              <w:jc w:val="center"/>
              <w:rPr>
                <w:rFonts w:ascii="BentonSansCond Book" w:hAnsi="BentonSansCond Book" w:cs="BentonSansCond Book"/>
                <w:sz w:val="18"/>
                <w:szCs w:val="18"/>
                <w:lang w:eastAsia="es-ES_tradnl"/>
              </w:rPr>
            </w:pPr>
            <w:r w:rsidRPr="00475264">
              <w:rPr>
                <w:lang w:eastAsia="es-ES_tradnl"/>
              </w:rPr>
              <w:t>EOBS-RÚB</w:t>
            </w:r>
          </w:p>
        </w:tc>
      </w:tr>
      <w:tr w:rsidR="002C3555" w:rsidRPr="00475264" w14:paraId="4AEF9E31" w14:textId="77777777" w:rsidTr="00F863A7">
        <w:trPr>
          <w:trHeight w:val="20"/>
        </w:trPr>
        <w:tc>
          <w:tcPr>
            <w:tcW w:w="1220" w:type="pct"/>
            <w:shd w:val="clear" w:color="auto" w:fill="auto"/>
            <w:tcMar>
              <w:top w:w="80" w:type="dxa"/>
              <w:left w:w="80" w:type="dxa"/>
              <w:bottom w:w="80" w:type="dxa"/>
              <w:right w:w="80" w:type="dxa"/>
            </w:tcMar>
          </w:tcPr>
          <w:p w14:paraId="1F368931" w14:textId="77777777" w:rsidR="00475264" w:rsidRPr="00475264" w:rsidRDefault="00475264" w:rsidP="0087359C">
            <w:pPr>
              <w:pStyle w:val="00TEXTOTABLAS"/>
              <w:rPr>
                <w:rFonts w:ascii="BentonSansCond Book" w:hAnsi="BentonSansCond Book" w:cs="BentonSansCond Book"/>
                <w:sz w:val="18"/>
                <w:szCs w:val="18"/>
                <w:lang w:eastAsia="es-ES_tradnl"/>
              </w:rPr>
            </w:pPr>
            <w:r w:rsidRPr="00475264">
              <w:rPr>
                <w:b/>
                <w:bCs/>
                <w:lang w:eastAsia="es-ES_tradnl"/>
              </w:rPr>
              <w:t xml:space="preserve">6. </w:t>
            </w:r>
            <w:r w:rsidRPr="00475264">
              <w:rPr>
                <w:lang w:eastAsia="es-ES_tradnl"/>
              </w:rPr>
              <w:t>Utilizar la terminología específica del arte en las exposiciones orales y escritas, denominando con precisión los principales elementos y técnicas.</w:t>
            </w:r>
          </w:p>
        </w:tc>
        <w:tc>
          <w:tcPr>
            <w:tcW w:w="1292" w:type="pct"/>
            <w:shd w:val="clear" w:color="auto" w:fill="auto"/>
            <w:tcMar>
              <w:top w:w="80" w:type="dxa"/>
              <w:left w:w="80" w:type="dxa"/>
              <w:bottom w:w="80" w:type="dxa"/>
              <w:right w:w="80" w:type="dxa"/>
            </w:tcMar>
          </w:tcPr>
          <w:p w14:paraId="0A39F020" w14:textId="77777777" w:rsidR="00475264" w:rsidRPr="00475264" w:rsidRDefault="00475264" w:rsidP="0087359C">
            <w:pPr>
              <w:pStyle w:val="00TEXTOTABLAS"/>
              <w:rPr>
                <w:rFonts w:ascii="BentonSansCond Book" w:hAnsi="BentonSansCond Book" w:cs="BentonSansCond Book"/>
                <w:sz w:val="18"/>
                <w:szCs w:val="18"/>
                <w:lang w:eastAsia="es-ES_tradnl"/>
              </w:rPr>
            </w:pPr>
            <w:r w:rsidRPr="00475264">
              <w:rPr>
                <w:b/>
                <w:bCs/>
                <w:lang w:eastAsia="es-ES_tradnl"/>
              </w:rPr>
              <w:t xml:space="preserve">1.22. </w:t>
            </w:r>
            <w:r w:rsidRPr="00475264">
              <w:rPr>
                <w:lang w:eastAsia="es-ES_tradnl"/>
              </w:rPr>
              <w:t>Explica las características del arte mudéjar y específica, con ejemplos de obras concretas, las diferencias entre el mudéjar popular y el cortesano.</w:t>
            </w:r>
          </w:p>
        </w:tc>
        <w:tc>
          <w:tcPr>
            <w:tcW w:w="521" w:type="pct"/>
            <w:shd w:val="clear" w:color="auto" w:fill="auto"/>
            <w:tcMar>
              <w:top w:w="80" w:type="dxa"/>
              <w:left w:w="80" w:type="dxa"/>
              <w:bottom w:w="80" w:type="dxa"/>
              <w:right w:w="80" w:type="dxa"/>
            </w:tcMar>
            <w:vAlign w:val="center"/>
          </w:tcPr>
          <w:p w14:paraId="6BBDAE80" w14:textId="77777777" w:rsidR="00475264" w:rsidRPr="00475264" w:rsidRDefault="00475264" w:rsidP="0087359C">
            <w:pPr>
              <w:pStyle w:val="00TEXTOTABLAS"/>
              <w:jc w:val="center"/>
              <w:rPr>
                <w:lang w:eastAsia="es-ES_tradnl"/>
              </w:rPr>
            </w:pPr>
            <w:r w:rsidRPr="00475264">
              <w:rPr>
                <w:lang w:eastAsia="es-ES_tradnl"/>
              </w:rPr>
              <w:t>CCL</w:t>
            </w:r>
          </w:p>
          <w:p w14:paraId="66DC4B26" w14:textId="77777777" w:rsidR="00475264" w:rsidRPr="00475264" w:rsidRDefault="00475264" w:rsidP="0087359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92" w:type="pct"/>
            <w:shd w:val="clear" w:color="auto" w:fill="auto"/>
            <w:tcMar>
              <w:top w:w="0" w:type="dxa"/>
              <w:left w:w="108" w:type="dxa"/>
              <w:bottom w:w="0" w:type="dxa"/>
              <w:right w:w="108" w:type="dxa"/>
            </w:tcMar>
            <w:vAlign w:val="center"/>
          </w:tcPr>
          <w:p w14:paraId="2C3BEB50" w14:textId="77777777" w:rsidR="00475264" w:rsidRPr="00475264" w:rsidRDefault="00475264" w:rsidP="00F863A7">
            <w:pPr>
              <w:pStyle w:val="00TEXTOTABLAS"/>
              <w:rPr>
                <w:lang w:eastAsia="es-ES_tradnl"/>
              </w:rPr>
            </w:pPr>
            <w:r w:rsidRPr="00475264">
              <w:rPr>
                <w:lang w:eastAsia="es-ES_tradnl"/>
              </w:rPr>
              <w:t>Taller del Arte 1, 2, 3, 4 (LD).</w:t>
            </w:r>
          </w:p>
          <w:p w14:paraId="11BF353B" w14:textId="77777777" w:rsidR="00475264" w:rsidRPr="00475264" w:rsidRDefault="00475264" w:rsidP="00F863A7">
            <w:pPr>
              <w:pStyle w:val="00TEXTOTABLAS"/>
              <w:rPr>
                <w:lang w:eastAsia="es-ES_tradnl"/>
              </w:rPr>
            </w:pPr>
            <w:r w:rsidRPr="00475264">
              <w:rPr>
                <w:lang w:eastAsia="es-ES_tradnl"/>
              </w:rPr>
              <w:t>Evaluación final (Reales Alcázares) 1, 2, 3, 4, 5 (LD).</w:t>
            </w:r>
          </w:p>
          <w:p w14:paraId="6F69D1C0" w14:textId="77777777" w:rsidR="00475264" w:rsidRPr="00475264" w:rsidRDefault="00475264" w:rsidP="00F863A7">
            <w:pPr>
              <w:pStyle w:val="00TEXTOTABLAS"/>
              <w:rPr>
                <w:lang w:eastAsia="es-ES_tradnl"/>
              </w:rPr>
            </w:pPr>
            <w:r w:rsidRPr="00475264">
              <w:rPr>
                <w:lang w:eastAsia="es-ES_tradnl"/>
              </w:rPr>
              <w:t>Evaluación final (San Tirso) 1, 2, 3, 4, 5 (LD).</w:t>
            </w:r>
          </w:p>
          <w:p w14:paraId="49A0B13B" w14:textId="78925942" w:rsidR="00475264" w:rsidRPr="00475264" w:rsidRDefault="00F863A7" w:rsidP="00F863A7">
            <w:pPr>
              <w:pStyle w:val="00TEXTOTABLAS"/>
              <w:rPr>
                <w:rFonts w:ascii="BentonSansCond Book" w:hAnsi="BentonSansCond Book" w:cs="BentonSansCond Book"/>
                <w:sz w:val="18"/>
                <w:szCs w:val="18"/>
                <w:lang w:eastAsia="es-ES_tradnl"/>
              </w:rPr>
            </w:pPr>
            <w:r w:rsidRPr="00F863A7">
              <w:rPr>
                <w:spacing w:val="-6"/>
                <w:lang w:eastAsia="es-ES_tradnl"/>
              </w:rPr>
              <w:t xml:space="preserve">Preguntas </w:t>
            </w:r>
            <w:proofErr w:type="spellStart"/>
            <w:r w:rsidRPr="00F863A7">
              <w:rPr>
                <w:spacing w:val="-6"/>
                <w:lang w:eastAsia="es-ES_tradnl"/>
              </w:rPr>
              <w:t>semiabiertas</w:t>
            </w:r>
            <w:proofErr w:type="spellEnd"/>
            <w:r w:rsidRPr="00F863A7">
              <w:rPr>
                <w:spacing w:val="-6"/>
                <w:lang w:eastAsia="es-ES_tradnl"/>
              </w:rPr>
              <w:t>: A, B, C, D, E, F, G, H.</w:t>
            </w:r>
          </w:p>
        </w:tc>
        <w:tc>
          <w:tcPr>
            <w:tcW w:w="575" w:type="pct"/>
            <w:shd w:val="clear" w:color="auto" w:fill="auto"/>
            <w:tcMar>
              <w:top w:w="0" w:type="dxa"/>
              <w:left w:w="108" w:type="dxa"/>
              <w:bottom w:w="0" w:type="dxa"/>
              <w:right w:w="108" w:type="dxa"/>
            </w:tcMar>
            <w:vAlign w:val="center"/>
          </w:tcPr>
          <w:p w14:paraId="34BBEF4A" w14:textId="77777777" w:rsidR="00475264" w:rsidRPr="00475264" w:rsidRDefault="00475264" w:rsidP="0087359C">
            <w:pPr>
              <w:pStyle w:val="00TEXTOTABLAS"/>
              <w:jc w:val="center"/>
              <w:rPr>
                <w:lang w:eastAsia="es-ES_tradnl"/>
              </w:rPr>
            </w:pPr>
            <w:r w:rsidRPr="00475264">
              <w:rPr>
                <w:lang w:eastAsia="es-ES_tradnl"/>
              </w:rPr>
              <w:t>EOBS-RÚB</w:t>
            </w:r>
          </w:p>
          <w:p w14:paraId="28D7AEF8" w14:textId="77777777" w:rsidR="00475264" w:rsidRPr="00475264" w:rsidRDefault="00475264" w:rsidP="0087359C">
            <w:pPr>
              <w:pStyle w:val="00TEXTOTABLAS"/>
              <w:jc w:val="center"/>
              <w:rPr>
                <w:lang w:eastAsia="es-ES_tradnl"/>
              </w:rPr>
            </w:pPr>
            <w:r w:rsidRPr="00475264">
              <w:rPr>
                <w:lang w:eastAsia="es-ES_tradnl"/>
              </w:rPr>
              <w:t>PRO</w:t>
            </w:r>
          </w:p>
          <w:p w14:paraId="756025B3" w14:textId="77777777" w:rsidR="00475264" w:rsidRPr="00475264" w:rsidRDefault="00475264" w:rsidP="0087359C">
            <w:pPr>
              <w:pStyle w:val="00TEXTOTABLAS"/>
              <w:jc w:val="center"/>
              <w:rPr>
                <w:lang w:eastAsia="es-ES_tradnl"/>
              </w:rPr>
            </w:pPr>
            <w:r w:rsidRPr="00475264">
              <w:rPr>
                <w:lang w:eastAsia="es-ES_tradnl"/>
              </w:rPr>
              <w:t>PRE</w:t>
            </w:r>
          </w:p>
          <w:p w14:paraId="04933A6B" w14:textId="77777777" w:rsidR="00475264" w:rsidRPr="00475264" w:rsidRDefault="00475264" w:rsidP="0087359C">
            <w:pPr>
              <w:pStyle w:val="00TEXTOTABLAS"/>
              <w:jc w:val="center"/>
              <w:rPr>
                <w:lang w:eastAsia="es-ES_tradnl"/>
              </w:rPr>
            </w:pPr>
            <w:r w:rsidRPr="00475264">
              <w:rPr>
                <w:lang w:eastAsia="es-ES_tradnl"/>
              </w:rPr>
              <w:t>CUA</w:t>
            </w:r>
          </w:p>
          <w:p w14:paraId="1F34CE0D" w14:textId="77777777" w:rsidR="00475264" w:rsidRPr="00475264" w:rsidRDefault="00475264" w:rsidP="0087359C">
            <w:pPr>
              <w:pStyle w:val="00TEXTOTABLAS"/>
              <w:jc w:val="center"/>
              <w:rPr>
                <w:lang w:eastAsia="es-ES_tradnl"/>
              </w:rPr>
            </w:pPr>
            <w:r w:rsidRPr="00475264">
              <w:rPr>
                <w:lang w:eastAsia="es-ES_tradnl"/>
              </w:rPr>
              <w:t>COM</w:t>
            </w:r>
          </w:p>
          <w:p w14:paraId="47D17E85" w14:textId="77777777" w:rsidR="00475264" w:rsidRPr="00475264" w:rsidRDefault="00475264" w:rsidP="0087359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bl>
    <w:p w14:paraId="65948A8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p>
    <w:p w14:paraId="2BA548DB" w14:textId="77777777" w:rsidR="004C5CAA" w:rsidRDefault="004C5CAA" w:rsidP="00475264">
      <w:pPr>
        <w:autoSpaceDE w:val="0"/>
        <w:autoSpaceDN w:val="0"/>
        <w:adjustRightInd w:val="0"/>
        <w:spacing w:before="397" w:line="340" w:lineRule="atLeast"/>
        <w:ind w:left="283" w:hanging="283"/>
        <w:textAlignment w:val="center"/>
        <w:rPr>
          <w:rFonts w:ascii="Times New Roman MT Std" w:hAnsi="Times New Roman MT Std" w:cs="Times New Roman MT Std"/>
          <w:b/>
          <w:bCs/>
          <w:color w:val="000000" w:themeColor="text1"/>
          <w:sz w:val="32"/>
          <w:szCs w:val="32"/>
          <w:lang w:eastAsia="es-ES_tradnl"/>
        </w:rPr>
        <w:sectPr w:rsidR="004C5CAA" w:rsidSect="004C5CAA">
          <w:pgSz w:w="16840" w:h="11900" w:orient="landscape"/>
          <w:pgMar w:top="1134" w:right="1134" w:bottom="1134" w:left="1134" w:header="709" w:footer="709" w:gutter="0"/>
          <w:cols w:space="708"/>
          <w:docGrid w:linePitch="360"/>
        </w:sectPr>
      </w:pPr>
    </w:p>
    <w:p w14:paraId="0E9336E3" w14:textId="242B493C" w:rsidR="00475264" w:rsidRPr="00475264" w:rsidRDefault="00475264" w:rsidP="008B2BE9">
      <w:pPr>
        <w:pStyle w:val="00NIVELEPIGRAFE12020"/>
        <w:rPr>
          <w:lang w:eastAsia="es-ES_tradnl"/>
        </w:rPr>
      </w:pPr>
      <w:r w:rsidRPr="00475264">
        <w:rPr>
          <w:lang w:eastAsia="es-ES_tradnl"/>
        </w:rPr>
        <w:lastRenderedPageBreak/>
        <w:t>4. Transposición curricular</w:t>
      </w:r>
    </w:p>
    <w:p w14:paraId="40AD4DC6" w14:textId="77777777" w:rsidR="00475264" w:rsidRPr="00475264" w:rsidRDefault="00475264" w:rsidP="008B2BE9">
      <w:pPr>
        <w:pStyle w:val="00NIVELEPIGRAFE22020"/>
        <w:rPr>
          <w:lang w:eastAsia="es-ES_tradnl"/>
        </w:rPr>
      </w:pPr>
      <w:r w:rsidRPr="00475264">
        <w:rPr>
          <w:lang w:eastAsia="es-ES_tradnl"/>
        </w:rPr>
        <w:t>4.1. Metodología</w:t>
      </w:r>
    </w:p>
    <w:p w14:paraId="538D7E51" w14:textId="77777777" w:rsidR="00475264" w:rsidRPr="00475264" w:rsidRDefault="00475264" w:rsidP="008B2BE9">
      <w:pPr>
        <w:pStyle w:val="00NIVEL3"/>
        <w:rPr>
          <w:lang w:eastAsia="es-ES_tradnl"/>
        </w:rPr>
      </w:pPr>
      <w:r w:rsidRPr="00475264">
        <w:rPr>
          <w:lang w:eastAsia="es-ES_tradnl"/>
        </w:rPr>
        <w:t>4.1.1. Orientaciones, estrategias metodológicas y claves didácticas</w:t>
      </w:r>
    </w:p>
    <w:p w14:paraId="7633DE0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 diferencia de los apartados de este libro dedicados a los estilos románico y gótico, y del posterior al Renacimiento, nos encontramos con una unidad significativamente </w:t>
      </w:r>
      <w:r w:rsidRPr="00475264">
        <w:rPr>
          <w:rFonts w:ascii="Times New Roman MT Std" w:hAnsi="Times New Roman MT Std" w:cs="Times New Roman MT Std"/>
          <w:b/>
          <w:bCs/>
          <w:color w:val="000000" w:themeColor="text1"/>
          <w:spacing w:val="-2"/>
          <w:sz w:val="22"/>
          <w:szCs w:val="22"/>
          <w:lang w:eastAsia="es-ES_tradnl"/>
        </w:rPr>
        <w:t>breve,</w:t>
      </w:r>
      <w:r w:rsidRPr="00475264">
        <w:rPr>
          <w:rFonts w:ascii="Times New Roman MT Std" w:hAnsi="Times New Roman MT Std" w:cs="Times New Roman MT Std"/>
          <w:color w:val="000000" w:themeColor="text1"/>
          <w:sz w:val="22"/>
          <w:szCs w:val="22"/>
          <w:lang w:eastAsia="es-ES_tradnl"/>
        </w:rPr>
        <w:t xml:space="preserve"> por lo que será necesario desde el principio precisar muy bien la esencia de la unidad, pues todos sus contenidos se van a tratar de manera poco dilatada en el tiempo. </w:t>
      </w:r>
      <w:r w:rsidRPr="00475264">
        <w:rPr>
          <w:rFonts w:ascii="Times New Roman MT Std" w:hAnsi="Times New Roman MT Std" w:cs="Times New Roman MT Std"/>
          <w:b/>
          <w:bCs/>
          <w:color w:val="000000" w:themeColor="text1"/>
          <w:spacing w:val="-2"/>
          <w:sz w:val="22"/>
          <w:szCs w:val="22"/>
          <w:lang w:eastAsia="es-ES_tradnl"/>
        </w:rPr>
        <w:t>Se combinará el método expositivo con el práctico,</w:t>
      </w:r>
      <w:r w:rsidRPr="00475264">
        <w:rPr>
          <w:rFonts w:ascii="Times New Roman MT Std" w:hAnsi="Times New Roman MT Std" w:cs="Times New Roman MT Std"/>
          <w:color w:val="000000" w:themeColor="text1"/>
          <w:sz w:val="22"/>
          <w:szCs w:val="22"/>
          <w:lang w:eastAsia="es-ES_tradnl"/>
        </w:rPr>
        <w:t xml:space="preserve"> intercalando explicaciones teóricas con la realización de </w:t>
      </w:r>
      <w:r w:rsidRPr="00475264">
        <w:rPr>
          <w:rFonts w:ascii="Times New Roman MT Std" w:hAnsi="Times New Roman MT Std" w:cs="Times New Roman MT Std"/>
          <w:b/>
          <w:bCs/>
          <w:color w:val="000000" w:themeColor="text1"/>
          <w:spacing w:val="-2"/>
          <w:sz w:val="22"/>
          <w:szCs w:val="22"/>
          <w:lang w:eastAsia="es-ES_tradnl"/>
        </w:rPr>
        <w:t xml:space="preserve">prácticas </w:t>
      </w:r>
      <w:r w:rsidRPr="00475264">
        <w:rPr>
          <w:rFonts w:ascii="Times New Roman MT Std" w:hAnsi="Times New Roman MT Std" w:cs="Times New Roman MT Std"/>
          <w:color w:val="000000" w:themeColor="text1"/>
          <w:sz w:val="22"/>
          <w:szCs w:val="22"/>
          <w:lang w:eastAsia="es-ES_tradnl"/>
        </w:rPr>
        <w:t xml:space="preserve">relacionadas con la unidad tales como comentarios de obras de arte, textos o mapas. Debido a la concreción del tema, no son demasiadas las obras que hacen referencia explícita a lo mudéjar dentro de la </w:t>
      </w:r>
      <w:r w:rsidRPr="00475264">
        <w:rPr>
          <w:rFonts w:ascii="Times New Roman MT Std" w:hAnsi="Times New Roman MT Std" w:cs="Times New Roman MT Std"/>
          <w:b/>
          <w:bCs/>
          <w:color w:val="000000" w:themeColor="text1"/>
          <w:spacing w:val="-2"/>
          <w:sz w:val="22"/>
          <w:szCs w:val="22"/>
          <w:lang w:eastAsia="es-ES_tradnl"/>
        </w:rPr>
        <w:t>literatura</w:t>
      </w:r>
      <w:r w:rsidRPr="00475264">
        <w:rPr>
          <w:rFonts w:ascii="Times New Roman MT Std" w:hAnsi="Times New Roman MT Std" w:cs="Times New Roman MT Std"/>
          <w:color w:val="000000" w:themeColor="text1"/>
          <w:sz w:val="22"/>
          <w:szCs w:val="22"/>
          <w:lang w:eastAsia="es-ES_tradnl"/>
        </w:rPr>
        <w:t xml:space="preserve"> o el </w:t>
      </w:r>
      <w:r w:rsidRPr="00475264">
        <w:rPr>
          <w:rFonts w:ascii="Times New Roman MT Std" w:hAnsi="Times New Roman MT Std" w:cs="Times New Roman MT Std"/>
          <w:b/>
          <w:bCs/>
          <w:color w:val="000000" w:themeColor="text1"/>
          <w:spacing w:val="-2"/>
          <w:sz w:val="22"/>
          <w:szCs w:val="22"/>
          <w:lang w:eastAsia="es-ES_tradnl"/>
        </w:rPr>
        <w:t>cine.</w:t>
      </w:r>
      <w:r w:rsidRPr="00475264">
        <w:rPr>
          <w:rFonts w:ascii="Times New Roman MT Std" w:hAnsi="Times New Roman MT Std" w:cs="Times New Roman MT Std"/>
          <w:color w:val="000000" w:themeColor="text1"/>
          <w:sz w:val="22"/>
          <w:szCs w:val="22"/>
          <w:lang w:eastAsia="es-ES_tradnl"/>
        </w:rPr>
        <w:t xml:space="preserve"> En esta ocasión se recomendará la lectura de obras como </w:t>
      </w:r>
      <w:r w:rsidRPr="002116E4">
        <w:rPr>
          <w:rFonts w:ascii="Times New Roman MT Std" w:hAnsi="Times New Roman MT Std" w:cs="Times New Roman MT Std"/>
          <w:i/>
          <w:iCs/>
          <w:color w:val="000000" w:themeColor="text1"/>
          <w:sz w:val="22"/>
          <w:szCs w:val="22"/>
          <w:lang w:eastAsia="es-ES_tradnl"/>
        </w:rPr>
        <w:t>El mozárabe</w:t>
      </w:r>
      <w:r w:rsidRPr="00475264">
        <w:rPr>
          <w:rFonts w:ascii="Times New Roman MT Std" w:hAnsi="Times New Roman MT Std" w:cs="Times New Roman MT Std"/>
          <w:color w:val="000000" w:themeColor="text1"/>
          <w:sz w:val="22"/>
          <w:szCs w:val="22"/>
          <w:lang w:eastAsia="es-ES_tradnl"/>
        </w:rPr>
        <w:t xml:space="preserve"> de Jesús Sánchez Adalid o </w:t>
      </w:r>
      <w:r w:rsidRPr="002116E4">
        <w:rPr>
          <w:rFonts w:ascii="Times New Roman MT Std" w:hAnsi="Times New Roman MT Std" w:cs="Times New Roman MT Std"/>
          <w:i/>
          <w:iCs/>
          <w:color w:val="000000" w:themeColor="text1"/>
          <w:sz w:val="22"/>
          <w:szCs w:val="22"/>
          <w:lang w:eastAsia="es-ES_tradnl"/>
        </w:rPr>
        <w:t>La mano de Fátima</w:t>
      </w:r>
      <w:r w:rsidRPr="00475264">
        <w:rPr>
          <w:rFonts w:ascii="Times New Roman MT Std" w:hAnsi="Times New Roman MT Std" w:cs="Times New Roman MT Std"/>
          <w:color w:val="000000" w:themeColor="text1"/>
          <w:sz w:val="22"/>
          <w:szCs w:val="22"/>
          <w:lang w:eastAsia="es-ES_tradnl"/>
        </w:rPr>
        <w:t xml:space="preserve"> de Ildefonso Falcones, para ilustrar el continuo </w:t>
      </w:r>
      <w:r w:rsidRPr="00475264">
        <w:rPr>
          <w:rFonts w:ascii="Times New Roman MT Std" w:hAnsi="Times New Roman MT Std" w:cs="Times New Roman MT Std"/>
          <w:b/>
          <w:bCs/>
          <w:color w:val="000000" w:themeColor="text1"/>
          <w:spacing w:val="-2"/>
          <w:sz w:val="22"/>
          <w:szCs w:val="22"/>
          <w:lang w:eastAsia="es-ES_tradnl"/>
        </w:rPr>
        <w:t>intercambio cultural, artístico y espiritual</w:t>
      </w:r>
      <w:r w:rsidRPr="00475264">
        <w:rPr>
          <w:rFonts w:ascii="Times New Roman MT Std" w:hAnsi="Times New Roman MT Std" w:cs="Times New Roman MT Std"/>
          <w:color w:val="000000" w:themeColor="text1"/>
          <w:sz w:val="22"/>
          <w:szCs w:val="22"/>
          <w:lang w:eastAsia="es-ES_tradnl"/>
        </w:rPr>
        <w:t xml:space="preserve"> que se produjo en España durante las Edades Media y Moderna entre las tres grandes religiones </w:t>
      </w:r>
      <w:r w:rsidRPr="00475264">
        <w:rPr>
          <w:rFonts w:ascii="Times New Roman MT Std" w:hAnsi="Times New Roman MT Std" w:cs="Times New Roman MT Std"/>
          <w:b/>
          <w:bCs/>
          <w:color w:val="000000" w:themeColor="text1"/>
          <w:spacing w:val="-2"/>
          <w:sz w:val="22"/>
          <w:szCs w:val="22"/>
          <w:lang w:eastAsia="es-ES_tradnl"/>
        </w:rPr>
        <w:t>monoteístas:</w:t>
      </w:r>
      <w:r w:rsidRPr="00475264">
        <w:rPr>
          <w:rFonts w:ascii="Times New Roman MT Std" w:hAnsi="Times New Roman MT Std" w:cs="Times New Roman MT Std"/>
          <w:color w:val="000000" w:themeColor="text1"/>
          <w:sz w:val="22"/>
          <w:szCs w:val="22"/>
          <w:lang w:eastAsia="es-ES_tradnl"/>
        </w:rPr>
        <w:t xml:space="preserve"> cristianismo, judaísmo e islam. En la misma línea sería interesante la visualización de algunos de los capítulos que nos afecten directamente en la unidad de la serie de RTVE </w:t>
      </w:r>
      <w:r w:rsidRPr="002116E4">
        <w:rPr>
          <w:rFonts w:ascii="Times New Roman MT Std" w:hAnsi="Times New Roman MT Std" w:cs="Times New Roman MT Std"/>
          <w:i/>
          <w:iCs/>
          <w:color w:val="000000" w:themeColor="text1"/>
          <w:sz w:val="22"/>
          <w:szCs w:val="22"/>
          <w:lang w:eastAsia="es-ES_tradnl"/>
        </w:rPr>
        <w:t xml:space="preserve">Los caminos del Cid. </w:t>
      </w:r>
      <w:r w:rsidRPr="00475264">
        <w:rPr>
          <w:rFonts w:ascii="Times New Roman MT Std" w:hAnsi="Times New Roman MT Std" w:cs="Times New Roman MT Std"/>
          <w:color w:val="000000" w:themeColor="text1"/>
          <w:sz w:val="22"/>
          <w:szCs w:val="22"/>
          <w:lang w:eastAsia="es-ES_tradnl"/>
        </w:rPr>
        <w:t xml:space="preserve">Asimismo, se incidirá en la relación que se puede establecer entre el arte y las materias de Historia de España, Geografía y Lengua y Literatura. </w:t>
      </w:r>
    </w:p>
    <w:p w14:paraId="3ED90B35"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Antes de emprender la exposición del tema realizaremos una </w:t>
      </w:r>
      <w:r w:rsidRPr="00475264">
        <w:rPr>
          <w:rFonts w:ascii="Times New Roman MT Std" w:hAnsi="Times New Roman MT Std" w:cs="Times New Roman MT Std"/>
          <w:b/>
          <w:bCs/>
          <w:color w:val="000000" w:themeColor="text1"/>
          <w:spacing w:val="-2"/>
          <w:sz w:val="22"/>
          <w:szCs w:val="22"/>
          <w:lang w:eastAsia="es-ES_tradnl"/>
        </w:rPr>
        <w:t>rápida evaluación inicial</w:t>
      </w:r>
      <w:r w:rsidRPr="00475264">
        <w:rPr>
          <w:rFonts w:ascii="Times New Roman MT Std" w:hAnsi="Times New Roman MT Std" w:cs="Times New Roman MT Std"/>
          <w:color w:val="000000" w:themeColor="text1"/>
          <w:sz w:val="22"/>
          <w:szCs w:val="22"/>
          <w:lang w:eastAsia="es-ES_tradnl"/>
        </w:rPr>
        <w:t xml:space="preserve"> para tomar conciencia de los conocimientos previos del alumnado sobre arte mudéjar, suponiendo que serán al menos </w:t>
      </w:r>
      <w:r w:rsidRPr="00475264">
        <w:rPr>
          <w:rFonts w:ascii="Times New Roman MT Std" w:hAnsi="Times New Roman MT Std" w:cs="Times New Roman MT Std"/>
          <w:b/>
          <w:bCs/>
          <w:color w:val="000000" w:themeColor="text1"/>
          <w:spacing w:val="-2"/>
          <w:sz w:val="22"/>
          <w:szCs w:val="22"/>
          <w:lang w:eastAsia="es-ES_tradnl"/>
        </w:rPr>
        <w:t>básicos,</w:t>
      </w:r>
      <w:r w:rsidRPr="00475264">
        <w:rPr>
          <w:rFonts w:ascii="Times New Roman MT Std" w:hAnsi="Times New Roman MT Std" w:cs="Times New Roman MT Std"/>
          <w:color w:val="000000" w:themeColor="text1"/>
          <w:sz w:val="22"/>
          <w:szCs w:val="22"/>
          <w:lang w:eastAsia="es-ES_tradnl"/>
        </w:rPr>
        <w:t xml:space="preserve"> debido a la enorme cantidad de evidencias materiales y pequeñas parroquias relacionadas con este estilo presentes en nuestra comunidad. Esta evaluación inicial nos asegurará que partimos desde un </w:t>
      </w:r>
      <w:r w:rsidRPr="00475264">
        <w:rPr>
          <w:rFonts w:ascii="Times New Roman MT Std" w:hAnsi="Times New Roman MT Std" w:cs="Times New Roman MT Std"/>
          <w:b/>
          <w:bCs/>
          <w:color w:val="000000" w:themeColor="text1"/>
          <w:spacing w:val="-2"/>
          <w:sz w:val="22"/>
          <w:szCs w:val="22"/>
          <w:lang w:eastAsia="es-ES_tradnl"/>
        </w:rPr>
        <w:t>nivel académico asequible</w:t>
      </w:r>
      <w:r w:rsidRPr="00475264">
        <w:rPr>
          <w:rFonts w:ascii="Times New Roman MT Std" w:hAnsi="Times New Roman MT Std" w:cs="Times New Roman MT Std"/>
          <w:color w:val="000000" w:themeColor="text1"/>
          <w:sz w:val="22"/>
          <w:szCs w:val="22"/>
          <w:lang w:eastAsia="es-ES_tradnl"/>
        </w:rPr>
        <w:t xml:space="preserve"> para toda la clase y, a la vez, y siempre que sea posible, se procurará incidir en el </w:t>
      </w:r>
      <w:r w:rsidRPr="00475264">
        <w:rPr>
          <w:rFonts w:ascii="Times New Roman MT Std" w:hAnsi="Times New Roman MT Std" w:cs="Times New Roman MT Std"/>
          <w:b/>
          <w:bCs/>
          <w:color w:val="000000" w:themeColor="text1"/>
          <w:spacing w:val="-2"/>
          <w:sz w:val="22"/>
          <w:szCs w:val="22"/>
          <w:lang w:eastAsia="es-ES_tradnl"/>
        </w:rPr>
        <w:t>aprendizaje significativo</w:t>
      </w:r>
      <w:r w:rsidRPr="00475264">
        <w:rPr>
          <w:rFonts w:ascii="Times New Roman MT Std" w:hAnsi="Times New Roman MT Std" w:cs="Times New Roman MT Std"/>
          <w:color w:val="000000" w:themeColor="text1"/>
          <w:sz w:val="22"/>
          <w:szCs w:val="22"/>
          <w:lang w:eastAsia="es-ES_tradnl"/>
        </w:rPr>
        <w:t xml:space="preserve"> de todos los conceptos, no solamente en la obligatoriedad de aprehender definiciones artísticas con vistas a una posible Prueba de Acceso a la Universidad. Después, procuraremos mostrar, de manera muy breve, la </w:t>
      </w:r>
      <w:r w:rsidRPr="00475264">
        <w:rPr>
          <w:rFonts w:ascii="Times New Roman MT Std" w:hAnsi="Times New Roman MT Std" w:cs="Times New Roman MT Std"/>
          <w:b/>
          <w:bCs/>
          <w:color w:val="000000" w:themeColor="text1"/>
          <w:spacing w:val="-2"/>
          <w:sz w:val="22"/>
          <w:szCs w:val="22"/>
          <w:lang w:eastAsia="es-ES_tradnl"/>
        </w:rPr>
        <w:t>influencia</w:t>
      </w:r>
      <w:r w:rsidRPr="00475264">
        <w:rPr>
          <w:rFonts w:ascii="Times New Roman MT Std" w:hAnsi="Times New Roman MT Std" w:cs="Times New Roman MT Std"/>
          <w:color w:val="000000" w:themeColor="text1"/>
          <w:sz w:val="22"/>
          <w:szCs w:val="22"/>
          <w:lang w:eastAsia="es-ES_tradnl"/>
        </w:rPr>
        <w:t xml:space="preserve"> que ejerció el arte mudéjar en las realizaciones plásticas posteriores, especialmente en el </w:t>
      </w:r>
      <w:r w:rsidRPr="00475264">
        <w:rPr>
          <w:rFonts w:ascii="Times New Roman MT Std" w:hAnsi="Times New Roman MT Std" w:cs="Times New Roman MT Std"/>
          <w:b/>
          <w:bCs/>
          <w:color w:val="000000" w:themeColor="text1"/>
          <w:spacing w:val="-2"/>
          <w:sz w:val="22"/>
          <w:szCs w:val="22"/>
          <w:lang w:eastAsia="es-ES_tradnl"/>
        </w:rPr>
        <w:t>arte historicista del siglo XIX,</w:t>
      </w:r>
      <w:r w:rsidRPr="00475264">
        <w:rPr>
          <w:rFonts w:ascii="Times New Roman MT Std" w:hAnsi="Times New Roman MT Std" w:cs="Times New Roman MT Std"/>
          <w:color w:val="000000" w:themeColor="text1"/>
          <w:sz w:val="22"/>
          <w:szCs w:val="22"/>
          <w:lang w:eastAsia="es-ES_tradnl"/>
        </w:rPr>
        <w:t xml:space="preserve"> mostrando construcciones </w:t>
      </w:r>
      <w:proofErr w:type="spellStart"/>
      <w:r w:rsidRPr="00475264">
        <w:rPr>
          <w:rFonts w:ascii="Times New Roman MT Std" w:hAnsi="Times New Roman MT Std" w:cs="Times New Roman MT Std"/>
          <w:b/>
          <w:bCs/>
          <w:color w:val="000000" w:themeColor="text1"/>
          <w:spacing w:val="-2"/>
          <w:sz w:val="22"/>
          <w:szCs w:val="22"/>
          <w:lang w:eastAsia="es-ES_tradnl"/>
        </w:rPr>
        <w:t>neomudéjares</w:t>
      </w:r>
      <w:proofErr w:type="spellEnd"/>
      <w:r w:rsidRPr="00475264">
        <w:rPr>
          <w:rFonts w:ascii="Times New Roman MT Std" w:hAnsi="Times New Roman MT Std" w:cs="Times New Roman MT Std"/>
          <w:color w:val="000000" w:themeColor="text1"/>
          <w:sz w:val="22"/>
          <w:szCs w:val="22"/>
          <w:lang w:eastAsia="es-ES_tradnl"/>
        </w:rPr>
        <w:t xml:space="preserve"> como estaciones de ferrocarril o plazas de toros. </w:t>
      </w:r>
    </w:p>
    <w:p w14:paraId="278FBC4F" w14:textId="77777777" w:rsidR="00475264" w:rsidRPr="00475264" w:rsidRDefault="00475264" w:rsidP="008B2BE9">
      <w:pPr>
        <w:pStyle w:val="00EPGRAFE2020"/>
        <w:rPr>
          <w:lang w:eastAsia="es-ES_tradnl"/>
        </w:rPr>
      </w:pPr>
      <w:r w:rsidRPr="00475264">
        <w:rPr>
          <w:lang w:eastAsia="es-ES_tradnl"/>
        </w:rPr>
        <w:t xml:space="preserve">Epígrafe 1. El </w:t>
      </w:r>
      <w:proofErr w:type="spellStart"/>
      <w:r w:rsidRPr="00475264">
        <w:rPr>
          <w:lang w:eastAsia="es-ES_tradnl"/>
        </w:rPr>
        <w:t>mudejarismo</w:t>
      </w:r>
      <w:proofErr w:type="spellEnd"/>
      <w:r w:rsidRPr="00475264">
        <w:rPr>
          <w:lang w:eastAsia="es-ES_tradnl"/>
        </w:rPr>
        <w:t xml:space="preserve"> en la arquitectura española </w:t>
      </w:r>
    </w:p>
    <w:p w14:paraId="5037E43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Previa a cualquier explicación del tema, procuraremos situar a nuestro alumnado en la </w:t>
      </w:r>
      <w:r w:rsidRPr="00475264">
        <w:rPr>
          <w:rFonts w:ascii="Times New Roman MT Std" w:hAnsi="Times New Roman MT Std" w:cs="Times New Roman MT Std"/>
          <w:b/>
          <w:bCs/>
          <w:color w:val="000000" w:themeColor="text1"/>
          <w:spacing w:val="-2"/>
          <w:sz w:val="22"/>
          <w:szCs w:val="22"/>
          <w:lang w:eastAsia="es-ES_tradnl"/>
        </w:rPr>
        <w:t>cultura de frontera</w:t>
      </w:r>
      <w:r w:rsidRPr="00475264">
        <w:rPr>
          <w:rFonts w:ascii="Times New Roman MT Std" w:hAnsi="Times New Roman MT Std" w:cs="Times New Roman MT Std"/>
          <w:color w:val="000000" w:themeColor="text1"/>
          <w:sz w:val="22"/>
          <w:szCs w:val="22"/>
          <w:lang w:eastAsia="es-ES_tradnl"/>
        </w:rPr>
        <w:t xml:space="preserve"> que supuso la Reconquista en España, incidiendo en que los casi 800 años que duró no supusieron un intercambio continuo de golpes de espada cristiana o cimitarra (que evidentemente existieron), sino también en procesos de estrecha </w:t>
      </w:r>
      <w:r w:rsidRPr="00475264">
        <w:rPr>
          <w:rFonts w:ascii="Times New Roman MT Std" w:hAnsi="Times New Roman MT Std" w:cs="Times New Roman MT Std"/>
          <w:b/>
          <w:bCs/>
          <w:color w:val="000000" w:themeColor="text1"/>
          <w:spacing w:val="-2"/>
          <w:sz w:val="22"/>
          <w:szCs w:val="22"/>
          <w:lang w:eastAsia="es-ES_tradnl"/>
        </w:rPr>
        <w:t>colaboración</w:t>
      </w:r>
      <w:r w:rsidRPr="00475264">
        <w:rPr>
          <w:rFonts w:ascii="Times New Roman MT Std" w:hAnsi="Times New Roman MT Std" w:cs="Times New Roman MT Std"/>
          <w:color w:val="000000" w:themeColor="text1"/>
          <w:sz w:val="22"/>
          <w:szCs w:val="22"/>
          <w:lang w:eastAsia="es-ES_tradnl"/>
        </w:rPr>
        <w:t xml:space="preserve"> entre las tres grandes religiones, y de verdadera convivencia entre cristianos y musulmanes. Por ello, se definirán de manera breve, pero concisa, los conceptos </w:t>
      </w:r>
      <w:r w:rsidRPr="00475264">
        <w:rPr>
          <w:rFonts w:ascii="Times New Roman MT Std" w:hAnsi="Times New Roman MT Std" w:cs="Times New Roman MT Std"/>
          <w:b/>
          <w:bCs/>
          <w:color w:val="000000" w:themeColor="text1"/>
          <w:spacing w:val="-2"/>
          <w:sz w:val="22"/>
          <w:szCs w:val="22"/>
          <w:lang w:eastAsia="es-ES_tradnl"/>
        </w:rPr>
        <w:t>mozárabe, muladí, mudéjar y morisco</w:t>
      </w:r>
      <w:r w:rsidRPr="00475264">
        <w:rPr>
          <w:rFonts w:ascii="Times New Roman MT Std" w:hAnsi="Times New Roman MT Std" w:cs="Times New Roman MT Std"/>
          <w:color w:val="000000" w:themeColor="text1"/>
          <w:sz w:val="22"/>
          <w:szCs w:val="22"/>
          <w:lang w:eastAsia="es-ES_tradnl"/>
        </w:rPr>
        <w:t>, con el fin de evitar confusiones posteriores entre nuestro alumnado.</w:t>
      </w:r>
    </w:p>
    <w:p w14:paraId="0B39D5D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Comenzaremos la unidad recordando el </w:t>
      </w:r>
      <w:r w:rsidRPr="00475264">
        <w:rPr>
          <w:rFonts w:ascii="Times New Roman MT Std" w:hAnsi="Times New Roman MT Std" w:cs="Times New Roman MT Std"/>
          <w:b/>
          <w:bCs/>
          <w:color w:val="000000" w:themeColor="text1"/>
          <w:spacing w:val="-2"/>
          <w:sz w:val="22"/>
          <w:szCs w:val="22"/>
          <w:lang w:eastAsia="es-ES_tradnl"/>
        </w:rPr>
        <w:t>origen del término mudéjar</w:t>
      </w:r>
      <w:r w:rsidRPr="00475264">
        <w:rPr>
          <w:rFonts w:ascii="Times New Roman MT Std" w:hAnsi="Times New Roman MT Std" w:cs="Times New Roman MT Std"/>
          <w:color w:val="000000" w:themeColor="text1"/>
          <w:sz w:val="22"/>
          <w:szCs w:val="22"/>
          <w:lang w:eastAsia="es-ES_tradnl"/>
        </w:rPr>
        <w:t xml:space="preserve"> y su presencia constante desde su nacimiento dentro del arte en España, y encargaremos a nuestro alumnado la realización de una</w:t>
      </w:r>
      <w:r w:rsidRPr="00475264">
        <w:rPr>
          <w:rFonts w:ascii="Times New Roman MT Std" w:hAnsi="Times New Roman MT Std" w:cs="Times New Roman MT Std"/>
          <w:b/>
          <w:bCs/>
          <w:color w:val="000000" w:themeColor="text1"/>
          <w:spacing w:val="-2"/>
          <w:sz w:val="22"/>
          <w:szCs w:val="22"/>
          <w:lang w:eastAsia="es-ES_tradnl"/>
        </w:rPr>
        <w:t xml:space="preserve"> actividad por grupos</w:t>
      </w:r>
      <w:r w:rsidRPr="00475264">
        <w:rPr>
          <w:rFonts w:ascii="Times New Roman MT Std" w:hAnsi="Times New Roman MT Std" w:cs="Times New Roman MT Std"/>
          <w:color w:val="000000" w:themeColor="text1"/>
          <w:sz w:val="22"/>
          <w:szCs w:val="22"/>
          <w:lang w:eastAsia="es-ES_tradnl"/>
        </w:rPr>
        <w:t xml:space="preserve"> en la que deberán realizar una pequeña investigación sobre algunos de los principales </w:t>
      </w:r>
      <w:r w:rsidRPr="00475264">
        <w:rPr>
          <w:rFonts w:ascii="Times New Roman MT Std" w:hAnsi="Times New Roman MT Std" w:cs="Times New Roman MT Std"/>
          <w:b/>
          <w:bCs/>
          <w:color w:val="000000" w:themeColor="text1"/>
          <w:spacing w:val="-2"/>
          <w:sz w:val="22"/>
          <w:szCs w:val="22"/>
          <w:lang w:eastAsia="es-ES_tradnl"/>
        </w:rPr>
        <w:t>focos del arte mudéjar en España,</w:t>
      </w:r>
      <w:r w:rsidRPr="00475264">
        <w:rPr>
          <w:rFonts w:ascii="Times New Roman MT Std" w:hAnsi="Times New Roman MT Std" w:cs="Times New Roman MT Std"/>
          <w:color w:val="000000" w:themeColor="text1"/>
          <w:sz w:val="22"/>
          <w:szCs w:val="22"/>
          <w:lang w:eastAsia="es-ES_tradnl"/>
        </w:rPr>
        <w:t xml:space="preserve"> como Toledo, Zaragoza, Teruel, Córdoba o Sevilla. Después entraremos en el apartado de los materiales, recordando la predilección por el ladrillo, definiendo conceptos como arco ciego, paños de </w:t>
      </w:r>
      <w:proofErr w:type="spellStart"/>
      <w:r w:rsidRPr="002116E4">
        <w:rPr>
          <w:rFonts w:ascii="Times New Roman MT Std" w:hAnsi="Times New Roman MT Std" w:cs="Times New Roman MT Std"/>
          <w:i/>
          <w:iCs/>
          <w:color w:val="000000" w:themeColor="text1"/>
          <w:sz w:val="22"/>
          <w:szCs w:val="22"/>
          <w:lang w:eastAsia="es-ES_tradnl"/>
        </w:rPr>
        <w:t>sebka</w:t>
      </w:r>
      <w:proofErr w:type="spellEnd"/>
      <w:r w:rsidRPr="00475264">
        <w:rPr>
          <w:rFonts w:ascii="Times New Roman MT Std" w:hAnsi="Times New Roman MT Std" w:cs="Times New Roman MT Std"/>
          <w:color w:val="000000" w:themeColor="text1"/>
          <w:sz w:val="22"/>
          <w:szCs w:val="22"/>
          <w:lang w:eastAsia="es-ES_tradnl"/>
        </w:rPr>
        <w:t xml:space="preserve"> (en este punto se puede realizar una pequeña comprobación de los recuerdos de nuestro alumnado sobre el arte andalusí) y artesonado. En el apartado de la decoración, también se recordarán los diferentes tipos que empleaba el </w:t>
      </w:r>
      <w:r w:rsidRPr="00475264">
        <w:rPr>
          <w:rFonts w:ascii="Times New Roman MT Std" w:hAnsi="Times New Roman MT Std" w:cs="Times New Roman MT Std"/>
          <w:b/>
          <w:bCs/>
          <w:color w:val="000000" w:themeColor="text1"/>
          <w:spacing w:val="-2"/>
          <w:sz w:val="22"/>
          <w:szCs w:val="22"/>
          <w:lang w:eastAsia="es-ES_tradnl"/>
        </w:rPr>
        <w:t>arte andalusí.</w:t>
      </w:r>
    </w:p>
    <w:p w14:paraId="44CD48C3" w14:textId="77777777" w:rsidR="00475264" w:rsidRPr="008B2BE9" w:rsidRDefault="00475264" w:rsidP="008B2BE9">
      <w:pPr>
        <w:pStyle w:val="00EPGRAFE2020"/>
      </w:pPr>
      <w:r w:rsidRPr="008B2BE9">
        <w:t>Epígrafe 2. El mudéjar cortesano: palacios, capillas funerarias de la monarquía y sinagogas</w:t>
      </w:r>
    </w:p>
    <w:p w14:paraId="126D286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Antes de comenzar este epígrafe, se encargará a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la realización, de manera individual, de un </w:t>
      </w:r>
      <w:r w:rsidRPr="00475264">
        <w:rPr>
          <w:rFonts w:ascii="Times New Roman MT Std" w:hAnsi="Times New Roman MT Std" w:cs="Times New Roman MT Std"/>
          <w:b/>
          <w:bCs/>
          <w:color w:val="000000" w:themeColor="text1"/>
          <w:spacing w:val="-2"/>
          <w:sz w:val="22"/>
          <w:szCs w:val="22"/>
          <w:lang w:eastAsia="es-ES_tradnl"/>
        </w:rPr>
        <w:t>pequeño contexto histórico</w:t>
      </w:r>
      <w:r w:rsidRPr="00475264">
        <w:rPr>
          <w:rFonts w:ascii="Times New Roman MT Std" w:hAnsi="Times New Roman MT Std" w:cs="Times New Roman MT Std"/>
          <w:color w:val="000000" w:themeColor="text1"/>
          <w:sz w:val="22"/>
          <w:szCs w:val="22"/>
          <w:lang w:eastAsia="es-ES_tradnl"/>
        </w:rPr>
        <w:t xml:space="preserve"> de la conquista de la ciudad de Toledo por Alfonso VI en 1085, para después incidir en la </w:t>
      </w:r>
      <w:r w:rsidRPr="00475264">
        <w:rPr>
          <w:rFonts w:ascii="Times New Roman MT Std" w:hAnsi="Times New Roman MT Std" w:cs="Times New Roman MT Std"/>
          <w:b/>
          <w:bCs/>
          <w:color w:val="000000" w:themeColor="text1"/>
          <w:spacing w:val="-2"/>
          <w:sz w:val="22"/>
          <w:szCs w:val="22"/>
          <w:lang w:eastAsia="es-ES_tradnl"/>
        </w:rPr>
        <w:t xml:space="preserve">fascinación </w:t>
      </w:r>
      <w:r w:rsidRPr="00475264">
        <w:rPr>
          <w:rFonts w:ascii="Times New Roman MT Std" w:hAnsi="Times New Roman MT Std" w:cs="Times New Roman MT Std"/>
          <w:color w:val="000000" w:themeColor="text1"/>
          <w:sz w:val="22"/>
          <w:szCs w:val="22"/>
          <w:lang w:eastAsia="es-ES_tradnl"/>
        </w:rPr>
        <w:t xml:space="preserve">que sintieron muchos de los reyes castellanos por la manera </w:t>
      </w:r>
      <w:r w:rsidRPr="00475264">
        <w:rPr>
          <w:rFonts w:ascii="Times New Roman MT Std" w:hAnsi="Times New Roman MT Std" w:cs="Times New Roman MT Std"/>
          <w:color w:val="000000" w:themeColor="text1"/>
          <w:sz w:val="22"/>
          <w:szCs w:val="22"/>
          <w:lang w:eastAsia="es-ES_tradnl"/>
        </w:rPr>
        <w:lastRenderedPageBreak/>
        <w:t xml:space="preserve">de construir árabe. Este punto se aprovechará para el tratamiento de los </w:t>
      </w:r>
      <w:r w:rsidRPr="00475264">
        <w:rPr>
          <w:rFonts w:ascii="Times New Roman MT Std" w:hAnsi="Times New Roman MT Std" w:cs="Times New Roman MT Std"/>
          <w:b/>
          <w:bCs/>
          <w:color w:val="000000" w:themeColor="text1"/>
          <w:spacing w:val="-2"/>
          <w:sz w:val="22"/>
          <w:szCs w:val="22"/>
          <w:lang w:eastAsia="es-ES_tradnl"/>
        </w:rPr>
        <w:t>temas transversales</w:t>
      </w:r>
      <w:r w:rsidRPr="00475264">
        <w:rPr>
          <w:rFonts w:ascii="Times New Roman MT Std" w:hAnsi="Times New Roman MT Std" w:cs="Times New Roman MT Std"/>
          <w:color w:val="000000" w:themeColor="text1"/>
          <w:sz w:val="22"/>
          <w:szCs w:val="22"/>
          <w:lang w:eastAsia="es-ES_tradnl"/>
        </w:rPr>
        <w:t xml:space="preserve"> de la </w:t>
      </w:r>
      <w:r w:rsidRPr="00475264">
        <w:rPr>
          <w:rFonts w:ascii="Times New Roman MT Std" w:hAnsi="Times New Roman MT Std" w:cs="Times New Roman MT Std"/>
          <w:b/>
          <w:bCs/>
          <w:color w:val="000000" w:themeColor="text1"/>
          <w:spacing w:val="-2"/>
          <w:sz w:val="22"/>
          <w:szCs w:val="22"/>
          <w:lang w:eastAsia="es-ES_tradnl"/>
        </w:rPr>
        <w:t>educación para la paz y la tolerancia</w:t>
      </w:r>
      <w:r w:rsidRPr="00475264">
        <w:rPr>
          <w:rFonts w:ascii="Times New Roman MT Std" w:hAnsi="Times New Roman MT Std" w:cs="Times New Roman MT Std"/>
          <w:color w:val="000000" w:themeColor="text1"/>
          <w:sz w:val="22"/>
          <w:szCs w:val="22"/>
          <w:lang w:eastAsia="es-ES_tradnl"/>
        </w:rPr>
        <w:t xml:space="preserve">, pudiendo recordarse también el acuerdo actual firmado entre representantes de las tres grandes religiones para la restauración de la basílica del Santo Sepulcro en Jerusalén. Siguiendo con la explicación del tema se definirán los conceptos </w:t>
      </w:r>
      <w:r w:rsidRPr="00475264">
        <w:rPr>
          <w:rFonts w:ascii="Times New Roman MT Std" w:hAnsi="Times New Roman MT Std" w:cs="Times New Roman MT Std"/>
          <w:b/>
          <w:bCs/>
          <w:color w:val="000000" w:themeColor="text1"/>
          <w:spacing w:val="-2"/>
          <w:sz w:val="22"/>
          <w:szCs w:val="22"/>
          <w:lang w:eastAsia="es-ES_tradnl"/>
        </w:rPr>
        <w:t>almunia, taifa, sultán, tejaroz y alarife</w:t>
      </w:r>
      <w:r w:rsidRPr="00475264">
        <w:rPr>
          <w:rFonts w:ascii="Times New Roman MT Std" w:hAnsi="Times New Roman MT Std" w:cs="Times New Roman MT Std"/>
          <w:color w:val="000000" w:themeColor="text1"/>
          <w:sz w:val="22"/>
          <w:szCs w:val="22"/>
          <w:lang w:eastAsia="es-ES_tradnl"/>
        </w:rPr>
        <w:t xml:space="preserve">, pasando después a explicar pormenorizadamente las </w:t>
      </w:r>
      <w:r w:rsidRPr="00475264">
        <w:rPr>
          <w:rFonts w:ascii="Times New Roman MT Std" w:hAnsi="Times New Roman MT Std" w:cs="Times New Roman MT Std"/>
          <w:b/>
          <w:bCs/>
          <w:color w:val="000000" w:themeColor="text1"/>
          <w:spacing w:val="-2"/>
          <w:sz w:val="22"/>
          <w:szCs w:val="22"/>
          <w:lang w:eastAsia="es-ES_tradnl"/>
        </w:rPr>
        <w:t>estancias mudéjares</w:t>
      </w:r>
      <w:r w:rsidRPr="00475264">
        <w:rPr>
          <w:rFonts w:ascii="Times New Roman MT Std" w:hAnsi="Times New Roman MT Std" w:cs="Times New Roman MT Std"/>
          <w:color w:val="000000" w:themeColor="text1"/>
          <w:sz w:val="22"/>
          <w:szCs w:val="22"/>
          <w:lang w:eastAsia="es-ES_tradnl"/>
        </w:rPr>
        <w:t xml:space="preserve"> de los Reales Alcázares de Sevilla, </w:t>
      </w:r>
      <w:proofErr w:type="spellStart"/>
      <w:r w:rsidRPr="00475264">
        <w:rPr>
          <w:rFonts w:ascii="Times New Roman MT Std" w:hAnsi="Times New Roman MT Std" w:cs="Times New Roman MT Std"/>
          <w:color w:val="000000" w:themeColor="text1"/>
          <w:sz w:val="22"/>
          <w:szCs w:val="22"/>
          <w:lang w:eastAsia="es-ES_tradnl"/>
        </w:rPr>
        <w:t>Aljafería</w:t>
      </w:r>
      <w:proofErr w:type="spellEnd"/>
      <w:r w:rsidRPr="00475264">
        <w:rPr>
          <w:rFonts w:ascii="Times New Roman MT Std" w:hAnsi="Times New Roman MT Std" w:cs="Times New Roman MT Std"/>
          <w:color w:val="000000" w:themeColor="text1"/>
          <w:sz w:val="22"/>
          <w:szCs w:val="22"/>
          <w:lang w:eastAsia="es-ES_tradnl"/>
        </w:rPr>
        <w:t xml:space="preserve"> de Zaragoza, Alhambra, Monasterio de las Huelgas y Capilla Real en la mezquita de Córdoba. </w:t>
      </w:r>
    </w:p>
    <w:p w14:paraId="00B3967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 través de todos ellos se tratará de establecer las </w:t>
      </w:r>
      <w:r w:rsidRPr="00475264">
        <w:rPr>
          <w:rFonts w:ascii="Times New Roman MT Std" w:hAnsi="Times New Roman MT Std" w:cs="Times New Roman MT Std"/>
          <w:b/>
          <w:bCs/>
          <w:color w:val="000000" w:themeColor="text1"/>
          <w:spacing w:val="-2"/>
          <w:sz w:val="22"/>
          <w:szCs w:val="22"/>
          <w:lang w:eastAsia="es-ES_tradnl"/>
        </w:rPr>
        <w:t xml:space="preserve">características generales </w:t>
      </w:r>
      <w:r w:rsidRPr="00475264">
        <w:rPr>
          <w:rFonts w:ascii="Times New Roman MT Std" w:hAnsi="Times New Roman MT Std" w:cs="Times New Roman MT Std"/>
          <w:color w:val="000000" w:themeColor="text1"/>
          <w:sz w:val="22"/>
          <w:szCs w:val="22"/>
          <w:lang w:eastAsia="es-ES_tradnl"/>
        </w:rPr>
        <w:t xml:space="preserve">de este estilo que permitan a nuestros alumnos una </w:t>
      </w:r>
      <w:r w:rsidRPr="00475264">
        <w:rPr>
          <w:rFonts w:ascii="Times New Roman MT Std" w:hAnsi="Times New Roman MT Std" w:cs="Times New Roman MT Std"/>
          <w:b/>
          <w:bCs/>
          <w:color w:val="000000" w:themeColor="text1"/>
          <w:spacing w:val="-2"/>
          <w:sz w:val="22"/>
          <w:szCs w:val="22"/>
          <w:lang w:eastAsia="es-ES_tradnl"/>
        </w:rPr>
        <w:t>mejor comprensión de la arquitectura mudéjar,</w:t>
      </w:r>
      <w:r w:rsidRPr="00475264">
        <w:rPr>
          <w:rFonts w:ascii="Times New Roman MT Std" w:hAnsi="Times New Roman MT Std" w:cs="Times New Roman MT Std"/>
          <w:color w:val="000000" w:themeColor="text1"/>
          <w:sz w:val="22"/>
          <w:szCs w:val="22"/>
          <w:lang w:eastAsia="es-ES_tradnl"/>
        </w:rPr>
        <w:t xml:space="preserve"> así como los aspectos más particulares y peculiares de cada una de las obras. Siguiendo en nuestra explicación el hilo de las tres culturas, pasaremos al apartado de las </w:t>
      </w:r>
      <w:r w:rsidRPr="00475264">
        <w:rPr>
          <w:rFonts w:ascii="Times New Roman MT Std" w:hAnsi="Times New Roman MT Std" w:cs="Times New Roman MT Std"/>
          <w:b/>
          <w:bCs/>
          <w:color w:val="000000" w:themeColor="text1"/>
          <w:spacing w:val="-2"/>
          <w:sz w:val="22"/>
          <w:szCs w:val="22"/>
          <w:lang w:eastAsia="es-ES_tradnl"/>
        </w:rPr>
        <w:t>sinagogas sefardíes,</w:t>
      </w:r>
      <w:r w:rsidRPr="00475264">
        <w:rPr>
          <w:rFonts w:ascii="Times New Roman MT Std" w:hAnsi="Times New Roman MT Std" w:cs="Times New Roman MT Std"/>
          <w:color w:val="000000" w:themeColor="text1"/>
          <w:sz w:val="22"/>
          <w:szCs w:val="22"/>
          <w:lang w:eastAsia="es-ES_tradnl"/>
        </w:rPr>
        <w:t xml:space="preserve"> explicando en primer lugar el significado de los conceptos sefardí y </w:t>
      </w:r>
      <w:proofErr w:type="spellStart"/>
      <w:r w:rsidRPr="00475264">
        <w:rPr>
          <w:rFonts w:ascii="Times New Roman MT Std" w:hAnsi="Times New Roman MT Std" w:cs="Times New Roman MT Std"/>
          <w:color w:val="000000" w:themeColor="text1"/>
          <w:sz w:val="22"/>
          <w:szCs w:val="22"/>
          <w:lang w:eastAsia="es-ES_tradnl"/>
        </w:rPr>
        <w:t>Sefarad</w:t>
      </w:r>
      <w:proofErr w:type="spellEnd"/>
      <w:r w:rsidRPr="00475264">
        <w:rPr>
          <w:rFonts w:ascii="Times New Roman MT Std" w:hAnsi="Times New Roman MT Std" w:cs="Times New Roman MT Std"/>
          <w:color w:val="000000" w:themeColor="text1"/>
          <w:sz w:val="22"/>
          <w:szCs w:val="22"/>
          <w:lang w:eastAsia="es-ES_tradnl"/>
        </w:rPr>
        <w:t xml:space="preserve">, así como la consideración especial que tienen en cuanto a la nacionalidad española, actualmente, todos los descendientes de los judíos sefarditas. De nuevo, mostraremos con todo lujo de detalles, acompañando nuestra explicación de imágenes, las </w:t>
      </w:r>
      <w:r w:rsidRPr="00475264">
        <w:rPr>
          <w:rFonts w:ascii="Times New Roman MT Std" w:hAnsi="Times New Roman MT Std" w:cs="Times New Roman MT Std"/>
          <w:b/>
          <w:bCs/>
          <w:color w:val="000000" w:themeColor="text1"/>
          <w:spacing w:val="-2"/>
          <w:sz w:val="22"/>
          <w:szCs w:val="22"/>
          <w:lang w:eastAsia="es-ES_tradnl"/>
        </w:rPr>
        <w:t>sinagogas</w:t>
      </w:r>
      <w:r w:rsidRPr="00475264">
        <w:rPr>
          <w:rFonts w:ascii="Times New Roman MT Std" w:hAnsi="Times New Roman MT Std" w:cs="Times New Roman MT Std"/>
          <w:color w:val="000000" w:themeColor="text1"/>
          <w:sz w:val="22"/>
          <w:szCs w:val="22"/>
          <w:lang w:eastAsia="es-ES_tradnl"/>
        </w:rPr>
        <w:t xml:space="preserve"> toledanas de Santa María la Blanca y del Tránsito, así como la de Córdoba.</w:t>
      </w:r>
    </w:p>
    <w:p w14:paraId="049F282C" w14:textId="77777777" w:rsidR="00475264" w:rsidRPr="00475264" w:rsidRDefault="00475264" w:rsidP="008B2BE9">
      <w:pPr>
        <w:pStyle w:val="00EPGRAFE2020"/>
        <w:rPr>
          <w:lang w:eastAsia="es-ES_tradnl"/>
        </w:rPr>
      </w:pPr>
      <w:r w:rsidRPr="00475264">
        <w:rPr>
          <w:lang w:eastAsia="es-ES_tradnl"/>
        </w:rPr>
        <w:t>Epígrafe 3. El mudéjar popular: el templo parroquial a través de los diferentes focos regionales</w:t>
      </w:r>
    </w:p>
    <w:p w14:paraId="68D4DF8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Con vistas a una posible </w:t>
      </w:r>
      <w:r w:rsidRPr="00475264">
        <w:rPr>
          <w:rFonts w:ascii="Times New Roman MT Std" w:hAnsi="Times New Roman MT Std" w:cs="Times New Roman MT Std"/>
          <w:b/>
          <w:bCs/>
          <w:color w:val="000000" w:themeColor="text1"/>
          <w:spacing w:val="-2"/>
          <w:sz w:val="22"/>
          <w:szCs w:val="22"/>
          <w:lang w:eastAsia="es-ES_tradnl"/>
        </w:rPr>
        <w:t>Prueba de Acceso a la Universidad,</w:t>
      </w:r>
      <w:r w:rsidRPr="00475264">
        <w:rPr>
          <w:rFonts w:ascii="Times New Roman MT Std" w:hAnsi="Times New Roman MT Std" w:cs="Times New Roman MT Std"/>
          <w:color w:val="000000" w:themeColor="text1"/>
          <w:sz w:val="22"/>
          <w:szCs w:val="22"/>
          <w:lang w:eastAsia="es-ES_tradnl"/>
        </w:rPr>
        <w:t xml:space="preserve"> se recomendará a nuestro alumnado la realización de un </w:t>
      </w:r>
      <w:r w:rsidRPr="00475264">
        <w:rPr>
          <w:rFonts w:ascii="Times New Roman MT Std" w:hAnsi="Times New Roman MT Std" w:cs="Times New Roman MT Std"/>
          <w:b/>
          <w:bCs/>
          <w:color w:val="000000" w:themeColor="text1"/>
          <w:spacing w:val="-2"/>
          <w:sz w:val="22"/>
          <w:szCs w:val="22"/>
          <w:lang w:eastAsia="es-ES_tradnl"/>
        </w:rPr>
        <w:t>esquema</w:t>
      </w:r>
      <w:r w:rsidRPr="00475264">
        <w:rPr>
          <w:rFonts w:ascii="Times New Roman MT Std" w:hAnsi="Times New Roman MT Std" w:cs="Times New Roman MT Std"/>
          <w:color w:val="000000" w:themeColor="text1"/>
          <w:sz w:val="22"/>
          <w:szCs w:val="22"/>
          <w:lang w:eastAsia="es-ES_tradnl"/>
        </w:rPr>
        <w:t xml:space="preserve"> muy sencillo, válido para todas las </w:t>
      </w:r>
      <w:r w:rsidRPr="00475264">
        <w:rPr>
          <w:rFonts w:ascii="Times New Roman MT Std" w:hAnsi="Times New Roman MT Std" w:cs="Times New Roman MT Std"/>
          <w:b/>
          <w:bCs/>
          <w:color w:val="000000" w:themeColor="text1"/>
          <w:spacing w:val="-2"/>
          <w:sz w:val="22"/>
          <w:szCs w:val="22"/>
          <w:lang w:eastAsia="es-ES_tradnl"/>
        </w:rPr>
        <w:t>escuelas regionales:</w:t>
      </w:r>
      <w:r w:rsidRPr="00475264">
        <w:rPr>
          <w:rFonts w:ascii="Times New Roman MT Std" w:hAnsi="Times New Roman MT Std" w:cs="Times New Roman MT Std"/>
          <w:color w:val="000000" w:themeColor="text1"/>
          <w:sz w:val="22"/>
          <w:szCs w:val="22"/>
          <w:lang w:eastAsia="es-ES_tradnl"/>
        </w:rPr>
        <w:t xml:space="preserve"> características generales relacionadas con el arte mudéjar, aspectos más peculiares de esa escuela y ejemplos más significativos. Para asegurarnos de su realización, se solicitará a nuestros </w:t>
      </w:r>
      <w:proofErr w:type="gramStart"/>
      <w:r w:rsidRPr="00475264">
        <w:rPr>
          <w:rFonts w:ascii="Times New Roman MT Std" w:hAnsi="Times New Roman MT Std" w:cs="Times New Roman MT Std"/>
          <w:color w:val="000000" w:themeColor="text1"/>
          <w:sz w:val="22"/>
          <w:szCs w:val="22"/>
          <w:lang w:eastAsia="es-ES_tradnl"/>
        </w:rPr>
        <w:t>alumnos y alumnas</w:t>
      </w:r>
      <w:proofErr w:type="gramEnd"/>
      <w:r w:rsidRPr="00475264">
        <w:rPr>
          <w:rFonts w:ascii="Times New Roman MT Std" w:hAnsi="Times New Roman MT Std" w:cs="Times New Roman MT Std"/>
          <w:color w:val="000000" w:themeColor="text1"/>
          <w:sz w:val="22"/>
          <w:szCs w:val="22"/>
          <w:lang w:eastAsia="es-ES_tradnl"/>
        </w:rPr>
        <w:t xml:space="preserve"> que lo entreguen por escrito y de manera individual antes de la explicación del apartado. En la exposición propiamente dicha del epígrafe, comenzaremos definiendo qué fue el </w:t>
      </w:r>
      <w:r w:rsidRPr="00475264">
        <w:rPr>
          <w:rFonts w:ascii="Times New Roman MT Std" w:hAnsi="Times New Roman MT Std" w:cs="Times New Roman MT Std"/>
          <w:b/>
          <w:bCs/>
          <w:color w:val="000000" w:themeColor="text1"/>
          <w:spacing w:val="-2"/>
          <w:sz w:val="22"/>
          <w:szCs w:val="22"/>
          <w:lang w:eastAsia="es-ES_tradnl"/>
        </w:rPr>
        <w:t xml:space="preserve">mudéjar popular </w:t>
      </w:r>
      <w:r w:rsidRPr="00475264">
        <w:rPr>
          <w:rFonts w:ascii="Times New Roman MT Std" w:hAnsi="Times New Roman MT Std" w:cs="Times New Roman MT Std"/>
          <w:color w:val="000000" w:themeColor="text1"/>
          <w:sz w:val="22"/>
          <w:szCs w:val="22"/>
          <w:lang w:eastAsia="es-ES_tradnl"/>
        </w:rPr>
        <w:t xml:space="preserve">en contraposición con el </w:t>
      </w:r>
      <w:r w:rsidRPr="00475264">
        <w:rPr>
          <w:rFonts w:ascii="Times New Roman MT Std" w:hAnsi="Times New Roman MT Std" w:cs="Times New Roman MT Std"/>
          <w:b/>
          <w:bCs/>
          <w:color w:val="000000" w:themeColor="text1"/>
          <w:spacing w:val="-2"/>
          <w:sz w:val="22"/>
          <w:szCs w:val="22"/>
          <w:lang w:eastAsia="es-ES_tradnl"/>
        </w:rPr>
        <w:t>mudéjar cortesano,</w:t>
      </w:r>
      <w:r w:rsidRPr="00475264">
        <w:rPr>
          <w:rFonts w:ascii="Times New Roman MT Std" w:hAnsi="Times New Roman MT Std" w:cs="Times New Roman MT Std"/>
          <w:color w:val="000000" w:themeColor="text1"/>
          <w:sz w:val="22"/>
          <w:szCs w:val="22"/>
          <w:lang w:eastAsia="es-ES_tradnl"/>
        </w:rPr>
        <w:t xml:space="preserve"> centrándonos en las parroquias. Un aspecto muy importante consiste en tratar de darle la</w:t>
      </w:r>
      <w:r w:rsidRPr="00475264">
        <w:rPr>
          <w:rFonts w:ascii="Times New Roman MT Std" w:hAnsi="Times New Roman MT Std" w:cs="Times New Roman MT Std"/>
          <w:b/>
          <w:bCs/>
          <w:color w:val="000000" w:themeColor="text1"/>
          <w:spacing w:val="-2"/>
          <w:sz w:val="22"/>
          <w:szCs w:val="22"/>
          <w:lang w:eastAsia="es-ES_tradnl"/>
        </w:rPr>
        <w:t xml:space="preserve"> misma importancia</w:t>
      </w:r>
      <w:r w:rsidRPr="00475264">
        <w:rPr>
          <w:rFonts w:ascii="Times New Roman MT Std" w:hAnsi="Times New Roman MT Std" w:cs="Times New Roman MT Std"/>
          <w:color w:val="000000" w:themeColor="text1"/>
          <w:sz w:val="22"/>
          <w:szCs w:val="22"/>
          <w:lang w:eastAsia="es-ES_tradnl"/>
        </w:rPr>
        <w:t xml:space="preserve"> a todas las escuelas regionales, dedicándoles aproximadamente el </w:t>
      </w:r>
      <w:r w:rsidRPr="00475264">
        <w:rPr>
          <w:rFonts w:ascii="Times New Roman MT Std" w:hAnsi="Times New Roman MT Std" w:cs="Times New Roman MT Std"/>
          <w:b/>
          <w:bCs/>
          <w:color w:val="000000" w:themeColor="text1"/>
          <w:spacing w:val="-2"/>
          <w:sz w:val="22"/>
          <w:szCs w:val="22"/>
          <w:lang w:eastAsia="es-ES_tradnl"/>
        </w:rPr>
        <w:t xml:space="preserve">mismo tiempo. </w:t>
      </w:r>
    </w:p>
    <w:p w14:paraId="498FFE3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 xml:space="preserve">Para la explicación de la </w:t>
      </w:r>
      <w:r w:rsidRPr="00475264">
        <w:rPr>
          <w:rFonts w:ascii="Times New Roman MT Std" w:hAnsi="Times New Roman MT Std" w:cs="Times New Roman MT Std"/>
          <w:b/>
          <w:bCs/>
          <w:color w:val="000000" w:themeColor="text1"/>
          <w:spacing w:val="2"/>
          <w:sz w:val="22"/>
          <w:szCs w:val="22"/>
          <w:lang w:eastAsia="es-ES_tradnl"/>
        </w:rPr>
        <w:t xml:space="preserve">escuela </w:t>
      </w:r>
      <w:proofErr w:type="gramStart"/>
      <w:r w:rsidRPr="00475264">
        <w:rPr>
          <w:rFonts w:ascii="Times New Roman MT Std" w:hAnsi="Times New Roman MT Std" w:cs="Times New Roman MT Std"/>
          <w:b/>
          <w:bCs/>
          <w:color w:val="000000" w:themeColor="text1"/>
          <w:spacing w:val="2"/>
          <w:sz w:val="22"/>
          <w:szCs w:val="22"/>
          <w:lang w:eastAsia="es-ES_tradnl"/>
        </w:rPr>
        <w:t>castellano-leonesa</w:t>
      </w:r>
      <w:proofErr w:type="gramEnd"/>
      <w:r w:rsidRPr="00475264">
        <w:rPr>
          <w:rFonts w:ascii="Times New Roman MT Std" w:hAnsi="Times New Roman MT Std" w:cs="Times New Roman MT Std"/>
          <w:color w:val="000000" w:themeColor="text1"/>
          <w:spacing w:val="2"/>
          <w:sz w:val="22"/>
          <w:szCs w:val="22"/>
          <w:lang w:eastAsia="es-ES_tradnl"/>
        </w:rPr>
        <w:t xml:space="preserve"> tomaremos como referencia una imagen de la </w:t>
      </w:r>
      <w:r w:rsidRPr="00475264">
        <w:rPr>
          <w:rFonts w:ascii="Times New Roman MT Std" w:hAnsi="Times New Roman MT Std" w:cs="Times New Roman MT Std"/>
          <w:b/>
          <w:bCs/>
          <w:color w:val="000000" w:themeColor="text1"/>
          <w:spacing w:val="2"/>
          <w:sz w:val="22"/>
          <w:szCs w:val="22"/>
          <w:lang w:eastAsia="es-ES_tradnl"/>
        </w:rPr>
        <w:t>iglesia de San Tirso</w:t>
      </w:r>
      <w:r w:rsidRPr="00475264">
        <w:rPr>
          <w:rFonts w:ascii="Times New Roman MT Std" w:hAnsi="Times New Roman MT Std" w:cs="Times New Roman MT Std"/>
          <w:color w:val="000000" w:themeColor="text1"/>
          <w:spacing w:val="2"/>
          <w:sz w:val="22"/>
          <w:szCs w:val="22"/>
          <w:lang w:eastAsia="es-ES_tradnl"/>
        </w:rPr>
        <w:t xml:space="preserve"> en León e iremos pasando de las características generales a las particulares, destacando el tipo de iglesia prototípico y la enorme influencia del </w:t>
      </w:r>
      <w:r w:rsidRPr="00475264">
        <w:rPr>
          <w:rFonts w:ascii="Times New Roman MT Std" w:hAnsi="Times New Roman MT Std" w:cs="Times New Roman MT Std"/>
          <w:b/>
          <w:bCs/>
          <w:color w:val="000000" w:themeColor="text1"/>
          <w:spacing w:val="2"/>
          <w:sz w:val="22"/>
          <w:szCs w:val="22"/>
          <w:lang w:eastAsia="es-ES_tradnl"/>
        </w:rPr>
        <w:t>románico</w:t>
      </w:r>
      <w:r w:rsidRPr="00475264">
        <w:rPr>
          <w:rFonts w:ascii="Times New Roman MT Std" w:hAnsi="Times New Roman MT Std" w:cs="Times New Roman MT Std"/>
          <w:color w:val="000000" w:themeColor="text1"/>
          <w:spacing w:val="2"/>
          <w:sz w:val="22"/>
          <w:szCs w:val="22"/>
          <w:lang w:eastAsia="es-ES_tradnl"/>
        </w:rPr>
        <w:t xml:space="preserve">. En la </w:t>
      </w:r>
      <w:r w:rsidRPr="00475264">
        <w:rPr>
          <w:rFonts w:ascii="Times New Roman MT Std" w:hAnsi="Times New Roman MT Std" w:cs="Times New Roman MT Std"/>
          <w:b/>
          <w:bCs/>
          <w:color w:val="000000" w:themeColor="text1"/>
          <w:spacing w:val="2"/>
          <w:sz w:val="22"/>
          <w:szCs w:val="22"/>
          <w:lang w:eastAsia="es-ES_tradnl"/>
        </w:rPr>
        <w:t>escuela toledana</w:t>
      </w:r>
      <w:r w:rsidRPr="00475264">
        <w:rPr>
          <w:rFonts w:ascii="Times New Roman MT Std" w:hAnsi="Times New Roman MT Std" w:cs="Times New Roman MT Std"/>
          <w:color w:val="000000" w:themeColor="text1"/>
          <w:spacing w:val="2"/>
          <w:sz w:val="22"/>
          <w:szCs w:val="22"/>
          <w:lang w:eastAsia="es-ES_tradnl"/>
        </w:rPr>
        <w:t xml:space="preserve">, nos centraremos en la iglesia de </w:t>
      </w:r>
      <w:r w:rsidRPr="00475264">
        <w:rPr>
          <w:rFonts w:ascii="Times New Roman MT Std" w:hAnsi="Times New Roman MT Std" w:cs="Times New Roman MT Std"/>
          <w:b/>
          <w:bCs/>
          <w:color w:val="000000" w:themeColor="text1"/>
          <w:spacing w:val="2"/>
          <w:sz w:val="22"/>
          <w:szCs w:val="22"/>
          <w:lang w:eastAsia="es-ES_tradnl"/>
        </w:rPr>
        <w:t>Santiago del Arrabal</w:t>
      </w:r>
      <w:r w:rsidRPr="00475264">
        <w:rPr>
          <w:rFonts w:ascii="Times New Roman MT Std" w:hAnsi="Times New Roman MT Std" w:cs="Times New Roman MT Std"/>
          <w:color w:val="000000" w:themeColor="text1"/>
          <w:spacing w:val="2"/>
          <w:sz w:val="22"/>
          <w:szCs w:val="22"/>
          <w:lang w:eastAsia="es-ES_tradnl"/>
        </w:rPr>
        <w:t xml:space="preserve"> y en los aspectos más concretos como su decoración de arcos ciegos; a modo de recuerdo podemos añadir datos relacionados con la mezquita del Cristo de la Luz, y recordarles a nuestros </w:t>
      </w:r>
      <w:proofErr w:type="gramStart"/>
      <w:r w:rsidRPr="00475264">
        <w:rPr>
          <w:rFonts w:ascii="Times New Roman MT Std" w:hAnsi="Times New Roman MT Std" w:cs="Times New Roman MT Std"/>
          <w:color w:val="000000" w:themeColor="text1"/>
          <w:spacing w:val="2"/>
          <w:sz w:val="22"/>
          <w:szCs w:val="22"/>
          <w:lang w:eastAsia="es-ES_tradnl"/>
        </w:rPr>
        <w:t>alumnos y alumnas</w:t>
      </w:r>
      <w:proofErr w:type="gramEnd"/>
      <w:r w:rsidRPr="00475264">
        <w:rPr>
          <w:rFonts w:ascii="Times New Roman MT Std" w:hAnsi="Times New Roman MT Std" w:cs="Times New Roman MT Std"/>
          <w:color w:val="000000" w:themeColor="text1"/>
          <w:spacing w:val="2"/>
          <w:sz w:val="22"/>
          <w:szCs w:val="22"/>
          <w:lang w:eastAsia="es-ES_tradnl"/>
        </w:rPr>
        <w:t xml:space="preserve"> la presencia de diferentes tipos de bóvedas califales en esta pequeña construcción. A </w:t>
      </w:r>
      <w:proofErr w:type="gramStart"/>
      <w:r w:rsidRPr="00475264">
        <w:rPr>
          <w:rFonts w:ascii="Times New Roman MT Std" w:hAnsi="Times New Roman MT Std" w:cs="Times New Roman MT Std"/>
          <w:color w:val="000000" w:themeColor="text1"/>
          <w:spacing w:val="2"/>
          <w:sz w:val="22"/>
          <w:szCs w:val="22"/>
          <w:lang w:eastAsia="es-ES_tradnl"/>
        </w:rPr>
        <w:t>continuación</w:t>
      </w:r>
      <w:proofErr w:type="gramEnd"/>
      <w:r w:rsidRPr="00475264">
        <w:rPr>
          <w:rFonts w:ascii="Times New Roman MT Std" w:hAnsi="Times New Roman MT Std" w:cs="Times New Roman MT Std"/>
          <w:color w:val="000000" w:themeColor="text1"/>
          <w:spacing w:val="2"/>
          <w:sz w:val="22"/>
          <w:szCs w:val="22"/>
          <w:lang w:eastAsia="es-ES_tradnl"/>
        </w:rPr>
        <w:t xml:space="preserve"> expondremos la </w:t>
      </w:r>
      <w:r w:rsidRPr="00475264">
        <w:rPr>
          <w:rFonts w:ascii="Times New Roman MT Std" w:hAnsi="Times New Roman MT Std" w:cs="Times New Roman MT Std"/>
          <w:b/>
          <w:bCs/>
          <w:color w:val="000000" w:themeColor="text1"/>
          <w:spacing w:val="2"/>
          <w:sz w:val="22"/>
          <w:szCs w:val="22"/>
          <w:lang w:eastAsia="es-ES_tradnl"/>
        </w:rPr>
        <w:t>escuela aragonesa</w:t>
      </w:r>
      <w:r w:rsidRPr="00475264">
        <w:rPr>
          <w:rFonts w:ascii="Times New Roman MT Std" w:hAnsi="Times New Roman MT Std" w:cs="Times New Roman MT Std"/>
          <w:color w:val="000000" w:themeColor="text1"/>
          <w:spacing w:val="2"/>
          <w:sz w:val="22"/>
          <w:szCs w:val="22"/>
          <w:lang w:eastAsia="es-ES_tradnl"/>
        </w:rPr>
        <w:t xml:space="preserve">, y nos centraremos especialmente en las </w:t>
      </w:r>
      <w:r w:rsidRPr="00475264">
        <w:rPr>
          <w:rFonts w:ascii="Times New Roman MT Std" w:hAnsi="Times New Roman MT Std" w:cs="Times New Roman MT Std"/>
          <w:b/>
          <w:bCs/>
          <w:color w:val="000000" w:themeColor="text1"/>
          <w:spacing w:val="2"/>
          <w:sz w:val="22"/>
          <w:szCs w:val="22"/>
          <w:lang w:eastAsia="es-ES_tradnl"/>
        </w:rPr>
        <w:t>torres campanario</w:t>
      </w:r>
      <w:r w:rsidRPr="00475264">
        <w:rPr>
          <w:rFonts w:ascii="Times New Roman MT Std" w:hAnsi="Times New Roman MT Std" w:cs="Times New Roman MT Std"/>
          <w:color w:val="000000" w:themeColor="text1"/>
          <w:spacing w:val="2"/>
          <w:sz w:val="22"/>
          <w:szCs w:val="22"/>
          <w:lang w:eastAsia="es-ES_tradnl"/>
        </w:rPr>
        <w:t xml:space="preserve"> y en los revestimientos de azulejería esmaltada y policromada. Dentro de este epígrafe, sería muy interesante la visualización de algún </w:t>
      </w:r>
      <w:r w:rsidRPr="00475264">
        <w:rPr>
          <w:rFonts w:ascii="Times New Roman MT Std" w:hAnsi="Times New Roman MT Std" w:cs="Times New Roman MT Std"/>
          <w:b/>
          <w:bCs/>
          <w:color w:val="000000" w:themeColor="text1"/>
          <w:spacing w:val="2"/>
          <w:sz w:val="22"/>
          <w:szCs w:val="22"/>
          <w:lang w:eastAsia="es-ES_tradnl"/>
        </w:rPr>
        <w:t>vídeo</w:t>
      </w:r>
      <w:r w:rsidRPr="00475264">
        <w:rPr>
          <w:rFonts w:ascii="Times New Roman MT Std" w:hAnsi="Times New Roman MT Std" w:cs="Times New Roman MT Std"/>
          <w:color w:val="000000" w:themeColor="text1"/>
          <w:spacing w:val="2"/>
          <w:sz w:val="22"/>
          <w:szCs w:val="22"/>
          <w:lang w:eastAsia="es-ES_tradnl"/>
        </w:rPr>
        <w:t xml:space="preserve"> que condense la esencia mudéjar de la ciudad de </w:t>
      </w:r>
      <w:r w:rsidRPr="00475264">
        <w:rPr>
          <w:rFonts w:ascii="Times New Roman MT Std" w:hAnsi="Times New Roman MT Std" w:cs="Times New Roman MT Std"/>
          <w:b/>
          <w:bCs/>
          <w:color w:val="000000" w:themeColor="text1"/>
          <w:spacing w:val="2"/>
          <w:sz w:val="22"/>
          <w:szCs w:val="22"/>
          <w:lang w:eastAsia="es-ES_tradnl"/>
        </w:rPr>
        <w:t>Teruel</w:t>
      </w:r>
      <w:r w:rsidRPr="00475264">
        <w:rPr>
          <w:rFonts w:ascii="Times New Roman MT Std" w:hAnsi="Times New Roman MT Std" w:cs="Times New Roman MT Std"/>
          <w:color w:val="000000" w:themeColor="text1"/>
          <w:spacing w:val="2"/>
          <w:sz w:val="22"/>
          <w:szCs w:val="22"/>
          <w:lang w:eastAsia="es-ES_tradnl"/>
        </w:rPr>
        <w:t xml:space="preserve"> y recordar las diferentes funciones que tenían las </w:t>
      </w:r>
      <w:r w:rsidRPr="00475264">
        <w:rPr>
          <w:rFonts w:ascii="Times New Roman MT Std" w:hAnsi="Times New Roman MT Std" w:cs="Times New Roman MT Std"/>
          <w:b/>
          <w:bCs/>
          <w:color w:val="000000" w:themeColor="text1"/>
          <w:spacing w:val="2"/>
          <w:sz w:val="22"/>
          <w:szCs w:val="22"/>
          <w:lang w:eastAsia="es-ES_tradnl"/>
        </w:rPr>
        <w:t>murallas</w:t>
      </w:r>
      <w:r w:rsidRPr="00475264">
        <w:rPr>
          <w:rFonts w:ascii="Times New Roman MT Std" w:hAnsi="Times New Roman MT Std" w:cs="Times New Roman MT Std"/>
          <w:color w:val="000000" w:themeColor="text1"/>
          <w:spacing w:val="2"/>
          <w:sz w:val="22"/>
          <w:szCs w:val="22"/>
          <w:lang w:eastAsia="es-ES_tradnl"/>
        </w:rPr>
        <w:t xml:space="preserve"> en la Edad Media, además de la defensiva. Por último, llegaremos al final de la exposición de la unidad con la explicación del </w:t>
      </w:r>
      <w:r w:rsidRPr="00475264">
        <w:rPr>
          <w:rFonts w:ascii="Times New Roman MT Std" w:hAnsi="Times New Roman MT Std" w:cs="Times New Roman MT Std"/>
          <w:b/>
          <w:bCs/>
          <w:color w:val="000000" w:themeColor="text1"/>
          <w:spacing w:val="2"/>
          <w:sz w:val="22"/>
          <w:szCs w:val="22"/>
          <w:lang w:eastAsia="es-ES_tradnl"/>
        </w:rPr>
        <w:t>mudéjar andaluz,</w:t>
      </w:r>
      <w:r w:rsidRPr="00475264">
        <w:rPr>
          <w:rFonts w:ascii="Times New Roman MT Std" w:hAnsi="Times New Roman MT Std" w:cs="Times New Roman MT Std"/>
          <w:color w:val="000000" w:themeColor="text1"/>
          <w:spacing w:val="2"/>
          <w:sz w:val="22"/>
          <w:szCs w:val="22"/>
          <w:lang w:eastAsia="es-ES_tradnl"/>
        </w:rPr>
        <w:t xml:space="preserve"> mostrando las características generales del estilo y las propias de los tres centros más importantes: </w:t>
      </w:r>
      <w:r w:rsidRPr="00475264">
        <w:rPr>
          <w:rFonts w:ascii="Times New Roman MT Std" w:hAnsi="Times New Roman MT Std" w:cs="Times New Roman MT Std"/>
          <w:b/>
          <w:bCs/>
          <w:color w:val="000000" w:themeColor="text1"/>
          <w:spacing w:val="2"/>
          <w:sz w:val="22"/>
          <w:szCs w:val="22"/>
          <w:lang w:eastAsia="es-ES_tradnl"/>
        </w:rPr>
        <w:t>Córdoba, Sevilla y Granada.</w:t>
      </w:r>
      <w:r w:rsidRPr="00475264">
        <w:rPr>
          <w:rFonts w:ascii="Times New Roman MT Std" w:hAnsi="Times New Roman MT Std" w:cs="Times New Roman MT Std"/>
          <w:color w:val="000000" w:themeColor="text1"/>
          <w:spacing w:val="2"/>
          <w:sz w:val="22"/>
          <w:szCs w:val="22"/>
          <w:lang w:eastAsia="es-ES_tradnl"/>
        </w:rPr>
        <w:t xml:space="preserve"> </w:t>
      </w:r>
    </w:p>
    <w:p w14:paraId="3418591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Probablemente, uno de los aspectos más curiosos que podemos recordarles a nuestros </w:t>
      </w:r>
      <w:proofErr w:type="gramStart"/>
      <w:r w:rsidRPr="00475264">
        <w:rPr>
          <w:rFonts w:ascii="Times New Roman MT Std" w:hAnsi="Times New Roman MT Std" w:cs="Times New Roman MT Std"/>
          <w:color w:val="000000" w:themeColor="text1"/>
          <w:sz w:val="22"/>
          <w:szCs w:val="22"/>
          <w:lang w:eastAsia="es-ES_tradnl"/>
        </w:rPr>
        <w:t>alumnos y alumnas</w:t>
      </w:r>
      <w:proofErr w:type="gramEnd"/>
      <w:r w:rsidRPr="00475264">
        <w:rPr>
          <w:rFonts w:ascii="Times New Roman MT Std" w:hAnsi="Times New Roman MT Std" w:cs="Times New Roman MT Std"/>
          <w:color w:val="000000" w:themeColor="text1"/>
          <w:sz w:val="22"/>
          <w:szCs w:val="22"/>
          <w:lang w:eastAsia="es-ES_tradnl"/>
        </w:rPr>
        <w:t xml:space="preserve"> sea la </w:t>
      </w:r>
      <w:r w:rsidRPr="00475264">
        <w:rPr>
          <w:rFonts w:ascii="Times New Roman MT Std" w:hAnsi="Times New Roman MT Std" w:cs="Times New Roman MT Std"/>
          <w:b/>
          <w:bCs/>
          <w:color w:val="000000" w:themeColor="text1"/>
          <w:spacing w:val="-2"/>
          <w:sz w:val="22"/>
          <w:szCs w:val="22"/>
          <w:lang w:eastAsia="es-ES_tradnl"/>
        </w:rPr>
        <w:t>tolerancia</w:t>
      </w:r>
      <w:r w:rsidRPr="00475264">
        <w:rPr>
          <w:rFonts w:ascii="Times New Roman MT Std" w:hAnsi="Times New Roman MT Std" w:cs="Times New Roman MT Std"/>
          <w:color w:val="000000" w:themeColor="text1"/>
          <w:sz w:val="22"/>
          <w:szCs w:val="22"/>
          <w:lang w:eastAsia="es-ES_tradnl"/>
        </w:rPr>
        <w:t xml:space="preserve"> que existió en la mayor parte de las ciudades conquistadas durante unos años, y que después terminó transmutando en </w:t>
      </w:r>
      <w:r w:rsidRPr="00475264">
        <w:rPr>
          <w:rFonts w:ascii="Times New Roman MT Std" w:hAnsi="Times New Roman MT Std" w:cs="Times New Roman MT Std"/>
          <w:b/>
          <w:bCs/>
          <w:color w:val="000000" w:themeColor="text1"/>
          <w:spacing w:val="-2"/>
          <w:sz w:val="22"/>
          <w:szCs w:val="22"/>
          <w:lang w:eastAsia="es-ES_tradnl"/>
        </w:rPr>
        <w:t>intolerancia y</w:t>
      </w:r>
      <w:r w:rsidRPr="00475264">
        <w:rPr>
          <w:rFonts w:ascii="Times New Roman MT Std" w:hAnsi="Times New Roman MT Std" w:cs="Times New Roman MT Std"/>
          <w:color w:val="000000" w:themeColor="text1"/>
          <w:sz w:val="22"/>
          <w:szCs w:val="22"/>
          <w:lang w:eastAsia="es-ES_tradnl"/>
        </w:rPr>
        <w:t xml:space="preserve"> </w:t>
      </w:r>
      <w:r w:rsidRPr="00475264">
        <w:rPr>
          <w:rFonts w:ascii="Times New Roman MT Std" w:hAnsi="Times New Roman MT Std" w:cs="Times New Roman MT Std"/>
          <w:b/>
          <w:bCs/>
          <w:color w:val="000000" w:themeColor="text1"/>
          <w:spacing w:val="-2"/>
          <w:sz w:val="22"/>
          <w:szCs w:val="22"/>
          <w:lang w:eastAsia="es-ES_tradnl"/>
        </w:rPr>
        <w:t>persecución</w:t>
      </w:r>
      <w:r w:rsidRPr="00475264">
        <w:rPr>
          <w:rFonts w:ascii="Times New Roman MT Std" w:hAnsi="Times New Roman MT Std" w:cs="Times New Roman MT Std"/>
          <w:color w:val="000000" w:themeColor="text1"/>
          <w:sz w:val="22"/>
          <w:szCs w:val="22"/>
          <w:lang w:eastAsia="es-ES_tradnl"/>
        </w:rPr>
        <w:t xml:space="preserve"> hacia el </w:t>
      </w:r>
      <w:r w:rsidRPr="00475264">
        <w:rPr>
          <w:rFonts w:ascii="Times New Roman MT Std" w:hAnsi="Times New Roman MT Std" w:cs="Times New Roman MT Std"/>
          <w:b/>
          <w:bCs/>
          <w:color w:val="000000" w:themeColor="text1"/>
          <w:spacing w:val="-2"/>
          <w:sz w:val="22"/>
          <w:szCs w:val="22"/>
          <w:lang w:eastAsia="es-ES_tradnl"/>
        </w:rPr>
        <w:t>colectivo mudéjar</w:t>
      </w:r>
      <w:r w:rsidRPr="00475264">
        <w:rPr>
          <w:rFonts w:ascii="Times New Roman MT Std" w:hAnsi="Times New Roman MT Std" w:cs="Times New Roman MT Std"/>
          <w:color w:val="000000" w:themeColor="text1"/>
          <w:sz w:val="22"/>
          <w:szCs w:val="22"/>
          <w:lang w:eastAsia="es-ES_tradnl"/>
        </w:rPr>
        <w:t xml:space="preserve">. Por esta razón, muchos de ellos no tuvieron más remedio que </w:t>
      </w:r>
      <w:r w:rsidRPr="00475264">
        <w:rPr>
          <w:rFonts w:ascii="Times New Roman MT Std" w:hAnsi="Times New Roman MT Std" w:cs="Times New Roman MT Std"/>
          <w:b/>
          <w:bCs/>
          <w:color w:val="000000" w:themeColor="text1"/>
          <w:spacing w:val="-2"/>
          <w:sz w:val="22"/>
          <w:szCs w:val="22"/>
          <w:lang w:eastAsia="es-ES_tradnl"/>
        </w:rPr>
        <w:t>huir al reino nazarí</w:t>
      </w:r>
      <w:r w:rsidRPr="00475264">
        <w:rPr>
          <w:rFonts w:ascii="Times New Roman MT Std" w:hAnsi="Times New Roman MT Std" w:cs="Times New Roman MT Std"/>
          <w:color w:val="000000" w:themeColor="text1"/>
          <w:sz w:val="22"/>
          <w:szCs w:val="22"/>
          <w:lang w:eastAsia="es-ES_tradnl"/>
        </w:rPr>
        <w:t xml:space="preserve"> de Granada, enriqueciendo a este último y ocasionando una densidad de población considerablemente alta, o convertirse al cristianismo, pasando a denominarse </w:t>
      </w:r>
      <w:r w:rsidRPr="00475264">
        <w:rPr>
          <w:rFonts w:ascii="Times New Roman MT Std" w:hAnsi="Times New Roman MT Std" w:cs="Times New Roman MT Std"/>
          <w:b/>
          <w:bCs/>
          <w:color w:val="000000" w:themeColor="text1"/>
          <w:spacing w:val="-2"/>
          <w:sz w:val="22"/>
          <w:szCs w:val="22"/>
          <w:lang w:eastAsia="es-ES_tradnl"/>
        </w:rPr>
        <w:t>moriscos,</w:t>
      </w:r>
      <w:r w:rsidRPr="00475264">
        <w:rPr>
          <w:rFonts w:ascii="Times New Roman MT Std" w:hAnsi="Times New Roman MT Std" w:cs="Times New Roman MT Std"/>
          <w:color w:val="000000" w:themeColor="text1"/>
          <w:sz w:val="22"/>
          <w:szCs w:val="22"/>
          <w:lang w:eastAsia="es-ES_tradnl"/>
        </w:rPr>
        <w:t xml:space="preserve"> y transformándose en objetivos de la </w:t>
      </w:r>
      <w:r w:rsidRPr="00475264">
        <w:rPr>
          <w:rFonts w:ascii="Times New Roman MT Std" w:hAnsi="Times New Roman MT Std" w:cs="Times New Roman MT Std"/>
          <w:b/>
          <w:bCs/>
          <w:color w:val="000000" w:themeColor="text1"/>
          <w:spacing w:val="-2"/>
          <w:sz w:val="22"/>
          <w:szCs w:val="22"/>
          <w:lang w:eastAsia="es-ES_tradnl"/>
        </w:rPr>
        <w:t>Inquisición.</w:t>
      </w:r>
      <w:r w:rsidRPr="00475264">
        <w:rPr>
          <w:rFonts w:ascii="Times New Roman MT Std" w:hAnsi="Times New Roman MT Std" w:cs="Times New Roman MT Std"/>
          <w:color w:val="000000" w:themeColor="text1"/>
          <w:sz w:val="22"/>
          <w:szCs w:val="22"/>
          <w:lang w:eastAsia="es-ES_tradnl"/>
        </w:rPr>
        <w:t xml:space="preserve"> En la </w:t>
      </w:r>
      <w:r w:rsidRPr="00475264">
        <w:rPr>
          <w:rFonts w:ascii="Times New Roman MT Std" w:hAnsi="Times New Roman MT Std" w:cs="Times New Roman MT Std"/>
          <w:b/>
          <w:bCs/>
          <w:color w:val="000000" w:themeColor="text1"/>
          <w:spacing w:val="-2"/>
          <w:sz w:val="22"/>
          <w:szCs w:val="22"/>
          <w:lang w:eastAsia="es-ES_tradnl"/>
        </w:rPr>
        <w:t>escuela cordobesa</w:t>
      </w:r>
      <w:r w:rsidRPr="00475264">
        <w:rPr>
          <w:rFonts w:ascii="Times New Roman MT Std" w:hAnsi="Times New Roman MT Std" w:cs="Times New Roman MT Std"/>
          <w:color w:val="000000" w:themeColor="text1"/>
          <w:sz w:val="22"/>
          <w:szCs w:val="22"/>
          <w:lang w:eastAsia="es-ES_tradnl"/>
        </w:rPr>
        <w:t xml:space="preserve"> deberemos destacar el mestizaje que supuso la construcción de las </w:t>
      </w:r>
      <w:r w:rsidRPr="00475264">
        <w:rPr>
          <w:rFonts w:ascii="Times New Roman MT Std" w:hAnsi="Times New Roman MT Std" w:cs="Times New Roman MT Std"/>
          <w:b/>
          <w:bCs/>
          <w:color w:val="000000" w:themeColor="text1"/>
          <w:spacing w:val="-2"/>
          <w:sz w:val="22"/>
          <w:szCs w:val="22"/>
          <w:lang w:eastAsia="es-ES_tradnl"/>
        </w:rPr>
        <w:t>parroquias,</w:t>
      </w:r>
      <w:r w:rsidRPr="00475264">
        <w:rPr>
          <w:rFonts w:ascii="Times New Roman MT Std" w:hAnsi="Times New Roman MT Std" w:cs="Times New Roman MT Std"/>
          <w:color w:val="000000" w:themeColor="text1"/>
          <w:sz w:val="22"/>
          <w:szCs w:val="22"/>
          <w:lang w:eastAsia="es-ES_tradnl"/>
        </w:rPr>
        <w:t xml:space="preserve"> con elementos tan sumamente distintos como los califales y los góticos. En la </w:t>
      </w:r>
      <w:r w:rsidRPr="00475264">
        <w:rPr>
          <w:rFonts w:ascii="Times New Roman MT Std" w:hAnsi="Times New Roman MT Std" w:cs="Times New Roman MT Std"/>
          <w:b/>
          <w:bCs/>
          <w:color w:val="000000" w:themeColor="text1"/>
          <w:spacing w:val="-2"/>
          <w:sz w:val="22"/>
          <w:szCs w:val="22"/>
          <w:lang w:eastAsia="es-ES_tradnl"/>
        </w:rPr>
        <w:t>sevillana</w:t>
      </w:r>
      <w:r w:rsidRPr="00475264">
        <w:rPr>
          <w:rFonts w:ascii="Times New Roman MT Std" w:hAnsi="Times New Roman MT Std" w:cs="Times New Roman MT Std"/>
          <w:color w:val="000000" w:themeColor="text1"/>
          <w:sz w:val="22"/>
          <w:szCs w:val="22"/>
          <w:lang w:eastAsia="es-ES_tradnl"/>
        </w:rPr>
        <w:t xml:space="preserve"> destacaremos la </w:t>
      </w:r>
      <w:r w:rsidRPr="00475264">
        <w:rPr>
          <w:rFonts w:ascii="Times New Roman MT Std" w:hAnsi="Times New Roman MT Std" w:cs="Times New Roman MT Std"/>
          <w:b/>
          <w:bCs/>
          <w:color w:val="000000" w:themeColor="text1"/>
          <w:spacing w:val="-2"/>
          <w:sz w:val="22"/>
          <w:szCs w:val="22"/>
          <w:lang w:eastAsia="es-ES_tradnl"/>
        </w:rPr>
        <w:t>influencia almohade</w:t>
      </w:r>
      <w:r w:rsidRPr="00475264">
        <w:rPr>
          <w:rFonts w:ascii="Times New Roman MT Std" w:hAnsi="Times New Roman MT Std" w:cs="Times New Roman MT Std"/>
          <w:color w:val="000000" w:themeColor="text1"/>
          <w:sz w:val="22"/>
          <w:szCs w:val="22"/>
          <w:lang w:eastAsia="es-ES_tradnl"/>
        </w:rPr>
        <w:t xml:space="preserve"> y la construcción en </w:t>
      </w:r>
      <w:r w:rsidRPr="00475264">
        <w:rPr>
          <w:rFonts w:ascii="Times New Roman MT Std" w:hAnsi="Times New Roman MT Std" w:cs="Times New Roman MT Std"/>
          <w:b/>
          <w:bCs/>
          <w:color w:val="000000" w:themeColor="text1"/>
          <w:spacing w:val="-2"/>
          <w:sz w:val="22"/>
          <w:szCs w:val="22"/>
          <w:lang w:eastAsia="es-ES_tradnl"/>
        </w:rPr>
        <w:t>ladrillo</w:t>
      </w:r>
      <w:r w:rsidRPr="00475264">
        <w:rPr>
          <w:rFonts w:ascii="Times New Roman MT Std" w:hAnsi="Times New Roman MT Std" w:cs="Times New Roman MT Std"/>
          <w:color w:val="000000" w:themeColor="text1"/>
          <w:sz w:val="22"/>
          <w:szCs w:val="22"/>
          <w:lang w:eastAsia="es-ES_tradnl"/>
        </w:rPr>
        <w:t xml:space="preserve">, definiendo el concepto de </w:t>
      </w:r>
      <w:proofErr w:type="spellStart"/>
      <w:r w:rsidRPr="002116E4">
        <w:rPr>
          <w:rFonts w:ascii="Times New Roman MT Std" w:hAnsi="Times New Roman MT Std" w:cs="Times New Roman MT Std"/>
          <w:i/>
          <w:iCs/>
          <w:color w:val="000000" w:themeColor="text1"/>
          <w:sz w:val="22"/>
          <w:szCs w:val="22"/>
          <w:lang w:eastAsia="es-ES_tradnl"/>
        </w:rPr>
        <w:t>qubba</w:t>
      </w:r>
      <w:proofErr w:type="spellEnd"/>
      <w:r w:rsidRPr="002116E4">
        <w:rPr>
          <w:rFonts w:ascii="Times New Roman MT Std" w:hAnsi="Times New Roman MT Std" w:cs="Times New Roman MT Std"/>
          <w:i/>
          <w:iCs/>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w:t>
      </w:r>
    </w:p>
    <w:p w14:paraId="251EFB1C"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Por último, en la escuela correspondiente al </w:t>
      </w:r>
      <w:r w:rsidRPr="00475264">
        <w:rPr>
          <w:rFonts w:ascii="Times New Roman MT Std" w:hAnsi="Times New Roman MT Std" w:cs="Times New Roman MT Std"/>
          <w:b/>
          <w:bCs/>
          <w:color w:val="000000" w:themeColor="text1"/>
          <w:spacing w:val="-2"/>
          <w:sz w:val="22"/>
          <w:szCs w:val="22"/>
          <w:lang w:eastAsia="es-ES_tradnl"/>
        </w:rPr>
        <w:t>reino nazarí de Granada,</w:t>
      </w:r>
      <w:r w:rsidRPr="00475264">
        <w:rPr>
          <w:rFonts w:ascii="Times New Roman MT Std" w:hAnsi="Times New Roman MT Std" w:cs="Times New Roman MT Std"/>
          <w:color w:val="000000" w:themeColor="text1"/>
          <w:sz w:val="22"/>
          <w:szCs w:val="22"/>
          <w:lang w:eastAsia="es-ES_tradnl"/>
        </w:rPr>
        <w:t xml:space="preserve"> ofreceremos una </w:t>
      </w:r>
      <w:r w:rsidRPr="00475264">
        <w:rPr>
          <w:rFonts w:ascii="Times New Roman MT Std" w:hAnsi="Times New Roman MT Std" w:cs="Times New Roman MT Std"/>
          <w:b/>
          <w:bCs/>
          <w:color w:val="000000" w:themeColor="text1"/>
          <w:spacing w:val="-2"/>
          <w:sz w:val="22"/>
          <w:szCs w:val="22"/>
          <w:lang w:eastAsia="es-ES_tradnl"/>
        </w:rPr>
        <w:t>visión general</w:t>
      </w:r>
      <w:r w:rsidRPr="00475264">
        <w:rPr>
          <w:rFonts w:ascii="Times New Roman MT Std" w:hAnsi="Times New Roman MT Std" w:cs="Times New Roman MT Std"/>
          <w:color w:val="000000" w:themeColor="text1"/>
          <w:sz w:val="22"/>
          <w:szCs w:val="22"/>
          <w:lang w:eastAsia="es-ES_tradnl"/>
        </w:rPr>
        <w:t xml:space="preserve"> y definiremos el concepto </w:t>
      </w:r>
      <w:r w:rsidRPr="00475264">
        <w:rPr>
          <w:rFonts w:ascii="Times New Roman MT Std" w:hAnsi="Times New Roman MT Std" w:cs="Times New Roman MT Std"/>
          <w:b/>
          <w:bCs/>
          <w:color w:val="000000" w:themeColor="text1"/>
          <w:spacing w:val="-2"/>
          <w:sz w:val="22"/>
          <w:szCs w:val="22"/>
          <w:lang w:eastAsia="es-ES_tradnl"/>
        </w:rPr>
        <w:t>arco diafragma,</w:t>
      </w:r>
      <w:r w:rsidRPr="00475264">
        <w:rPr>
          <w:rFonts w:ascii="Times New Roman MT Std" w:hAnsi="Times New Roman MT Std" w:cs="Times New Roman MT Std"/>
          <w:color w:val="000000" w:themeColor="text1"/>
          <w:sz w:val="22"/>
          <w:szCs w:val="22"/>
          <w:lang w:eastAsia="es-ES_tradnl"/>
        </w:rPr>
        <w:t xml:space="preserve"> para después mostrar algunas </w:t>
      </w:r>
      <w:r w:rsidRPr="00475264">
        <w:rPr>
          <w:rFonts w:ascii="Times New Roman MT Std" w:hAnsi="Times New Roman MT Std" w:cs="Times New Roman MT Std"/>
          <w:b/>
          <w:bCs/>
          <w:color w:val="000000" w:themeColor="text1"/>
          <w:spacing w:val="-2"/>
          <w:sz w:val="22"/>
          <w:szCs w:val="22"/>
          <w:lang w:eastAsia="es-ES_tradnl"/>
        </w:rPr>
        <w:t>imágenes</w:t>
      </w:r>
      <w:r w:rsidRPr="00475264">
        <w:rPr>
          <w:rFonts w:ascii="Times New Roman MT Std" w:hAnsi="Times New Roman MT Std" w:cs="Times New Roman MT Std"/>
          <w:color w:val="000000" w:themeColor="text1"/>
          <w:sz w:val="22"/>
          <w:szCs w:val="22"/>
          <w:lang w:eastAsia="es-ES_tradnl"/>
        </w:rPr>
        <w:t xml:space="preserve"> de los ejemplos más significativos de este apartado. Como final de la unidad, realizaremos un </w:t>
      </w:r>
      <w:r w:rsidRPr="00475264">
        <w:rPr>
          <w:rFonts w:ascii="Times New Roman MT Std" w:hAnsi="Times New Roman MT Std" w:cs="Times New Roman MT Std"/>
          <w:b/>
          <w:bCs/>
          <w:color w:val="000000" w:themeColor="text1"/>
          <w:spacing w:val="-2"/>
          <w:sz w:val="22"/>
          <w:szCs w:val="22"/>
          <w:lang w:eastAsia="es-ES_tradnl"/>
        </w:rPr>
        <w:t>repaso somero</w:t>
      </w:r>
      <w:r w:rsidRPr="00475264">
        <w:rPr>
          <w:rFonts w:ascii="Times New Roman MT Std" w:hAnsi="Times New Roman MT Std" w:cs="Times New Roman MT Std"/>
          <w:color w:val="000000" w:themeColor="text1"/>
          <w:sz w:val="22"/>
          <w:szCs w:val="22"/>
          <w:lang w:eastAsia="es-ES_tradnl"/>
        </w:rPr>
        <w:t xml:space="preserve"> de algunos de los conceptos más importantes y procuraremos </w:t>
      </w:r>
      <w:r w:rsidRPr="00475264">
        <w:rPr>
          <w:rFonts w:ascii="Times New Roman MT Std" w:hAnsi="Times New Roman MT Std" w:cs="Times New Roman MT Std"/>
          <w:b/>
          <w:bCs/>
          <w:color w:val="000000" w:themeColor="text1"/>
          <w:spacing w:val="-2"/>
          <w:sz w:val="22"/>
          <w:szCs w:val="22"/>
          <w:lang w:eastAsia="es-ES_tradnl"/>
        </w:rPr>
        <w:t>aclarar todas las dudas</w:t>
      </w:r>
      <w:r w:rsidRPr="00475264">
        <w:rPr>
          <w:rFonts w:ascii="Times New Roman MT Std" w:hAnsi="Times New Roman MT Std" w:cs="Times New Roman MT Std"/>
          <w:color w:val="000000" w:themeColor="text1"/>
          <w:sz w:val="22"/>
          <w:szCs w:val="22"/>
          <w:lang w:eastAsia="es-ES_tradnl"/>
        </w:rPr>
        <w:t xml:space="preserve"> que el alumnado plantee.</w:t>
      </w:r>
    </w:p>
    <w:p w14:paraId="309431A5" w14:textId="77777777" w:rsidR="00475264" w:rsidRPr="00475264" w:rsidRDefault="00475264" w:rsidP="008B2BE9">
      <w:pPr>
        <w:pStyle w:val="00EPGRAFE2020"/>
        <w:rPr>
          <w:lang w:eastAsia="es-ES_tradnl"/>
        </w:rPr>
      </w:pPr>
      <w:r w:rsidRPr="00475264">
        <w:rPr>
          <w:lang w:eastAsia="es-ES_tradnl"/>
        </w:rPr>
        <w:lastRenderedPageBreak/>
        <w:t>Patrimonio artístico andaluz</w:t>
      </w:r>
    </w:p>
    <w:p w14:paraId="404163ED"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Con este apartado se pretende acercar al alumnado a las evidencias históricas del pasado a través del patrimonio más cercano, por medio de la </w:t>
      </w:r>
      <w:r w:rsidRPr="00475264">
        <w:rPr>
          <w:rFonts w:ascii="Times New Roman MT Std" w:hAnsi="Times New Roman MT Std" w:cs="Times New Roman MT Std"/>
          <w:b/>
          <w:bCs/>
          <w:color w:val="000000" w:themeColor="text1"/>
          <w:spacing w:val="-2"/>
          <w:sz w:val="22"/>
          <w:szCs w:val="22"/>
          <w:lang w:eastAsia="es-ES_tradnl"/>
        </w:rPr>
        <w:t>Capilla Real de la catedral de Córdoba,</w:t>
      </w:r>
      <w:r w:rsidRPr="00475264">
        <w:rPr>
          <w:rFonts w:ascii="Times New Roman MT Std" w:hAnsi="Times New Roman MT Std" w:cs="Times New Roman MT Std"/>
          <w:color w:val="000000" w:themeColor="text1"/>
          <w:sz w:val="22"/>
          <w:szCs w:val="22"/>
          <w:lang w:eastAsia="es-ES_tradnl"/>
        </w:rPr>
        <w:t xml:space="preserve"> el monumento mudéjar más importante de esta provincia. A través de ella podemos demostrar, una vez más, la inmensa devoción que sentían muchos de los monarcas cristianos por este tipo de arte, remarcando el trabajo de los </w:t>
      </w:r>
      <w:r w:rsidRPr="00475264">
        <w:rPr>
          <w:rFonts w:ascii="Times New Roman MT Std" w:hAnsi="Times New Roman MT Std" w:cs="Times New Roman MT Std"/>
          <w:b/>
          <w:bCs/>
          <w:color w:val="000000" w:themeColor="text1"/>
          <w:spacing w:val="-2"/>
          <w:sz w:val="22"/>
          <w:szCs w:val="22"/>
          <w:lang w:eastAsia="es-ES_tradnl"/>
        </w:rPr>
        <w:t xml:space="preserve">artistas musulmanes </w:t>
      </w:r>
      <w:r w:rsidRPr="00475264">
        <w:rPr>
          <w:rFonts w:ascii="Times New Roman MT Std" w:hAnsi="Times New Roman MT Std" w:cs="Times New Roman MT Std"/>
          <w:color w:val="000000" w:themeColor="text1"/>
          <w:sz w:val="22"/>
          <w:szCs w:val="22"/>
          <w:lang w:eastAsia="es-ES_tradnl"/>
        </w:rPr>
        <w:t xml:space="preserve">en las cortes de los reyes cristianos. </w:t>
      </w:r>
    </w:p>
    <w:p w14:paraId="27A364E6" w14:textId="77777777" w:rsidR="00475264" w:rsidRPr="00475264" w:rsidRDefault="00475264" w:rsidP="008B2BE9">
      <w:pPr>
        <w:pStyle w:val="00EPGRAFE2020"/>
        <w:rPr>
          <w:lang w:eastAsia="es-ES_tradnl"/>
        </w:rPr>
      </w:pPr>
      <w:r w:rsidRPr="00475264">
        <w:rPr>
          <w:lang w:eastAsia="es-ES_tradnl"/>
        </w:rPr>
        <w:t xml:space="preserve">Preguntas </w:t>
      </w:r>
      <w:proofErr w:type="spellStart"/>
      <w:r w:rsidRPr="00475264">
        <w:rPr>
          <w:lang w:eastAsia="es-ES_tradnl"/>
        </w:rPr>
        <w:t>semiabiertas</w:t>
      </w:r>
      <w:proofErr w:type="spellEnd"/>
    </w:p>
    <w:p w14:paraId="4262915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Sección de preguntas </w:t>
      </w:r>
      <w:proofErr w:type="spellStart"/>
      <w:r w:rsidRPr="00475264">
        <w:rPr>
          <w:rFonts w:ascii="Times New Roman MT Std" w:hAnsi="Times New Roman MT Std" w:cs="Times New Roman MT Std"/>
          <w:color w:val="000000" w:themeColor="text1"/>
          <w:sz w:val="22"/>
          <w:szCs w:val="22"/>
          <w:lang w:eastAsia="es-ES_tradnl"/>
        </w:rPr>
        <w:t>semiabiertas</w:t>
      </w:r>
      <w:proofErr w:type="spellEnd"/>
      <w:r w:rsidRPr="00475264">
        <w:rPr>
          <w:rFonts w:ascii="Times New Roman MT Std" w:hAnsi="Times New Roman MT Std" w:cs="Times New Roman MT Std"/>
          <w:color w:val="000000" w:themeColor="text1"/>
          <w:sz w:val="22"/>
          <w:szCs w:val="22"/>
          <w:lang w:eastAsia="es-ES_tradnl"/>
        </w:rPr>
        <w:t xml:space="preserve"> con las que el alumno o alumna adquirirá las destrezas necesarias para la observación, el análisis y la interpretación de obras de arte. Estas obras, que han sido seleccionadas cuidadosamente y responden al contenido de la unidad 7, son las siguientes: portada del palacio del rey Don Pedro; templete del claustro de los Milagros del monasterio de Guadalupe; sinagoga; techumbre de la catedral de Santa María Mediavilla; iglesia de San Tirso; torre de la iglesia de San Martín; iglesia de San Marcos; y puerta de los Novios, iglesia de San Jorge. </w:t>
      </w:r>
    </w:p>
    <w:p w14:paraId="5A6D8805" w14:textId="77777777" w:rsidR="00475264" w:rsidRPr="00475264" w:rsidRDefault="00475264" w:rsidP="008B2BE9">
      <w:pPr>
        <w:pStyle w:val="00EPGRAFE2020"/>
        <w:rPr>
          <w:lang w:eastAsia="es-ES_tradnl"/>
        </w:rPr>
      </w:pPr>
      <w:r w:rsidRPr="00475264">
        <w:rPr>
          <w:lang w:eastAsia="es-ES_tradnl"/>
        </w:rPr>
        <w:t>Taller del arte (en el Libro digital)</w:t>
      </w:r>
    </w:p>
    <w:p w14:paraId="37081F7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Estas actividades tienen una </w:t>
      </w:r>
      <w:r w:rsidRPr="00475264">
        <w:rPr>
          <w:rFonts w:ascii="Times New Roman MT Std" w:hAnsi="Times New Roman MT Std" w:cs="Times New Roman MT Std"/>
          <w:b/>
          <w:bCs/>
          <w:color w:val="000000" w:themeColor="text1"/>
          <w:spacing w:val="-2"/>
          <w:sz w:val="22"/>
          <w:szCs w:val="22"/>
          <w:lang w:eastAsia="es-ES_tradnl"/>
        </w:rPr>
        <w:t>triple finalidad.</w:t>
      </w:r>
      <w:r w:rsidRPr="00475264">
        <w:rPr>
          <w:rFonts w:ascii="Times New Roman MT Std" w:hAnsi="Times New Roman MT Std" w:cs="Times New Roman MT Std"/>
          <w:color w:val="000000" w:themeColor="text1"/>
          <w:sz w:val="22"/>
          <w:szCs w:val="22"/>
          <w:lang w:eastAsia="es-ES_tradnl"/>
        </w:rPr>
        <w:t xml:space="preserve"> En primer lugar, son una buena ocasión para </w:t>
      </w:r>
      <w:r w:rsidRPr="00475264">
        <w:rPr>
          <w:rFonts w:ascii="Times New Roman MT Std" w:hAnsi="Times New Roman MT Std" w:cs="Times New Roman MT Std"/>
          <w:b/>
          <w:bCs/>
          <w:color w:val="000000" w:themeColor="text1"/>
          <w:spacing w:val="-2"/>
          <w:sz w:val="22"/>
          <w:szCs w:val="22"/>
          <w:lang w:eastAsia="es-ES_tradnl"/>
        </w:rPr>
        <w:t>reforzar aprendizajes</w:t>
      </w:r>
      <w:r w:rsidRPr="00475264">
        <w:rPr>
          <w:rFonts w:ascii="Times New Roman MT Std" w:hAnsi="Times New Roman MT Std" w:cs="Times New Roman MT Std"/>
          <w:color w:val="000000" w:themeColor="text1"/>
          <w:sz w:val="22"/>
          <w:szCs w:val="22"/>
          <w:lang w:eastAsia="es-ES_tradnl"/>
        </w:rPr>
        <w:t xml:space="preserve"> establecidos a lo largo de la unidad, por </w:t>
      </w:r>
      <w:proofErr w:type="gramStart"/>
      <w:r w:rsidRPr="00475264">
        <w:rPr>
          <w:rFonts w:ascii="Times New Roman MT Std" w:hAnsi="Times New Roman MT Std" w:cs="Times New Roman MT Std"/>
          <w:color w:val="000000" w:themeColor="text1"/>
          <w:sz w:val="22"/>
          <w:szCs w:val="22"/>
          <w:lang w:eastAsia="es-ES_tradnl"/>
        </w:rPr>
        <w:t>ejemplo</w:t>
      </w:r>
      <w:proofErr w:type="gramEnd"/>
      <w:r w:rsidRPr="00475264">
        <w:rPr>
          <w:rFonts w:ascii="Times New Roman MT Std" w:hAnsi="Times New Roman MT Std" w:cs="Times New Roman MT Std"/>
          <w:color w:val="000000" w:themeColor="text1"/>
          <w:sz w:val="22"/>
          <w:szCs w:val="22"/>
          <w:lang w:eastAsia="es-ES_tradnl"/>
        </w:rPr>
        <w:t xml:space="preserve"> a través las actividades 1, 3 y 4. Por otro lado, vamos a encontrar actividades que </w:t>
      </w:r>
      <w:r w:rsidRPr="00475264">
        <w:rPr>
          <w:rFonts w:ascii="Times New Roman MT Std" w:hAnsi="Times New Roman MT Std" w:cs="Times New Roman MT Std"/>
          <w:b/>
          <w:bCs/>
          <w:color w:val="000000" w:themeColor="text1"/>
          <w:spacing w:val="-2"/>
          <w:sz w:val="22"/>
          <w:szCs w:val="22"/>
          <w:lang w:eastAsia="es-ES_tradnl"/>
        </w:rPr>
        <w:t>amplían conocimientos,</w:t>
      </w:r>
      <w:r w:rsidRPr="00475264">
        <w:rPr>
          <w:rFonts w:ascii="Times New Roman MT Std" w:hAnsi="Times New Roman MT Std" w:cs="Times New Roman MT Std"/>
          <w:color w:val="000000" w:themeColor="text1"/>
          <w:sz w:val="22"/>
          <w:szCs w:val="22"/>
          <w:lang w:eastAsia="es-ES_tradnl"/>
        </w:rPr>
        <w:t xml:space="preserve"> como la 2, pues el alumnado deberá reflexionar sobre cuestiones anejas a los conocimientos tratados en la unidad. Por último, la actividad 2, nos servirá para </w:t>
      </w:r>
      <w:r w:rsidRPr="00475264">
        <w:rPr>
          <w:rFonts w:ascii="Times New Roman MT Std" w:hAnsi="Times New Roman MT Std" w:cs="Times New Roman MT Std"/>
          <w:b/>
          <w:bCs/>
          <w:color w:val="000000" w:themeColor="text1"/>
          <w:spacing w:val="-2"/>
          <w:sz w:val="22"/>
          <w:szCs w:val="22"/>
          <w:lang w:eastAsia="es-ES_tradnl"/>
        </w:rPr>
        <w:t xml:space="preserve">ilustrar el concepto de arte mudéjar, </w:t>
      </w:r>
      <w:r w:rsidRPr="00475264">
        <w:rPr>
          <w:rFonts w:ascii="Times New Roman MT Std" w:hAnsi="Times New Roman MT Std" w:cs="Times New Roman MT Std"/>
          <w:color w:val="000000" w:themeColor="text1"/>
          <w:sz w:val="22"/>
          <w:szCs w:val="22"/>
          <w:lang w:eastAsia="es-ES_tradnl"/>
        </w:rPr>
        <w:t xml:space="preserve">remarcando de nuevo las características propias de este estilo, que no se puede definir como islámico ni como cristiano, sino como algo puramente hispano desde el punto de vista artístico. </w:t>
      </w:r>
    </w:p>
    <w:p w14:paraId="4DAC683B" w14:textId="77777777" w:rsidR="00475264" w:rsidRPr="00475264" w:rsidRDefault="00475264" w:rsidP="008B2BE9">
      <w:pPr>
        <w:pStyle w:val="00EPGRAFE2020"/>
        <w:rPr>
          <w:lang w:eastAsia="es-ES_tradnl"/>
        </w:rPr>
      </w:pPr>
      <w:r w:rsidRPr="00475264">
        <w:rPr>
          <w:lang w:eastAsia="es-ES_tradnl"/>
        </w:rPr>
        <w:t>Evaluación final (en el Libro digital)</w:t>
      </w:r>
    </w:p>
    <w:p w14:paraId="6A27824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Como en anteriores evaluaciones finales, se tendrá en cuenta la </w:t>
      </w:r>
      <w:r w:rsidRPr="00475264">
        <w:rPr>
          <w:rFonts w:ascii="Times New Roman MT Std" w:hAnsi="Times New Roman MT Std" w:cs="Times New Roman MT Std"/>
          <w:b/>
          <w:bCs/>
          <w:color w:val="000000" w:themeColor="text1"/>
          <w:sz w:val="22"/>
          <w:szCs w:val="22"/>
          <w:lang w:eastAsia="es-ES_tradnl"/>
        </w:rPr>
        <w:t>temporalización</w:t>
      </w:r>
      <w:r w:rsidRPr="00475264">
        <w:rPr>
          <w:rFonts w:ascii="Times New Roman MT Std" w:hAnsi="Times New Roman MT Std" w:cs="Times New Roman MT Std"/>
          <w:color w:val="000000" w:themeColor="text1"/>
          <w:sz w:val="22"/>
          <w:szCs w:val="22"/>
          <w:lang w:eastAsia="es-ES_tradnl"/>
        </w:rPr>
        <w:t xml:space="preserve"> de la unidad a la hora de encargar a los alumnos la realización de ambos apartados, pero al tratarse de una unidad relativamente corta, se encargará la realización de esta sección después de la explicación completa de la unidad. Esta organización nos permitirá tratar de resolver cualquier tipo de </w:t>
      </w:r>
      <w:r w:rsidRPr="00475264">
        <w:rPr>
          <w:rFonts w:ascii="Times New Roman MT Std" w:hAnsi="Times New Roman MT Std" w:cs="Times New Roman MT Std"/>
          <w:b/>
          <w:bCs/>
          <w:color w:val="000000" w:themeColor="text1"/>
          <w:sz w:val="22"/>
          <w:szCs w:val="22"/>
          <w:lang w:eastAsia="es-ES_tradnl"/>
        </w:rPr>
        <w:t>duda</w:t>
      </w:r>
      <w:r w:rsidRPr="00475264">
        <w:rPr>
          <w:rFonts w:ascii="Times New Roman MT Std" w:hAnsi="Times New Roman MT Std" w:cs="Times New Roman MT Std"/>
          <w:color w:val="000000" w:themeColor="text1"/>
          <w:sz w:val="22"/>
          <w:szCs w:val="22"/>
          <w:lang w:eastAsia="es-ES_tradnl"/>
        </w:rPr>
        <w:t xml:space="preserve"> que les surja a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antes de continuar con el </w:t>
      </w:r>
      <w:r w:rsidRPr="00475264">
        <w:rPr>
          <w:rFonts w:ascii="Times New Roman MT Std" w:hAnsi="Times New Roman MT Std" w:cs="Times New Roman MT Std"/>
          <w:b/>
          <w:bCs/>
          <w:color w:val="000000" w:themeColor="text1"/>
          <w:sz w:val="22"/>
          <w:szCs w:val="22"/>
          <w:lang w:eastAsia="es-ES_tradnl"/>
        </w:rPr>
        <w:t>Renacimiento,</w:t>
      </w:r>
      <w:r w:rsidRPr="00475264">
        <w:rPr>
          <w:rFonts w:ascii="Times New Roman MT Std" w:hAnsi="Times New Roman MT Std" w:cs="Times New Roman MT Std"/>
          <w:color w:val="000000" w:themeColor="text1"/>
          <w:sz w:val="22"/>
          <w:szCs w:val="22"/>
          <w:lang w:eastAsia="es-ES_tradnl"/>
        </w:rPr>
        <w:t xml:space="preserve"> procurando siempre ser lo suficientemente flexibles para que nadie quede rezagado y para que el </w:t>
      </w:r>
      <w:r w:rsidRPr="00475264">
        <w:rPr>
          <w:rFonts w:ascii="Times New Roman MT Std" w:hAnsi="Times New Roman MT Std" w:cs="Times New Roman MT Std"/>
          <w:b/>
          <w:bCs/>
          <w:color w:val="000000" w:themeColor="text1"/>
          <w:sz w:val="22"/>
          <w:szCs w:val="22"/>
          <w:lang w:eastAsia="es-ES_tradnl"/>
        </w:rPr>
        <w:t xml:space="preserve">ritmo de la clase sea el adecuado. </w:t>
      </w:r>
      <w:r w:rsidRPr="00475264">
        <w:rPr>
          <w:rFonts w:ascii="Times New Roman MT Std" w:hAnsi="Times New Roman MT Std" w:cs="Times New Roman MT Std"/>
          <w:color w:val="000000" w:themeColor="text1"/>
          <w:sz w:val="22"/>
          <w:szCs w:val="22"/>
          <w:lang w:eastAsia="es-ES_tradnl"/>
        </w:rPr>
        <w:t>Por todo ello se tendrán muy en cuenta los diferentes ritmos de aprendizaje de la clase, y sin llegar a adaptaciones significativas, trataremos de abarcar dichos ritmos mediante la realización de actividades de refuerzo o ampliación.</w:t>
      </w:r>
    </w:p>
    <w:p w14:paraId="08BD3496" w14:textId="77777777" w:rsidR="00475264" w:rsidRPr="00475264" w:rsidRDefault="00475264" w:rsidP="008B2BE9">
      <w:pPr>
        <w:pStyle w:val="00NIVEL3"/>
        <w:rPr>
          <w:lang w:eastAsia="es-ES_tradnl"/>
        </w:rPr>
      </w:pPr>
      <w:r w:rsidRPr="00475264">
        <w:rPr>
          <w:lang w:eastAsia="es-ES_tradnl"/>
        </w:rPr>
        <w:t>4.1.2. Escenarios y contextos</w:t>
      </w:r>
    </w:p>
    <w:p w14:paraId="5D9715B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esta unidad abordaremos el estudio del </w:t>
      </w:r>
      <w:r w:rsidRPr="00475264">
        <w:rPr>
          <w:rFonts w:ascii="Times New Roman MT Std" w:hAnsi="Times New Roman MT Std" w:cs="Times New Roman MT Std"/>
          <w:b/>
          <w:bCs/>
          <w:color w:val="000000" w:themeColor="text1"/>
          <w:spacing w:val="-2"/>
          <w:sz w:val="22"/>
          <w:szCs w:val="22"/>
          <w:lang w:eastAsia="es-ES_tradnl"/>
        </w:rPr>
        <w:t>arte mudéjar,</w:t>
      </w:r>
      <w:r w:rsidRPr="00475264">
        <w:rPr>
          <w:rFonts w:ascii="Times New Roman MT Std" w:hAnsi="Times New Roman MT Std" w:cs="Times New Roman MT Std"/>
          <w:color w:val="000000" w:themeColor="text1"/>
          <w:sz w:val="22"/>
          <w:szCs w:val="22"/>
          <w:lang w:eastAsia="es-ES_tradnl"/>
        </w:rPr>
        <w:t xml:space="preserve"> producido con exclusividad en </w:t>
      </w:r>
      <w:r w:rsidRPr="00475264">
        <w:rPr>
          <w:rFonts w:ascii="Times New Roman MT Std" w:hAnsi="Times New Roman MT Std" w:cs="Times New Roman MT Std"/>
          <w:b/>
          <w:bCs/>
          <w:color w:val="000000" w:themeColor="text1"/>
          <w:spacing w:val="-2"/>
          <w:sz w:val="22"/>
          <w:szCs w:val="22"/>
          <w:lang w:eastAsia="es-ES_tradnl"/>
        </w:rPr>
        <w:t>España,</w:t>
      </w:r>
      <w:r w:rsidRPr="00475264">
        <w:rPr>
          <w:rFonts w:ascii="Times New Roman MT Std" w:hAnsi="Times New Roman MT Std" w:cs="Times New Roman MT Std"/>
          <w:color w:val="000000" w:themeColor="text1"/>
          <w:sz w:val="22"/>
          <w:szCs w:val="22"/>
          <w:lang w:eastAsia="es-ES_tradnl"/>
        </w:rPr>
        <w:t xml:space="preserve"> entre los siglos</w:t>
      </w:r>
      <w:r w:rsidRPr="00475264">
        <w:rPr>
          <w:rFonts w:ascii="Times New Roman MT Std" w:hAnsi="Times New Roman MT Std" w:cs="Times New Roman MT Std"/>
          <w:b/>
          <w:bCs/>
          <w:color w:val="000000" w:themeColor="text1"/>
          <w:spacing w:val="-2"/>
          <w:sz w:val="22"/>
          <w:szCs w:val="22"/>
          <w:lang w:eastAsia="es-ES_tradnl"/>
        </w:rPr>
        <w:t xml:space="preserve"> XII y XV, </w:t>
      </w:r>
      <w:r w:rsidRPr="00475264">
        <w:rPr>
          <w:rFonts w:ascii="Times New Roman MT Std" w:hAnsi="Times New Roman MT Std" w:cs="Times New Roman MT Std"/>
          <w:color w:val="000000" w:themeColor="text1"/>
          <w:sz w:val="22"/>
          <w:szCs w:val="22"/>
          <w:lang w:eastAsia="es-ES_tradnl"/>
        </w:rPr>
        <w:t xml:space="preserve">así como la </w:t>
      </w:r>
      <w:r w:rsidRPr="00475264">
        <w:rPr>
          <w:rFonts w:ascii="Times New Roman MT Std" w:hAnsi="Times New Roman MT Std" w:cs="Times New Roman MT Std"/>
          <w:b/>
          <w:bCs/>
          <w:color w:val="000000" w:themeColor="text1"/>
          <w:spacing w:val="-2"/>
          <w:sz w:val="22"/>
          <w:szCs w:val="22"/>
          <w:lang w:eastAsia="es-ES_tradnl"/>
        </w:rPr>
        <w:t>evolución</w:t>
      </w:r>
      <w:r w:rsidRPr="00475264">
        <w:rPr>
          <w:rFonts w:ascii="Times New Roman MT Std" w:hAnsi="Times New Roman MT Std" w:cs="Times New Roman MT Std"/>
          <w:color w:val="000000" w:themeColor="text1"/>
          <w:sz w:val="22"/>
          <w:szCs w:val="22"/>
          <w:lang w:eastAsia="es-ES_tradnl"/>
        </w:rPr>
        <w:t xml:space="preserve"> sufrida por la arquitectura, a través de iglesias, sinagogas, palacios y sus diferentes variedades regionales hispanas.  </w:t>
      </w:r>
    </w:p>
    <w:p w14:paraId="0828E24E" w14:textId="77777777" w:rsidR="00475264" w:rsidRPr="00475264" w:rsidRDefault="00475264" w:rsidP="008B2BE9">
      <w:pPr>
        <w:pStyle w:val="00NIVEL3"/>
        <w:rPr>
          <w:lang w:eastAsia="es-ES_tradnl"/>
        </w:rPr>
      </w:pPr>
      <w:r w:rsidRPr="00475264">
        <w:rPr>
          <w:lang w:eastAsia="es-ES_tradnl"/>
        </w:rPr>
        <w:t>4.1.3. Materiales y recursos</w:t>
      </w:r>
    </w:p>
    <w:p w14:paraId="237E6F21"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Para el alumnado </w:t>
      </w:r>
    </w:p>
    <w:p w14:paraId="4479FF95"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RAMÍREZ, J. A. (</w:t>
      </w:r>
      <w:proofErr w:type="spellStart"/>
      <w:r w:rsidRPr="00475264">
        <w:rPr>
          <w:rFonts w:ascii="Times New Roman MT Std" w:hAnsi="Times New Roman MT Std" w:cs="Times New Roman MT Std"/>
          <w:color w:val="000000" w:themeColor="text1"/>
          <w:sz w:val="22"/>
          <w:szCs w:val="22"/>
          <w:lang w:eastAsia="es-ES_tradnl"/>
        </w:rPr>
        <w:t>ed</w:t>
      </w:r>
      <w:proofErr w:type="spellEnd"/>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Historia del Arte. II. La Edad Media,</w:t>
      </w:r>
      <w:r w:rsidRPr="00475264">
        <w:rPr>
          <w:rFonts w:ascii="Times New Roman MT Std" w:hAnsi="Times New Roman MT Std" w:cs="Times New Roman MT Std"/>
          <w:color w:val="000000" w:themeColor="text1"/>
          <w:sz w:val="22"/>
          <w:szCs w:val="22"/>
          <w:lang w:eastAsia="es-ES_tradnl"/>
        </w:rPr>
        <w:t xml:space="preserve"> Alianza, 1997.</w:t>
      </w:r>
    </w:p>
    <w:p w14:paraId="174ED29F"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BALLESTEROS ARRANZ, E.: </w:t>
      </w:r>
      <w:r w:rsidRPr="002116E4">
        <w:rPr>
          <w:rFonts w:ascii="Times New Roman MT Std" w:hAnsi="Times New Roman MT Std" w:cs="Times New Roman MT Std"/>
          <w:i/>
          <w:iCs/>
          <w:color w:val="000000" w:themeColor="text1"/>
          <w:sz w:val="22"/>
          <w:szCs w:val="22"/>
          <w:lang w:eastAsia="es-ES_tradnl"/>
        </w:rPr>
        <w:t>Arte mudéjar.</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Hiares</w:t>
      </w:r>
      <w:proofErr w:type="spellEnd"/>
      <w:r w:rsidRPr="00475264">
        <w:rPr>
          <w:rFonts w:ascii="Times New Roman MT Std" w:hAnsi="Times New Roman MT Std" w:cs="Times New Roman MT Std"/>
          <w:color w:val="000000" w:themeColor="text1"/>
          <w:sz w:val="22"/>
          <w:szCs w:val="22"/>
          <w:lang w:eastAsia="es-ES_tradnl"/>
        </w:rPr>
        <w:t xml:space="preserve">, 2013. </w:t>
      </w:r>
    </w:p>
    <w:p w14:paraId="45F2C8EC"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DE LA PEÑA GÓMEZ, M. P.: </w:t>
      </w:r>
      <w:r w:rsidRPr="002116E4">
        <w:rPr>
          <w:rFonts w:ascii="Times New Roman MT Std" w:hAnsi="Times New Roman MT Std" w:cs="Times New Roman MT Std"/>
          <w:i/>
          <w:iCs/>
          <w:color w:val="000000" w:themeColor="text1"/>
          <w:sz w:val="22"/>
          <w:szCs w:val="22"/>
          <w:lang w:eastAsia="es-ES_tradnl"/>
        </w:rPr>
        <w:t>Manual básico de Historia del Arte,</w:t>
      </w:r>
      <w:r w:rsidRPr="00475264">
        <w:rPr>
          <w:rFonts w:ascii="Times New Roman MT Std" w:hAnsi="Times New Roman MT Std" w:cs="Times New Roman MT Std"/>
          <w:color w:val="000000" w:themeColor="text1"/>
          <w:sz w:val="22"/>
          <w:szCs w:val="22"/>
          <w:lang w:eastAsia="es-ES_tradnl"/>
        </w:rPr>
        <w:t xml:space="preserve"> Universidad de Extremadura, 2011.</w:t>
      </w:r>
    </w:p>
    <w:p w14:paraId="0E12D13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 xml:space="preserve">BORRÁS, G. Y FATÁS, G.: </w:t>
      </w:r>
      <w:r w:rsidRPr="002116E4">
        <w:rPr>
          <w:rFonts w:ascii="Times New Roman MT Std" w:hAnsi="Times New Roman MT Std" w:cs="Times New Roman MT Std"/>
          <w:i/>
          <w:iCs/>
          <w:color w:val="000000" w:themeColor="text1"/>
          <w:sz w:val="22"/>
          <w:szCs w:val="22"/>
          <w:lang w:eastAsia="es-ES_tradnl"/>
        </w:rPr>
        <w:t>Diccionario de términos de arte y elementos de arqueología, heráldica y numismática,</w:t>
      </w:r>
      <w:r w:rsidRPr="00475264">
        <w:rPr>
          <w:rFonts w:ascii="Times New Roman MT Std" w:hAnsi="Times New Roman MT Std" w:cs="Times New Roman MT Std"/>
          <w:color w:val="000000" w:themeColor="text1"/>
          <w:spacing w:val="-2"/>
          <w:sz w:val="22"/>
          <w:szCs w:val="22"/>
          <w:lang w:eastAsia="es-ES_tradnl"/>
        </w:rPr>
        <w:t xml:space="preserve"> Alianza</w:t>
      </w:r>
      <w:r w:rsidRPr="00475264">
        <w:rPr>
          <w:rFonts w:ascii="Times New Roman MT Std" w:hAnsi="Times New Roman MT Std" w:cs="Times New Roman MT Std"/>
          <w:color w:val="000000" w:themeColor="text1"/>
          <w:sz w:val="22"/>
          <w:szCs w:val="22"/>
          <w:lang w:eastAsia="es-ES_tradnl"/>
        </w:rPr>
        <w:t xml:space="preserve"> Editorial, 2004.</w:t>
      </w:r>
    </w:p>
    <w:p w14:paraId="3A129F6D" w14:textId="77777777" w:rsidR="00F863A7" w:rsidRDefault="00F863A7">
      <w:pPr>
        <w:rPr>
          <w:rFonts w:ascii="Times New Roman MT Std" w:hAnsi="Times New Roman MT Std" w:cs="Times New Roman MT Std"/>
          <w:b/>
          <w:bCs/>
          <w:color w:val="000000" w:themeColor="text1"/>
          <w:sz w:val="22"/>
          <w:szCs w:val="22"/>
          <w:lang w:eastAsia="es-ES_tradnl"/>
        </w:rPr>
      </w:pPr>
      <w:r>
        <w:rPr>
          <w:rFonts w:ascii="Times New Roman MT Std" w:hAnsi="Times New Roman MT Std" w:cs="Times New Roman MT Std"/>
          <w:b/>
          <w:bCs/>
          <w:color w:val="000000" w:themeColor="text1"/>
          <w:sz w:val="22"/>
          <w:szCs w:val="22"/>
          <w:lang w:eastAsia="es-ES_tradnl"/>
        </w:rPr>
        <w:br w:type="page"/>
      </w:r>
    </w:p>
    <w:p w14:paraId="02EFF4E9" w14:textId="4FB3A6CB"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lastRenderedPageBreak/>
        <w:t>Para el profesorado</w:t>
      </w:r>
    </w:p>
    <w:p w14:paraId="4A933349"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LÓPEZ GUZMÁN, R.: </w:t>
      </w:r>
      <w:r w:rsidRPr="002116E4">
        <w:rPr>
          <w:rFonts w:ascii="Times New Roman MT Std" w:hAnsi="Times New Roman MT Std" w:cs="Times New Roman MT Std"/>
          <w:i/>
          <w:iCs/>
          <w:color w:val="000000" w:themeColor="text1"/>
          <w:sz w:val="22"/>
          <w:szCs w:val="22"/>
          <w:lang w:eastAsia="es-ES_tradnl"/>
        </w:rPr>
        <w:t>Arquitectura mudéjar: del sincretismo medieval a las alternativas hispanoamericanas,</w:t>
      </w:r>
      <w:r w:rsidRPr="00475264">
        <w:rPr>
          <w:rFonts w:ascii="Times New Roman MT Std" w:hAnsi="Times New Roman MT Std" w:cs="Times New Roman MT Std"/>
          <w:color w:val="000000" w:themeColor="text1"/>
          <w:sz w:val="22"/>
          <w:szCs w:val="22"/>
          <w:lang w:eastAsia="es-ES_tradnl"/>
        </w:rPr>
        <w:t xml:space="preserve"> Cátedra, 2016. </w:t>
      </w:r>
    </w:p>
    <w:p w14:paraId="0C234A8C"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 xml:space="preserve">LACARRA DUCAY, M. C.: </w:t>
      </w:r>
      <w:r w:rsidRPr="002116E4">
        <w:rPr>
          <w:rFonts w:ascii="Times New Roman MT Std" w:hAnsi="Times New Roman MT Std" w:cs="Times New Roman MT Std"/>
          <w:i/>
          <w:iCs/>
          <w:color w:val="000000" w:themeColor="text1"/>
          <w:sz w:val="22"/>
          <w:szCs w:val="22"/>
          <w:lang w:eastAsia="es-ES_tradnl"/>
        </w:rPr>
        <w:t>Arte mudéjar en Aragón,</w:t>
      </w:r>
      <w:r w:rsidRPr="00475264">
        <w:rPr>
          <w:rFonts w:ascii="Times New Roman MT Std" w:hAnsi="Times New Roman MT Std" w:cs="Times New Roman MT Std"/>
          <w:color w:val="000000" w:themeColor="text1"/>
          <w:spacing w:val="-2"/>
          <w:sz w:val="22"/>
          <w:szCs w:val="22"/>
          <w:lang w:eastAsia="es-ES_tradnl"/>
        </w:rPr>
        <w:t xml:space="preserve"> León, Castilla, Extremadura y Andalucía, Institución Fernando</w:t>
      </w:r>
      <w:r w:rsidRPr="00475264">
        <w:rPr>
          <w:rFonts w:ascii="Times New Roman MT Std" w:hAnsi="Times New Roman MT Std" w:cs="Times New Roman MT Std"/>
          <w:color w:val="000000" w:themeColor="text1"/>
          <w:sz w:val="22"/>
          <w:szCs w:val="22"/>
          <w:lang w:eastAsia="es-ES_tradnl"/>
        </w:rPr>
        <w:t xml:space="preserve"> el </w:t>
      </w:r>
      <w:proofErr w:type="gramStart"/>
      <w:r w:rsidRPr="00475264">
        <w:rPr>
          <w:rFonts w:ascii="Times New Roman MT Std" w:hAnsi="Times New Roman MT Std" w:cs="Times New Roman MT Std"/>
          <w:color w:val="000000" w:themeColor="text1"/>
          <w:sz w:val="22"/>
          <w:szCs w:val="22"/>
          <w:lang w:eastAsia="es-ES_tradnl"/>
        </w:rPr>
        <w:t>Católico</w:t>
      </w:r>
      <w:proofErr w:type="gramEnd"/>
      <w:r w:rsidRPr="00475264">
        <w:rPr>
          <w:rFonts w:ascii="Times New Roman MT Std" w:hAnsi="Times New Roman MT Std" w:cs="Times New Roman MT Std"/>
          <w:color w:val="000000" w:themeColor="text1"/>
          <w:sz w:val="22"/>
          <w:szCs w:val="22"/>
          <w:lang w:eastAsia="es-ES_tradnl"/>
        </w:rPr>
        <w:t xml:space="preserve">, 2006. </w:t>
      </w:r>
    </w:p>
    <w:p w14:paraId="40EF8AD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VV.AA.: Mudéjar. </w:t>
      </w:r>
      <w:r w:rsidRPr="002116E4">
        <w:rPr>
          <w:rFonts w:ascii="Times New Roman MT Std" w:hAnsi="Times New Roman MT Std" w:cs="Times New Roman MT Std"/>
          <w:i/>
          <w:iCs/>
          <w:color w:val="000000" w:themeColor="text1"/>
          <w:sz w:val="22"/>
          <w:szCs w:val="22"/>
          <w:lang w:eastAsia="es-ES_tradnl"/>
        </w:rPr>
        <w:t>El legado andalusí en la cultura española,</w:t>
      </w:r>
      <w:r w:rsidRPr="00475264">
        <w:rPr>
          <w:rFonts w:ascii="Times New Roman MT Std" w:hAnsi="Times New Roman MT Std" w:cs="Times New Roman MT Std"/>
          <w:color w:val="000000" w:themeColor="text1"/>
          <w:sz w:val="22"/>
          <w:szCs w:val="22"/>
          <w:lang w:eastAsia="es-ES_tradnl"/>
        </w:rPr>
        <w:t xml:space="preserve"> Pórtico, 2010.</w:t>
      </w:r>
    </w:p>
    <w:p w14:paraId="40AF2E5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CANFRANCHI VEGAS, L.: </w:t>
      </w:r>
      <w:r w:rsidRPr="002116E4">
        <w:rPr>
          <w:rFonts w:ascii="Times New Roman MT Std" w:hAnsi="Times New Roman MT Std" w:cs="Times New Roman MT Std"/>
          <w:i/>
          <w:iCs/>
          <w:color w:val="000000" w:themeColor="text1"/>
          <w:sz w:val="22"/>
          <w:szCs w:val="22"/>
          <w:lang w:eastAsia="es-ES_tradnl"/>
        </w:rPr>
        <w:t>El arte en la Edad Media,</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Moleiro</w:t>
      </w:r>
      <w:proofErr w:type="spellEnd"/>
      <w:r w:rsidRPr="00475264">
        <w:rPr>
          <w:rFonts w:ascii="Times New Roman MT Std" w:hAnsi="Times New Roman MT Std" w:cs="Times New Roman MT Std"/>
          <w:color w:val="000000" w:themeColor="text1"/>
          <w:sz w:val="22"/>
          <w:szCs w:val="22"/>
          <w:lang w:eastAsia="es-ES_tradnl"/>
        </w:rPr>
        <w:t>, 1998.</w:t>
      </w:r>
    </w:p>
    <w:p w14:paraId="1B922C62"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ÍÑIGUEZ ALMECH, F.: </w:t>
      </w:r>
      <w:r w:rsidRPr="002116E4">
        <w:rPr>
          <w:rFonts w:ascii="Times New Roman MT Std" w:hAnsi="Times New Roman MT Std" w:cs="Times New Roman MT Std"/>
          <w:i/>
          <w:iCs/>
          <w:color w:val="000000" w:themeColor="text1"/>
          <w:sz w:val="22"/>
          <w:szCs w:val="22"/>
          <w:lang w:eastAsia="es-ES_tradnl"/>
        </w:rPr>
        <w:t>Signos medievales. Iconografía y arquitectura,</w:t>
      </w:r>
      <w:r w:rsidRPr="00475264">
        <w:rPr>
          <w:rFonts w:ascii="Times New Roman MT Std" w:hAnsi="Times New Roman MT Std" w:cs="Times New Roman MT Std"/>
          <w:color w:val="000000" w:themeColor="text1"/>
          <w:sz w:val="22"/>
          <w:szCs w:val="22"/>
          <w:lang w:eastAsia="es-ES_tradnl"/>
        </w:rPr>
        <w:t xml:space="preserve"> Institución Fernando El Católico, 2004.</w:t>
      </w:r>
    </w:p>
    <w:p w14:paraId="51BD5E7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 xml:space="preserve">BORRÁS, G. Y FATÁS, G.: </w:t>
      </w:r>
      <w:r w:rsidRPr="002116E4">
        <w:rPr>
          <w:rFonts w:ascii="Times New Roman MT Std" w:hAnsi="Times New Roman MT Std" w:cs="Times New Roman MT Std"/>
          <w:i/>
          <w:iCs/>
          <w:color w:val="000000" w:themeColor="text1"/>
          <w:sz w:val="22"/>
          <w:szCs w:val="22"/>
          <w:lang w:eastAsia="es-ES_tradnl"/>
        </w:rPr>
        <w:t>Diccionario de términos de arte y elementos de arqueología, heráldica y numismática,</w:t>
      </w:r>
      <w:r w:rsidRPr="00475264">
        <w:rPr>
          <w:rFonts w:ascii="Times New Roman MT Std" w:hAnsi="Times New Roman MT Std" w:cs="Times New Roman MT Std"/>
          <w:color w:val="000000" w:themeColor="text1"/>
          <w:spacing w:val="-2"/>
          <w:sz w:val="22"/>
          <w:szCs w:val="22"/>
          <w:lang w:eastAsia="es-ES_tradnl"/>
        </w:rPr>
        <w:t xml:space="preserve"> Alianza</w:t>
      </w:r>
      <w:r w:rsidRPr="00475264">
        <w:rPr>
          <w:rFonts w:ascii="Times New Roman MT Std" w:hAnsi="Times New Roman MT Std" w:cs="Times New Roman MT Std"/>
          <w:color w:val="000000" w:themeColor="text1"/>
          <w:sz w:val="22"/>
          <w:szCs w:val="22"/>
          <w:lang w:eastAsia="es-ES_tradnl"/>
        </w:rPr>
        <w:t xml:space="preserve"> Editorial, 2004.</w:t>
      </w:r>
    </w:p>
    <w:p w14:paraId="68DE54F8"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Material audiovisual</w:t>
      </w:r>
    </w:p>
    <w:p w14:paraId="346EA87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En el que podamos observar diferentes imágenes de obras de arte mudéjar: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9622"/>
      </w:tblGrid>
      <w:tr w:rsidR="002C3555" w:rsidRPr="00475264" w14:paraId="24A93F13" w14:textId="77777777" w:rsidTr="008B2BE9">
        <w:trPr>
          <w:trHeight w:hRule="exact" w:val="566"/>
        </w:trPr>
        <w:tc>
          <w:tcPr>
            <w:tcW w:w="5000" w:type="pct"/>
            <w:shd w:val="clear" w:color="auto" w:fill="auto"/>
            <w:tcMar>
              <w:top w:w="80" w:type="dxa"/>
              <w:left w:w="80" w:type="dxa"/>
              <w:bottom w:w="80" w:type="dxa"/>
              <w:right w:w="80" w:type="dxa"/>
            </w:tcMar>
            <w:vAlign w:val="center"/>
          </w:tcPr>
          <w:p w14:paraId="1441355F" w14:textId="784B9C62" w:rsidR="00475264" w:rsidRPr="00475264" w:rsidRDefault="00475264" w:rsidP="008B2BE9">
            <w:pPr>
              <w:pStyle w:val="00TEXTOBOLICHETABLA"/>
              <w:rPr>
                <w:rFonts w:ascii="BentonSansCond Book" w:hAnsi="BentonSansCond Book" w:cs="BentonSansCond Book"/>
                <w:sz w:val="18"/>
                <w:szCs w:val="18"/>
                <w:lang w:eastAsia="es-ES_tradnl"/>
              </w:rPr>
            </w:pPr>
            <w:r w:rsidRPr="00475264">
              <w:rPr>
                <w:lang w:eastAsia="es-ES_tradnl"/>
              </w:rPr>
              <w:t xml:space="preserve"> </w:t>
            </w:r>
            <w:proofErr w:type="gramStart"/>
            <w:r w:rsidRPr="00475264">
              <w:rPr>
                <w:b/>
                <w:bCs/>
                <w:spacing w:val="-1"/>
                <w:lang w:eastAsia="es-ES_tradnl"/>
              </w:rPr>
              <w:t xml:space="preserve">http://www.arteguias.com/mudejar.htm </w:t>
            </w:r>
            <w:r w:rsidRPr="00475264">
              <w:rPr>
                <w:lang w:eastAsia="es-ES_tradnl"/>
              </w:rPr>
              <w:t xml:space="preserve"> Esta</w:t>
            </w:r>
            <w:proofErr w:type="gramEnd"/>
            <w:r w:rsidRPr="00475264">
              <w:rPr>
                <w:lang w:eastAsia="es-ES_tradnl"/>
              </w:rPr>
              <w:t xml:space="preserve"> página web es un clásico dentro del arte medieval en España e incluye un recorrido completísimo por el arte mudéjar. </w:t>
            </w:r>
          </w:p>
        </w:tc>
      </w:tr>
      <w:tr w:rsidR="002C3555" w:rsidRPr="00475264" w14:paraId="014F8FF8" w14:textId="77777777" w:rsidTr="008B2BE9">
        <w:trPr>
          <w:trHeight w:hRule="exact" w:val="566"/>
        </w:trPr>
        <w:tc>
          <w:tcPr>
            <w:tcW w:w="5000" w:type="pct"/>
            <w:shd w:val="clear" w:color="auto" w:fill="auto"/>
            <w:tcMar>
              <w:top w:w="80" w:type="dxa"/>
              <w:left w:w="80" w:type="dxa"/>
              <w:bottom w:w="80" w:type="dxa"/>
              <w:right w:w="80" w:type="dxa"/>
            </w:tcMar>
            <w:vAlign w:val="center"/>
          </w:tcPr>
          <w:p w14:paraId="0BE59346" w14:textId="07BB6057" w:rsidR="00475264" w:rsidRPr="00475264" w:rsidRDefault="00475264" w:rsidP="008B2BE9">
            <w:pPr>
              <w:pStyle w:val="00TEXTOBOLICHETABLA"/>
              <w:rPr>
                <w:rFonts w:ascii="BentonSansCond Book" w:hAnsi="BentonSansCond Book" w:cs="BentonSansCond Book"/>
                <w:sz w:val="18"/>
                <w:szCs w:val="18"/>
                <w:lang w:eastAsia="es-ES_tradnl"/>
              </w:rPr>
            </w:pPr>
            <w:r w:rsidRPr="00475264">
              <w:rPr>
                <w:lang w:eastAsia="es-ES_tradnl"/>
              </w:rPr>
              <w:t xml:space="preserve"> </w:t>
            </w:r>
            <w:r w:rsidRPr="00475264">
              <w:rPr>
                <w:b/>
                <w:bCs/>
                <w:spacing w:val="-1"/>
                <w:lang w:eastAsia="es-ES_tradnl"/>
              </w:rPr>
              <w:t>http://www.xn--espaaescultura-tnb.es/es/estilos/</w:t>
            </w:r>
            <w:proofErr w:type="spellStart"/>
            <w:r w:rsidRPr="00475264">
              <w:rPr>
                <w:b/>
                <w:bCs/>
                <w:spacing w:val="-1"/>
                <w:lang w:eastAsia="es-ES_tradnl"/>
              </w:rPr>
              <w:t>mudejar</w:t>
            </w:r>
            <w:proofErr w:type="spellEnd"/>
            <w:r w:rsidRPr="00475264">
              <w:rPr>
                <w:b/>
                <w:bCs/>
                <w:spacing w:val="-1"/>
                <w:lang w:eastAsia="es-ES_tradnl"/>
              </w:rPr>
              <w:t>/</w:t>
            </w:r>
            <w:r w:rsidRPr="00475264">
              <w:rPr>
                <w:lang w:eastAsia="es-ES_tradnl"/>
              </w:rPr>
              <w:t xml:space="preserve"> Portal de promoción de la cultura de España dependiente del Ministerio de Cultura y Deporte, con un apartado relativamente amplio dedicado al arte que nos ocupa. </w:t>
            </w:r>
          </w:p>
        </w:tc>
      </w:tr>
      <w:tr w:rsidR="002C3555" w:rsidRPr="00475264" w14:paraId="5569419F" w14:textId="77777777" w:rsidTr="008B2BE9">
        <w:trPr>
          <w:trHeight w:hRule="exact" w:val="566"/>
        </w:trPr>
        <w:tc>
          <w:tcPr>
            <w:tcW w:w="5000" w:type="pct"/>
            <w:shd w:val="clear" w:color="auto" w:fill="auto"/>
            <w:tcMar>
              <w:top w:w="80" w:type="dxa"/>
              <w:left w:w="80" w:type="dxa"/>
              <w:bottom w:w="80" w:type="dxa"/>
              <w:right w:w="80" w:type="dxa"/>
            </w:tcMar>
            <w:vAlign w:val="center"/>
          </w:tcPr>
          <w:p w14:paraId="6452BEA9" w14:textId="3A6BA7B9" w:rsidR="00475264" w:rsidRPr="00475264" w:rsidRDefault="00475264" w:rsidP="008B2BE9">
            <w:pPr>
              <w:pStyle w:val="00TEXTOBOLICHETABLA"/>
              <w:rPr>
                <w:rFonts w:ascii="BentonSansCond Book" w:hAnsi="BentonSansCond Book" w:cs="BentonSansCond Book"/>
                <w:sz w:val="18"/>
                <w:szCs w:val="18"/>
                <w:lang w:eastAsia="es-ES_tradnl"/>
              </w:rPr>
            </w:pPr>
            <w:r w:rsidRPr="00475264">
              <w:rPr>
                <w:lang w:eastAsia="es-ES_tradnl"/>
              </w:rPr>
              <w:t xml:space="preserve"> </w:t>
            </w:r>
            <w:r w:rsidRPr="00475264">
              <w:rPr>
                <w:b/>
                <w:bCs/>
                <w:spacing w:val="-1"/>
                <w:lang w:eastAsia="es-ES_tradnl"/>
              </w:rPr>
              <w:t>http://www.abc.es/viajar/top/20141020/abci-mudejar-espana-viajar-201409261132_1.html</w:t>
            </w:r>
            <w:r w:rsidRPr="00475264">
              <w:rPr>
                <w:lang w:eastAsia="es-ES_tradnl"/>
              </w:rPr>
              <w:t xml:space="preserve"> Clasificación realizada por este diario nacional en la que se ofrece información sobre las que, a su juicio, son las 10 mejores obras del arte mudéjar de España.</w:t>
            </w:r>
          </w:p>
        </w:tc>
      </w:tr>
    </w:tbl>
    <w:p w14:paraId="2C8C4A35"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Recursos espaciales: </w:t>
      </w:r>
    </w:p>
    <w:p w14:paraId="1D078BF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Si existe la posibilidad, durante el curso se podría organizar la </w:t>
      </w:r>
      <w:r w:rsidRPr="00475264">
        <w:rPr>
          <w:rFonts w:ascii="Times New Roman MT Std" w:hAnsi="Times New Roman MT Std" w:cs="Times New Roman MT Std"/>
          <w:b/>
          <w:bCs/>
          <w:color w:val="000000" w:themeColor="text1"/>
          <w:spacing w:val="-2"/>
          <w:sz w:val="22"/>
          <w:szCs w:val="22"/>
          <w:lang w:eastAsia="es-ES_tradnl"/>
        </w:rPr>
        <w:t>visita</w:t>
      </w:r>
      <w:r w:rsidRPr="00475264">
        <w:rPr>
          <w:rFonts w:ascii="Times New Roman MT Std" w:hAnsi="Times New Roman MT Std" w:cs="Times New Roman MT Std"/>
          <w:color w:val="000000" w:themeColor="text1"/>
          <w:sz w:val="22"/>
          <w:szCs w:val="22"/>
          <w:lang w:eastAsia="es-ES_tradnl"/>
        </w:rPr>
        <w:t xml:space="preserve"> a cualquiera de los monumentos mudéjares presentes dentro de nuestra comunidad autónoma y que no queden demasiado lejos de nuestro centro. El número de edificios pequeños y relativamente accesibles existentes facilitará nuestra labor, encontrando y pudiendo visitar el que más se adecúe a </w:t>
      </w:r>
      <w:r w:rsidRPr="00475264">
        <w:rPr>
          <w:rFonts w:ascii="Times New Roman MT Std" w:hAnsi="Times New Roman MT Std" w:cs="Times New Roman MT Std"/>
          <w:b/>
          <w:bCs/>
          <w:color w:val="000000" w:themeColor="text1"/>
          <w:spacing w:val="-2"/>
          <w:sz w:val="22"/>
          <w:szCs w:val="22"/>
          <w:lang w:eastAsia="es-ES_tradnl"/>
        </w:rPr>
        <w:t xml:space="preserve">nuestras necesidades. </w:t>
      </w:r>
    </w:p>
    <w:p w14:paraId="4591BC8D"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Recursos digitales y tecnológicos:</w:t>
      </w:r>
    </w:p>
    <w:p w14:paraId="02FB590C"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Libro digital</w:t>
      </w:r>
    </w:p>
    <w:p w14:paraId="7F93E371"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Obras comentadas. </w:t>
      </w:r>
    </w:p>
    <w:p w14:paraId="67896E32"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Arqueólogos, historiadores, coleccionistas y artistas. </w:t>
      </w:r>
    </w:p>
    <w:p w14:paraId="1E55669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Vídeos explicativos sobre obras de arte. </w:t>
      </w:r>
    </w:p>
    <w:p w14:paraId="4D4D239E"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de interés artístico </w:t>
      </w:r>
    </w:p>
    <w:p w14:paraId="235C34CC"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Taller de arte. </w:t>
      </w:r>
    </w:p>
    <w:p w14:paraId="23624C21"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Evaluación final. </w:t>
      </w:r>
    </w:p>
    <w:p w14:paraId="0D0F558C"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web con información y localización de algunas obras. </w:t>
      </w:r>
    </w:p>
    <w:p w14:paraId="2051A13F"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Diccionario artístico. </w:t>
      </w:r>
    </w:p>
    <w:p w14:paraId="76A3A901"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Diccionario cultural. </w:t>
      </w:r>
    </w:p>
    <w:p w14:paraId="7F977143"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Acceso a Google </w:t>
      </w:r>
      <w:proofErr w:type="spellStart"/>
      <w:r w:rsidRPr="00475264">
        <w:rPr>
          <w:rFonts w:ascii="Times New Roman MT Std" w:hAnsi="Times New Roman MT Std" w:cs="Times New Roman MT Std"/>
          <w:color w:val="000000" w:themeColor="text1"/>
          <w:sz w:val="22"/>
          <w:szCs w:val="22"/>
          <w:lang w:eastAsia="es-ES_tradnl"/>
        </w:rPr>
        <w:t>Arts</w:t>
      </w:r>
      <w:proofErr w:type="spellEnd"/>
      <w:r w:rsidRPr="00475264">
        <w:rPr>
          <w:rFonts w:ascii="Times New Roman MT Std" w:hAnsi="Times New Roman MT Std" w:cs="Times New Roman MT Std"/>
          <w:color w:val="000000" w:themeColor="text1"/>
          <w:sz w:val="22"/>
          <w:szCs w:val="22"/>
          <w:lang w:eastAsia="es-ES_tradnl"/>
        </w:rPr>
        <w:t xml:space="preserve"> and Culture. </w:t>
      </w:r>
    </w:p>
    <w:p w14:paraId="6FE118BD"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Parque digital de recursos didácticos</w:t>
      </w:r>
    </w:p>
    <w:p w14:paraId="297EFF2D"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Taller de arte. </w:t>
      </w:r>
    </w:p>
    <w:p w14:paraId="08102636"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Evaluación final. </w:t>
      </w:r>
    </w:p>
    <w:p w14:paraId="6E969651"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El arte y el cine. </w:t>
      </w:r>
    </w:p>
    <w:p w14:paraId="2211A42E"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Visitas virtuales a museos. </w:t>
      </w:r>
    </w:p>
    <w:p w14:paraId="19D42AD7"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de interés artístico. </w:t>
      </w:r>
    </w:p>
    <w:p w14:paraId="7B7C416F"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lastRenderedPageBreak/>
        <w:t xml:space="preserve">Además, existen otros recursos </w:t>
      </w:r>
      <w:r w:rsidRPr="002116E4">
        <w:rPr>
          <w:rFonts w:ascii="Times New Roman MT Std" w:hAnsi="Times New Roman MT Std" w:cs="Times New Roman MT Std"/>
          <w:i/>
          <w:iCs/>
          <w:color w:val="000000" w:themeColor="text1"/>
          <w:sz w:val="22"/>
          <w:szCs w:val="22"/>
          <w:lang w:eastAsia="es-ES_tradnl"/>
        </w:rPr>
        <w:t>online</w:t>
      </w:r>
      <w:r w:rsidRPr="00475264">
        <w:rPr>
          <w:rFonts w:ascii="Times New Roman MT Std" w:hAnsi="Times New Roman MT Std" w:cs="Times New Roman MT Std"/>
          <w:color w:val="000000" w:themeColor="text1"/>
          <w:sz w:val="22"/>
          <w:szCs w:val="22"/>
          <w:lang w:eastAsia="es-ES_tradnl"/>
        </w:rPr>
        <w:t xml:space="preserve"> que nos ayudarán a complementar todo lo estudiado anteriormente: </w:t>
      </w:r>
    </w:p>
    <w:p w14:paraId="68E73C87"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Como primer recurso, se propone la visita a la ciudad mudéjar por excelencia en España, Teruel; a través de este vídeo podemos ver alguna de sus imágenes y monumentos más emblemáticos (https://www.youtube.com/watch?v=V2QbRULmNGE). </w:t>
      </w:r>
    </w:p>
    <w:p w14:paraId="0A09F4F7"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Uno de los edificios más importantes del arte mudéjar en España es la catedral de Teruel, de la cual podremos obtener una abundante información a través de este enlace (http://www.patrimonioculturaldearagon.es/bienes-culturales/catedral-santa-maria-de-mediavilla-teruel). </w:t>
      </w:r>
    </w:p>
    <w:p w14:paraId="3B076D1D"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 través de esta web podremos visitar de manera absolutamente detallada el edificio de los Reales Alcázares de Sevilla (http://www.alcazarsevilla.org/visita-virtual/). </w:t>
      </w:r>
    </w:p>
    <w:p w14:paraId="26F1D30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 este vídeo, correspondiente a la serie documental </w:t>
      </w:r>
      <w:r w:rsidRPr="002116E4">
        <w:rPr>
          <w:rFonts w:ascii="Times New Roman MT Std" w:hAnsi="Times New Roman MT Std" w:cs="Times New Roman MT Std"/>
          <w:i/>
          <w:iCs/>
          <w:color w:val="000000" w:themeColor="text1"/>
          <w:sz w:val="22"/>
          <w:szCs w:val="22"/>
          <w:lang w:eastAsia="es-ES_tradnl"/>
        </w:rPr>
        <w:t>Camino del Cid,</w:t>
      </w:r>
      <w:r w:rsidRPr="00475264">
        <w:rPr>
          <w:rFonts w:ascii="Times New Roman MT Std" w:hAnsi="Times New Roman MT Std" w:cs="Times New Roman MT Std"/>
          <w:color w:val="000000" w:themeColor="text1"/>
          <w:sz w:val="22"/>
          <w:szCs w:val="22"/>
          <w:lang w:eastAsia="es-ES_tradnl"/>
        </w:rPr>
        <w:t xml:space="preserve"> nos adentraremos en las tierras de Teruel para descubrir buena parte de su patrimonio histórico y artístico mudéjar (https://www.rtve.es/alacarta/videos/camino-del-cid/cid-teruel-tierra-mudejar-fuerza-armas/779683/). </w:t>
      </w:r>
    </w:p>
    <w:p w14:paraId="2639265C"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Esta web nos ofrece amplia información y la posibilidad de visitar virtualmente con bastante detalle uno de los monumentos mudéjares por excelencia de la ciudad de Toledo, la sinagoga de Santa María la Blanca (https://toledomonumental.com/santa-maria-blanca). A esta sinagoga también se puede hacer una visita virtual totalmente recomendable (http://360.toledomonumental.com/santamaria/). </w:t>
      </w:r>
    </w:p>
    <w:p w14:paraId="79814C18"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De nuevo en Toledo, este blog nos ofrece la posibilidad de observar la evolución en los últimos 150 años de la iglesia de Santiago del Arrabal (https://toledoolvidado.blogspot.com/search/?q=arrabal). </w:t>
      </w:r>
    </w:p>
    <w:p w14:paraId="70512928"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Por último, este breve vídeo nos muestra la impresionante majestuosidad de uno de los monumentos mudéjares defensivos más importantes de España, el castillo de Coca, en Segovia (https://www.youtube.com/watch?v=b2kfDL5gD6o). </w:t>
      </w:r>
    </w:p>
    <w:p w14:paraId="74A4C7DB" w14:textId="77777777" w:rsidR="00475264" w:rsidRPr="00475264" w:rsidRDefault="00475264" w:rsidP="008B2BE9">
      <w:pPr>
        <w:pStyle w:val="00NIVELEPIGRAFE22020"/>
        <w:rPr>
          <w:lang w:eastAsia="es-ES_tradnl"/>
        </w:rPr>
      </w:pPr>
      <w:r w:rsidRPr="00475264">
        <w:rPr>
          <w:lang w:eastAsia="es-ES_tradnl"/>
        </w:rPr>
        <w:t>4.2. Temporalización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4811"/>
        <w:gridCol w:w="4811"/>
      </w:tblGrid>
      <w:tr w:rsidR="002C3555" w:rsidRPr="00475264" w14:paraId="16A94CAF" w14:textId="77777777" w:rsidTr="008B2BE9">
        <w:trPr>
          <w:trHeight w:hRule="exact" w:val="396"/>
        </w:trPr>
        <w:tc>
          <w:tcPr>
            <w:tcW w:w="2500" w:type="pct"/>
            <w:shd w:val="clear" w:color="auto" w:fill="A6A6A6" w:themeFill="background1" w:themeFillShade="A6"/>
            <w:tcMar>
              <w:top w:w="57" w:type="dxa"/>
              <w:left w:w="57" w:type="dxa"/>
              <w:bottom w:w="57" w:type="dxa"/>
              <w:right w:w="57" w:type="dxa"/>
            </w:tcMar>
            <w:vAlign w:val="center"/>
          </w:tcPr>
          <w:p w14:paraId="70942526"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1.ª sesión</w:t>
            </w:r>
          </w:p>
        </w:tc>
        <w:tc>
          <w:tcPr>
            <w:tcW w:w="2500" w:type="pct"/>
            <w:shd w:val="clear" w:color="auto" w:fill="A6A6A6" w:themeFill="background1" w:themeFillShade="A6"/>
            <w:tcMar>
              <w:top w:w="57" w:type="dxa"/>
              <w:left w:w="57" w:type="dxa"/>
              <w:bottom w:w="57" w:type="dxa"/>
              <w:right w:w="57" w:type="dxa"/>
            </w:tcMar>
            <w:vAlign w:val="center"/>
          </w:tcPr>
          <w:p w14:paraId="7E622819"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2.ª sesión</w:t>
            </w:r>
          </w:p>
        </w:tc>
      </w:tr>
      <w:tr w:rsidR="002C3555" w:rsidRPr="00475264" w14:paraId="64FB0C00" w14:textId="77777777" w:rsidTr="008B2BE9">
        <w:trPr>
          <w:trHeight w:hRule="exact" w:val="824"/>
        </w:trPr>
        <w:tc>
          <w:tcPr>
            <w:tcW w:w="2500" w:type="pct"/>
            <w:shd w:val="clear" w:color="auto" w:fill="auto"/>
            <w:tcMar>
              <w:top w:w="0" w:type="dxa"/>
              <w:left w:w="108" w:type="dxa"/>
              <w:bottom w:w="0" w:type="dxa"/>
              <w:right w:w="108" w:type="dxa"/>
            </w:tcMar>
            <w:vAlign w:val="center"/>
          </w:tcPr>
          <w:p w14:paraId="77EF83F4" w14:textId="77777777" w:rsidR="00475264" w:rsidRPr="00475264" w:rsidRDefault="00475264" w:rsidP="008B2BE9">
            <w:pPr>
              <w:pStyle w:val="00TEXTOBOLICHETABLA"/>
              <w:rPr>
                <w:lang w:eastAsia="es-ES_tradnl"/>
              </w:rPr>
            </w:pPr>
            <w:r w:rsidRPr="00475264">
              <w:rPr>
                <w:lang w:eastAsia="es-ES_tradnl"/>
              </w:rPr>
              <w:t>Presentación de la unidad.</w:t>
            </w:r>
          </w:p>
          <w:p w14:paraId="3AA61230" w14:textId="77777777" w:rsidR="00475264" w:rsidRPr="00475264" w:rsidRDefault="00475264" w:rsidP="008B2BE9">
            <w:pPr>
              <w:pStyle w:val="00TEXTOBOLICHETABLA"/>
              <w:rPr>
                <w:lang w:eastAsia="es-ES_tradnl"/>
              </w:rPr>
            </w:pPr>
            <w:r w:rsidRPr="00475264">
              <w:rPr>
                <w:lang w:eastAsia="es-ES_tradnl"/>
              </w:rPr>
              <w:t>Características generales del estilo.</w:t>
            </w:r>
          </w:p>
          <w:p w14:paraId="1014A0AB" w14:textId="77777777" w:rsidR="00475264" w:rsidRPr="00475264" w:rsidRDefault="00475264" w:rsidP="008B2BE9">
            <w:pPr>
              <w:pStyle w:val="00TEXTOBOLICHETABLA"/>
              <w:rPr>
                <w:rFonts w:ascii="BentonSansCond Book" w:hAnsi="BentonSansCond Book" w:cs="BentonSansCond Book"/>
                <w:sz w:val="18"/>
                <w:szCs w:val="18"/>
                <w:lang w:eastAsia="es-ES_tradnl"/>
              </w:rPr>
            </w:pPr>
            <w:r w:rsidRPr="00475264">
              <w:rPr>
                <w:lang w:eastAsia="es-ES_tradnl"/>
              </w:rPr>
              <w:t xml:space="preserve">Epígrafe 1. El </w:t>
            </w:r>
            <w:proofErr w:type="spellStart"/>
            <w:r w:rsidRPr="00475264">
              <w:rPr>
                <w:lang w:eastAsia="es-ES_tradnl"/>
              </w:rPr>
              <w:t>mudejarismo</w:t>
            </w:r>
            <w:proofErr w:type="spellEnd"/>
            <w:r w:rsidRPr="00475264">
              <w:rPr>
                <w:lang w:eastAsia="es-ES_tradnl"/>
              </w:rPr>
              <w:t xml:space="preserve"> en la arquitectura española.</w:t>
            </w:r>
          </w:p>
        </w:tc>
        <w:tc>
          <w:tcPr>
            <w:tcW w:w="2500" w:type="pct"/>
            <w:shd w:val="clear" w:color="auto" w:fill="auto"/>
            <w:tcMar>
              <w:top w:w="0" w:type="dxa"/>
              <w:left w:w="108" w:type="dxa"/>
              <w:bottom w:w="0" w:type="dxa"/>
              <w:right w:w="108" w:type="dxa"/>
            </w:tcMar>
            <w:vAlign w:val="center"/>
          </w:tcPr>
          <w:p w14:paraId="026482D0" w14:textId="77777777" w:rsidR="00475264" w:rsidRPr="00475264" w:rsidRDefault="00475264" w:rsidP="008B2BE9">
            <w:pPr>
              <w:pStyle w:val="00TEXTOBOLICHETABLA"/>
              <w:rPr>
                <w:rFonts w:ascii="BentonSansCond Book" w:hAnsi="BentonSansCond Book" w:cs="BentonSansCond Book"/>
                <w:sz w:val="18"/>
                <w:szCs w:val="18"/>
                <w:lang w:eastAsia="es-ES_tradnl"/>
              </w:rPr>
            </w:pPr>
            <w:r w:rsidRPr="00475264">
              <w:rPr>
                <w:lang w:eastAsia="es-ES_tradnl"/>
              </w:rPr>
              <w:t>Epígrafe 2. El mudéjar cortesano: palacios, capillas funerarias de la monarquía y sinagogas.</w:t>
            </w:r>
          </w:p>
        </w:tc>
      </w:tr>
      <w:tr w:rsidR="002C3555" w:rsidRPr="00475264" w14:paraId="5B767DCF" w14:textId="77777777" w:rsidTr="008B2BE9">
        <w:trPr>
          <w:trHeight w:hRule="exact" w:val="396"/>
        </w:trPr>
        <w:tc>
          <w:tcPr>
            <w:tcW w:w="2500" w:type="pct"/>
            <w:shd w:val="clear" w:color="auto" w:fill="A6A6A6" w:themeFill="background1" w:themeFillShade="A6"/>
            <w:tcMar>
              <w:top w:w="57" w:type="dxa"/>
              <w:left w:w="57" w:type="dxa"/>
              <w:bottom w:w="57" w:type="dxa"/>
              <w:right w:w="57" w:type="dxa"/>
            </w:tcMar>
            <w:vAlign w:val="center"/>
          </w:tcPr>
          <w:p w14:paraId="0E083CD0"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3.ª sesión</w:t>
            </w:r>
          </w:p>
        </w:tc>
        <w:tc>
          <w:tcPr>
            <w:tcW w:w="2500" w:type="pct"/>
            <w:shd w:val="clear" w:color="auto" w:fill="A6A6A6" w:themeFill="background1" w:themeFillShade="A6"/>
            <w:tcMar>
              <w:top w:w="57" w:type="dxa"/>
              <w:left w:w="57" w:type="dxa"/>
              <w:bottom w:w="57" w:type="dxa"/>
              <w:right w:w="57" w:type="dxa"/>
            </w:tcMar>
            <w:vAlign w:val="center"/>
          </w:tcPr>
          <w:p w14:paraId="6D11B5C0"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4.ª sesión</w:t>
            </w:r>
          </w:p>
        </w:tc>
      </w:tr>
      <w:tr w:rsidR="002C3555" w:rsidRPr="00475264" w14:paraId="31EAE2F5" w14:textId="77777777" w:rsidTr="008B2BE9">
        <w:trPr>
          <w:trHeight w:hRule="exact" w:val="1077"/>
        </w:trPr>
        <w:tc>
          <w:tcPr>
            <w:tcW w:w="2500" w:type="pct"/>
            <w:shd w:val="clear" w:color="auto" w:fill="auto"/>
            <w:tcMar>
              <w:top w:w="0" w:type="dxa"/>
              <w:left w:w="108" w:type="dxa"/>
              <w:bottom w:w="0" w:type="dxa"/>
              <w:right w:w="108" w:type="dxa"/>
            </w:tcMar>
            <w:vAlign w:val="center"/>
          </w:tcPr>
          <w:p w14:paraId="6BC5602A" w14:textId="77777777" w:rsidR="00475264" w:rsidRPr="00475264" w:rsidRDefault="00475264" w:rsidP="008B2BE9">
            <w:pPr>
              <w:pStyle w:val="00TEXTOBOLICHETABLA"/>
              <w:rPr>
                <w:lang w:eastAsia="es-ES_tradnl"/>
              </w:rPr>
            </w:pPr>
            <w:r w:rsidRPr="00475264">
              <w:rPr>
                <w:lang w:eastAsia="es-ES_tradnl"/>
              </w:rPr>
              <w:t xml:space="preserve">Epígrafe 3. El mudéjar popular: el templo parroquial a través de los diferentes focos regionales. </w:t>
            </w:r>
          </w:p>
          <w:p w14:paraId="0E070FAA" w14:textId="77777777" w:rsidR="00475264" w:rsidRPr="00475264" w:rsidRDefault="00475264" w:rsidP="008B2BE9">
            <w:pPr>
              <w:pStyle w:val="00TEXTOBOLICHETABLA"/>
              <w:rPr>
                <w:lang w:eastAsia="es-ES_tradnl"/>
              </w:rPr>
            </w:pPr>
            <w:r w:rsidRPr="00475264">
              <w:rPr>
                <w:lang w:eastAsia="es-ES_tradnl"/>
              </w:rPr>
              <w:t xml:space="preserve">El mudéjar en Castilla y León, Toledo y Aragón. </w:t>
            </w:r>
          </w:p>
          <w:p w14:paraId="3FF0AF85" w14:textId="77777777" w:rsidR="00475264" w:rsidRPr="00475264" w:rsidRDefault="00475264" w:rsidP="008B2BE9">
            <w:pPr>
              <w:pStyle w:val="00TEXTOBOLICHETABLA"/>
              <w:rPr>
                <w:rFonts w:ascii="BentonSansCond Book" w:hAnsi="BentonSansCond Book" w:cs="BentonSansCond Book"/>
                <w:sz w:val="18"/>
                <w:szCs w:val="18"/>
                <w:lang w:eastAsia="es-ES_tradnl"/>
              </w:rPr>
            </w:pPr>
            <w:r w:rsidRPr="00475264">
              <w:rPr>
                <w:lang w:eastAsia="es-ES_tradnl"/>
              </w:rPr>
              <w:t>Encargo de realización del Taller del arte (LD).</w:t>
            </w:r>
          </w:p>
        </w:tc>
        <w:tc>
          <w:tcPr>
            <w:tcW w:w="2500" w:type="pct"/>
            <w:shd w:val="clear" w:color="auto" w:fill="auto"/>
            <w:tcMar>
              <w:top w:w="0" w:type="dxa"/>
              <w:left w:w="108" w:type="dxa"/>
              <w:bottom w:w="0" w:type="dxa"/>
              <w:right w:w="108" w:type="dxa"/>
            </w:tcMar>
            <w:vAlign w:val="center"/>
          </w:tcPr>
          <w:p w14:paraId="0F8A5517" w14:textId="77777777" w:rsidR="00475264" w:rsidRPr="00475264" w:rsidRDefault="00475264" w:rsidP="008B2BE9">
            <w:pPr>
              <w:pStyle w:val="00TEXTOBOLICHETABLA"/>
              <w:rPr>
                <w:lang w:eastAsia="es-ES_tradnl"/>
              </w:rPr>
            </w:pPr>
            <w:r w:rsidRPr="00475264">
              <w:rPr>
                <w:lang w:eastAsia="es-ES_tradnl"/>
              </w:rPr>
              <w:t xml:space="preserve">Epígrafe 3. El mudéjar popular: el templo parroquial a través de los diferentes focos regionales. </w:t>
            </w:r>
          </w:p>
          <w:p w14:paraId="48EF09AE" w14:textId="77777777" w:rsidR="00475264" w:rsidRPr="00475264" w:rsidRDefault="00475264" w:rsidP="008B2BE9">
            <w:pPr>
              <w:pStyle w:val="00TEXTOBOLICHETABLA"/>
              <w:rPr>
                <w:lang w:eastAsia="es-ES_tradnl"/>
              </w:rPr>
            </w:pPr>
            <w:r w:rsidRPr="00475264">
              <w:rPr>
                <w:lang w:eastAsia="es-ES_tradnl"/>
              </w:rPr>
              <w:t xml:space="preserve">El mudéjar en Andalucía. </w:t>
            </w:r>
          </w:p>
          <w:p w14:paraId="15532624" w14:textId="77777777" w:rsidR="00475264" w:rsidRPr="00475264" w:rsidRDefault="00475264" w:rsidP="008B2BE9">
            <w:pPr>
              <w:pStyle w:val="00TEXTOBOLICHETABLA"/>
              <w:rPr>
                <w:rFonts w:ascii="BentonSansCond Book" w:hAnsi="BentonSansCond Book" w:cs="BentonSansCond Book"/>
                <w:sz w:val="18"/>
                <w:szCs w:val="18"/>
                <w:lang w:eastAsia="es-ES_tradnl"/>
              </w:rPr>
            </w:pPr>
            <w:r w:rsidRPr="00475264">
              <w:rPr>
                <w:lang w:eastAsia="es-ES_tradnl"/>
              </w:rPr>
              <w:t>Encargo de realización de Evaluación final 1 y 2 (LD).</w:t>
            </w:r>
          </w:p>
        </w:tc>
      </w:tr>
      <w:tr w:rsidR="002C3555" w:rsidRPr="00475264" w14:paraId="10388D9E" w14:textId="77777777" w:rsidTr="008B2BE9">
        <w:trPr>
          <w:trHeight w:hRule="exact" w:val="396"/>
        </w:trPr>
        <w:tc>
          <w:tcPr>
            <w:tcW w:w="5000" w:type="pct"/>
            <w:gridSpan w:val="2"/>
            <w:shd w:val="clear" w:color="auto" w:fill="A6A6A6" w:themeFill="background1" w:themeFillShade="A6"/>
            <w:tcMar>
              <w:top w:w="57" w:type="dxa"/>
              <w:left w:w="80" w:type="dxa"/>
              <w:bottom w:w="57" w:type="dxa"/>
              <w:right w:w="80" w:type="dxa"/>
            </w:tcMar>
            <w:vAlign w:val="center"/>
          </w:tcPr>
          <w:p w14:paraId="1B11AD78"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5.ª sesión</w:t>
            </w:r>
          </w:p>
        </w:tc>
      </w:tr>
      <w:tr w:rsidR="002C3555" w:rsidRPr="00475264" w14:paraId="616A7CBE" w14:textId="77777777" w:rsidTr="008B2BE9">
        <w:trPr>
          <w:trHeight w:hRule="exact" w:val="1072"/>
        </w:trPr>
        <w:tc>
          <w:tcPr>
            <w:tcW w:w="5000" w:type="pct"/>
            <w:gridSpan w:val="2"/>
            <w:shd w:val="clear" w:color="auto" w:fill="auto"/>
            <w:tcMar>
              <w:top w:w="80" w:type="dxa"/>
              <w:left w:w="80" w:type="dxa"/>
              <w:bottom w:w="80" w:type="dxa"/>
              <w:right w:w="80" w:type="dxa"/>
            </w:tcMar>
            <w:vAlign w:val="center"/>
          </w:tcPr>
          <w:p w14:paraId="649DA2A4" w14:textId="77777777" w:rsidR="00475264" w:rsidRPr="00475264" w:rsidRDefault="00475264" w:rsidP="008B2BE9">
            <w:pPr>
              <w:pStyle w:val="00TEXTOBOLICHETABLA"/>
              <w:rPr>
                <w:lang w:eastAsia="es-ES_tradnl"/>
              </w:rPr>
            </w:pPr>
            <w:r w:rsidRPr="00475264">
              <w:rPr>
                <w:lang w:eastAsia="es-ES_tradnl"/>
              </w:rPr>
              <w:t>Corrección de Evaluación final 1 y 2 (LD).</w:t>
            </w:r>
          </w:p>
          <w:p w14:paraId="0E7548EB" w14:textId="77777777" w:rsidR="00475264" w:rsidRPr="00475264" w:rsidRDefault="00475264" w:rsidP="008B2BE9">
            <w:pPr>
              <w:pStyle w:val="00TEXTOBOLICHETABLA"/>
              <w:rPr>
                <w:lang w:eastAsia="es-ES_tradnl"/>
              </w:rPr>
            </w:pPr>
            <w:r w:rsidRPr="00475264">
              <w:rPr>
                <w:lang w:eastAsia="es-ES_tradnl"/>
              </w:rPr>
              <w:t>Comentario de obra de arte.</w:t>
            </w:r>
          </w:p>
          <w:p w14:paraId="447B22F5" w14:textId="77777777" w:rsidR="00475264" w:rsidRPr="00475264" w:rsidRDefault="00475264" w:rsidP="008B2BE9">
            <w:pPr>
              <w:pStyle w:val="00TEXTOBOLICHETABLA"/>
              <w:rPr>
                <w:lang w:eastAsia="es-ES_tradnl"/>
              </w:rPr>
            </w:pPr>
            <w:r w:rsidRPr="00475264">
              <w:rPr>
                <w:lang w:eastAsia="es-ES_tradnl"/>
              </w:rPr>
              <w:t>Aclaración de dudas sobre la unidad.</w:t>
            </w:r>
          </w:p>
          <w:p w14:paraId="42F8E4B3" w14:textId="77777777" w:rsidR="00475264" w:rsidRPr="00475264" w:rsidRDefault="00475264" w:rsidP="008B2BE9">
            <w:pPr>
              <w:pStyle w:val="00TEXTOBOLICHETABLA"/>
              <w:rPr>
                <w:rFonts w:ascii="BentonSansCond Book" w:hAnsi="BentonSansCond Book" w:cs="BentonSansCond Book"/>
                <w:sz w:val="18"/>
                <w:szCs w:val="18"/>
                <w:lang w:eastAsia="es-ES_tradnl"/>
              </w:rPr>
            </w:pPr>
            <w:r w:rsidRPr="00475264">
              <w:rPr>
                <w:lang w:eastAsia="es-ES_tradnl"/>
              </w:rPr>
              <w:t xml:space="preserve">Preguntas </w:t>
            </w:r>
            <w:proofErr w:type="spellStart"/>
            <w:r w:rsidRPr="00475264">
              <w:rPr>
                <w:lang w:eastAsia="es-ES_tradnl"/>
              </w:rPr>
              <w:t>semiabiertas</w:t>
            </w:r>
            <w:proofErr w:type="spellEnd"/>
            <w:r w:rsidRPr="00475264">
              <w:rPr>
                <w:lang w:eastAsia="es-ES_tradnl"/>
              </w:rPr>
              <w:t>.</w:t>
            </w:r>
          </w:p>
        </w:tc>
      </w:tr>
    </w:tbl>
    <w:p w14:paraId="3E18E131" w14:textId="77777777" w:rsidR="00475264" w:rsidRPr="00475264" w:rsidRDefault="00475264" w:rsidP="008B2BE9">
      <w:pPr>
        <w:pStyle w:val="00NIVELEPIGRAFE12020"/>
        <w:rPr>
          <w:lang w:eastAsia="es-ES_tradnl"/>
        </w:rPr>
      </w:pPr>
      <w:r w:rsidRPr="00475264">
        <w:rPr>
          <w:lang w:eastAsia="es-ES_tradnl"/>
        </w:rPr>
        <w:t xml:space="preserve">5. Valoración de lo aprendido </w:t>
      </w:r>
    </w:p>
    <w:p w14:paraId="5B83F4C8" w14:textId="4F0E2DF0" w:rsidR="00475264" w:rsidRPr="00475264" w:rsidRDefault="00475264" w:rsidP="008B2BE9">
      <w:pPr>
        <w:pStyle w:val="00NIVELEPIGRAFE22020"/>
        <w:rPr>
          <w:lang w:eastAsia="es-ES_tradnl"/>
        </w:rPr>
      </w:pPr>
      <w:r w:rsidRPr="00475264">
        <w:rPr>
          <w:lang w:eastAsia="es-ES_tradnl"/>
        </w:rPr>
        <w:t>5.1. Instrumentos de evaluación previstos para evaluar los aprendizajes del alumnado</w:t>
      </w:r>
    </w:p>
    <w:p w14:paraId="705290A5"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esta unidad la evaluación del alumnado debe ser continua, </w:t>
      </w:r>
      <w:proofErr w:type="spellStart"/>
      <w:r w:rsidRPr="00475264">
        <w:rPr>
          <w:rFonts w:ascii="Times New Roman MT Std" w:hAnsi="Times New Roman MT Std" w:cs="Times New Roman MT Std"/>
          <w:color w:val="000000" w:themeColor="text1"/>
          <w:sz w:val="22"/>
          <w:szCs w:val="22"/>
          <w:lang w:eastAsia="es-ES_tradnl"/>
        </w:rPr>
        <w:t>criterial</w:t>
      </w:r>
      <w:proofErr w:type="spellEnd"/>
      <w:r w:rsidRPr="00475264">
        <w:rPr>
          <w:rFonts w:ascii="Times New Roman MT Std" w:hAnsi="Times New Roman MT Std" w:cs="Times New Roman MT Std"/>
          <w:color w:val="000000" w:themeColor="text1"/>
          <w:sz w:val="22"/>
          <w:szCs w:val="22"/>
          <w:lang w:eastAsia="es-ES_tradnl"/>
        </w:rPr>
        <w:t xml:space="preserve">, formativa e integradora. </w:t>
      </w:r>
    </w:p>
    <w:p w14:paraId="2A83EAAD"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La consecución de los objetivos de la materia se logra mediante la adquisición de competencias clave y de los contenidos exigidos en la norma. Utilizaremos una serie de instrumentos para llevar a cabo la evaluación, partiendo de orientaciones metodológicas adecuadas, a través de los criterios de evaluación </w:t>
      </w:r>
      <w:r w:rsidRPr="00475264">
        <w:rPr>
          <w:rFonts w:ascii="Times New Roman MT Std" w:hAnsi="Times New Roman MT Std" w:cs="Times New Roman MT Std"/>
          <w:color w:val="000000" w:themeColor="text1"/>
          <w:sz w:val="22"/>
          <w:szCs w:val="22"/>
          <w:lang w:eastAsia="es-ES_tradnl"/>
        </w:rPr>
        <w:lastRenderedPageBreak/>
        <w:t>y de los estándares de aprendizaje establecidos por la LOMCE en el R.D. 1105/2014 y en la Orden de 15 de enero de 2021 por la que se desarrolla el currículo de Bachillerato en Andalucía.</w:t>
      </w:r>
    </w:p>
    <w:p w14:paraId="21CEB582"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Entre los materiales e instrumentos que utilizaremos para llevar a cabo la evaluación del alumnado destacamos: </w:t>
      </w:r>
    </w:p>
    <w:p w14:paraId="1215FAB8"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La observación directa del trabajo del alumnado en el aula: esta técnica, que podría resultar abstracta en su aplicación, se materializa en el empleo de diversas rúbricas (EOBS-RÚB):</w:t>
      </w:r>
    </w:p>
    <w:p w14:paraId="70402B0D" w14:textId="77777777" w:rsidR="00475264" w:rsidRPr="00475264" w:rsidRDefault="00475264" w:rsidP="00475264">
      <w:pPr>
        <w:autoSpaceDE w:val="0"/>
        <w:autoSpaceDN w:val="0"/>
        <w:adjustRightInd w:val="0"/>
        <w:spacing w:before="57" w:line="270" w:lineRule="atLeast"/>
        <w:ind w:left="340" w:hanging="170"/>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Rúbrica para evaluar la participación</w:t>
      </w:r>
      <w:r w:rsidRPr="00475264">
        <w:rPr>
          <w:rFonts w:ascii="Times New Roman MT Std" w:hAnsi="Times New Roman MT Std" w:cs="Times New Roman MT Std"/>
          <w:color w:val="000000" w:themeColor="text1"/>
          <w:sz w:val="22"/>
          <w:szCs w:val="22"/>
          <w:lang w:eastAsia="es-ES_tradnl"/>
        </w:rPr>
        <w:br/>
        <w:t>del trabajo en equipo.</w:t>
      </w:r>
    </w:p>
    <w:p w14:paraId="68C07321"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Textos escritos.</w:t>
      </w:r>
    </w:p>
    <w:p w14:paraId="3A0D97EC"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Exposiciones orales.</w:t>
      </w:r>
    </w:p>
    <w:p w14:paraId="368A17E5"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Cuaderno de clase. </w:t>
      </w:r>
    </w:p>
    <w:p w14:paraId="6AC379E4"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Trabajos cooperativos. </w:t>
      </w:r>
    </w:p>
    <w:p w14:paraId="68280787"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Prueba de evaluación de cada unidad didáctica (PRE), dentro de las cuales se incluirán: </w:t>
      </w:r>
    </w:p>
    <w:p w14:paraId="62B5AEDE"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w:t>
      </w:r>
      <w:r w:rsidRPr="00475264">
        <w:rPr>
          <w:rFonts w:ascii="Times New Roman MT Std" w:hAnsi="Times New Roman MT Std" w:cs="Times New Roman MT Std"/>
          <w:color w:val="000000" w:themeColor="text1"/>
          <w:spacing w:val="-2"/>
          <w:sz w:val="22"/>
          <w:szCs w:val="22"/>
          <w:lang w:eastAsia="es-ES_tradnl"/>
        </w:rPr>
        <w:tab/>
        <w:t>Análisis y comentario de imágenes, con preguntas de comprensión o con respuesta libre basada en un esquema previo.</w:t>
      </w:r>
    </w:p>
    <w:p w14:paraId="6F0258E8"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Análisis y comentario de textos, con preguntas de comprensión o con respuesta libre basada en un esquema previo. </w:t>
      </w:r>
    </w:p>
    <w:p w14:paraId="4819A974"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Pruebas orales de comprobación de los contenidos estudiados en la unidad (PRO): </w:t>
      </w:r>
    </w:p>
    <w:p w14:paraId="1B8693A5"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Análisis y comentario de obras de arte.</w:t>
      </w:r>
    </w:p>
    <w:p w14:paraId="14DAE5E1" w14:textId="77777777" w:rsidR="00475264" w:rsidRPr="00475264" w:rsidRDefault="00475264" w:rsidP="00475264">
      <w:pPr>
        <w:autoSpaceDE w:val="0"/>
        <w:autoSpaceDN w:val="0"/>
        <w:adjustRightInd w:val="0"/>
        <w:spacing w:before="28"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Actividades relacionadas con la sección Cliente y consideración social del artista.</w:t>
      </w:r>
    </w:p>
    <w:p w14:paraId="2CB1A069"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spacing w:val="-1"/>
          <w:position w:val="4"/>
          <w:sz w:val="10"/>
          <w:szCs w:val="10"/>
          <w:lang w:eastAsia="es-ES_tradnl"/>
        </w:rPr>
        <w:t>●</w:t>
      </w:r>
      <w:r w:rsidRPr="00475264">
        <w:rPr>
          <w:rFonts w:ascii="Times New Roman MT Std Cond" w:hAnsi="Times New Roman MT Std Cond" w:cs="Times New Roman MT Std Cond"/>
          <w:color w:val="000000" w:themeColor="text1"/>
          <w:spacing w:val="-1"/>
          <w:position w:val="4"/>
          <w:sz w:val="10"/>
          <w:szCs w:val="10"/>
          <w:lang w:eastAsia="es-ES_tradnl"/>
        </w:rPr>
        <w:tab/>
      </w:r>
      <w:r w:rsidRPr="00475264">
        <w:rPr>
          <w:rFonts w:ascii="Times New Roman MT Std" w:hAnsi="Times New Roman MT Std" w:cs="Times New Roman MT Std"/>
          <w:color w:val="000000" w:themeColor="text1"/>
          <w:spacing w:val="-2"/>
          <w:sz w:val="22"/>
          <w:szCs w:val="22"/>
          <w:lang w:eastAsia="es-ES_tradnl"/>
        </w:rPr>
        <w:t>Actividades del libro de texto realizadas en el cuaderno (CUA). Actividades de repaso realizadas en el cuaderno (CUA):</w:t>
      </w:r>
      <w:r w:rsidRPr="00475264">
        <w:rPr>
          <w:rFonts w:ascii="Times New Roman MT Std" w:hAnsi="Times New Roman MT Std" w:cs="Times New Roman MT Std"/>
          <w:color w:val="000000" w:themeColor="text1"/>
          <w:sz w:val="22"/>
          <w:szCs w:val="22"/>
          <w:lang w:eastAsia="es-ES_tradnl"/>
        </w:rPr>
        <w:t xml:space="preserve"> </w:t>
      </w:r>
    </w:p>
    <w:p w14:paraId="3563B469"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Revisión de las actividades de refuerzo, evaluación y ampliación presentes en esta Propuesta didáctica. </w:t>
      </w:r>
    </w:p>
    <w:p w14:paraId="4D0CF8EF"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Valoración de las tareas y actividades del Taller del arte elaboradas en el cuaderno personal del alumno. </w:t>
      </w:r>
    </w:p>
    <w:p w14:paraId="05B6CC08"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Evaluación final de cada unidad didáctica: conjunto de preguntas </w:t>
      </w:r>
      <w:proofErr w:type="spellStart"/>
      <w:r w:rsidRPr="00475264">
        <w:rPr>
          <w:rFonts w:ascii="Times New Roman MT Std" w:hAnsi="Times New Roman MT Std" w:cs="Times New Roman MT Std"/>
          <w:color w:val="000000" w:themeColor="text1"/>
          <w:sz w:val="22"/>
          <w:szCs w:val="22"/>
          <w:lang w:eastAsia="es-ES_tradnl"/>
        </w:rPr>
        <w:t>semiconstruidas</w:t>
      </w:r>
      <w:proofErr w:type="spellEnd"/>
      <w:r w:rsidRPr="00475264">
        <w:rPr>
          <w:rFonts w:ascii="Times New Roman MT Std" w:hAnsi="Times New Roman MT Std" w:cs="Times New Roman MT Std"/>
          <w:color w:val="000000" w:themeColor="text1"/>
          <w:sz w:val="22"/>
          <w:szCs w:val="22"/>
          <w:lang w:eastAsia="es-ES_tradnl"/>
        </w:rPr>
        <w:t xml:space="preserve"> a partir de estímulos imagen-obra de arte. </w:t>
      </w:r>
    </w:p>
    <w:p w14:paraId="50BE1543"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Participación en las tareas y actividades de aprendizaje (EOBS-RÚB / RÚB):</w:t>
      </w:r>
    </w:p>
    <w:p w14:paraId="27429AAF"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Análisis y comentario de imágenes siguiendo las pautas del docente y las pautas reflejadas en la sección Patrimonio artístico andaluz.</w:t>
      </w:r>
    </w:p>
    <w:p w14:paraId="41350244"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Aportación auto y </w:t>
      </w:r>
      <w:proofErr w:type="spellStart"/>
      <w:r w:rsidRPr="00475264">
        <w:rPr>
          <w:rFonts w:ascii="Times New Roman MT Std" w:hAnsi="Times New Roman MT Std" w:cs="Times New Roman MT Std"/>
          <w:color w:val="000000" w:themeColor="text1"/>
          <w:sz w:val="22"/>
          <w:szCs w:val="22"/>
          <w:lang w:eastAsia="es-ES_tradnl"/>
        </w:rPr>
        <w:t>heteroevaluada</w:t>
      </w:r>
      <w:proofErr w:type="spellEnd"/>
      <w:r w:rsidRPr="00475264">
        <w:rPr>
          <w:rFonts w:ascii="Times New Roman MT Std" w:hAnsi="Times New Roman MT Std" w:cs="Times New Roman MT Std"/>
          <w:color w:val="000000" w:themeColor="text1"/>
          <w:sz w:val="22"/>
          <w:szCs w:val="22"/>
          <w:lang w:eastAsia="es-ES_tradnl"/>
        </w:rPr>
        <w:t xml:space="preserve"> del alumnado en las distintas tareas de trabajo colaborativo e individual (PRÁC):</w:t>
      </w:r>
    </w:p>
    <w:p w14:paraId="29A4CA9D"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Expresión oral y expresión escrita. </w:t>
      </w:r>
    </w:p>
    <w:p w14:paraId="31FDAFB2"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Participación en las tareas y actividades de aprendizaje.</w:t>
      </w:r>
    </w:p>
    <w:p w14:paraId="6C49FE27"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Archivo de documentos relacionados con proyectos o trabajos tanto individuales como grupales (PORT):</w:t>
      </w:r>
    </w:p>
    <w:p w14:paraId="6DA80ABD"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Actividades relacionadas con la sección Cliente y consideración social del artista. </w:t>
      </w:r>
    </w:p>
    <w:p w14:paraId="62B0D624"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Trabajos de investigación como monografías dedicadas a autores o guías de patrimonio.</w:t>
      </w:r>
    </w:p>
    <w:p w14:paraId="3514090E"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Comportamiento, disposición para el trabajo, respeto y colaboración con el trabajo de otros compañeros y compañeras (EOBS-RÚB). </w:t>
      </w:r>
    </w:p>
    <w:p w14:paraId="5CAC4017" w14:textId="77777777" w:rsidR="00475264" w:rsidRPr="00475264" w:rsidRDefault="00475264" w:rsidP="008B2BE9">
      <w:pPr>
        <w:pStyle w:val="00NIVELEPIGRAFE22020"/>
        <w:rPr>
          <w:lang w:eastAsia="es-ES_tradnl"/>
        </w:rPr>
      </w:pPr>
      <w:r w:rsidRPr="00475264">
        <w:rPr>
          <w:lang w:eastAsia="es-ES_tradnl"/>
        </w:rPr>
        <w:t>5.2. Evaluación de la práctica educativa</w:t>
      </w:r>
    </w:p>
    <w:p w14:paraId="5723A2AC"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Los aspectos correspondientes a la enseñanza implementada que se valorarán serán los siguientes: </w:t>
      </w:r>
    </w:p>
    <w:p w14:paraId="0D24850B"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Oportunidades de participación de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en clase.</w:t>
      </w:r>
    </w:p>
    <w:p w14:paraId="4D10A15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Idoneidad de la secuenciación de contenidos. </w:t>
      </w:r>
    </w:p>
    <w:p w14:paraId="120A0569"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Establecimiento de relaciones conceptuales significativas por parte del alumnado. </w:t>
      </w:r>
    </w:p>
    <w:p w14:paraId="257E4438"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Puesta en práctica de estrategias y procedimientos de carácter diverso. </w:t>
      </w:r>
    </w:p>
    <w:p w14:paraId="780BDF39"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lastRenderedPageBreak/>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Adecuación, en la medida de lo posible, a los diferentes ritmos de aprendizaje presentes en el aula.</w:t>
      </w:r>
    </w:p>
    <w:p w14:paraId="7A7F8776"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Planteamiento adecuado de las estrategias de motivación del alumnado.</w:t>
      </w:r>
    </w:p>
    <w:p w14:paraId="2A5F966B" w14:textId="40769FAB" w:rsidR="00A30E32" w:rsidRDefault="00475264" w:rsidP="00A30E32">
      <w:pPr>
        <w:autoSpaceDE w:val="0"/>
        <w:autoSpaceDN w:val="0"/>
        <w:adjustRightInd w:val="0"/>
        <w:spacing w:before="57" w:line="270" w:lineRule="atLeast"/>
        <w:ind w:left="170" w:hanging="170"/>
        <w:textAlignment w:val="center"/>
        <w:rPr>
          <w:rFonts w:ascii="Times New Roman MT Std" w:hAnsi="Times New Roman MT Std" w:cs="Times New Roman MT Std"/>
          <w:b/>
          <w:bCs/>
          <w:color w:val="000000" w:themeColor="text1"/>
          <w:sz w:val="36"/>
          <w:szCs w:val="36"/>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Adecuación de las actividades planteadas a los intereses de los alumnos.</w:t>
      </w:r>
      <w:r w:rsidRPr="00475264">
        <w:rPr>
          <w:rFonts w:ascii="Times New Roman MT Std" w:hAnsi="Times New Roman MT Std" w:cs="Times New Roman MT Std"/>
          <w:color w:val="000000" w:themeColor="text1"/>
          <w:sz w:val="22"/>
          <w:szCs w:val="22"/>
          <w:lang w:eastAsia="es-ES_tradnl"/>
        </w:rPr>
        <w:br/>
      </w:r>
    </w:p>
    <w:p w14:paraId="73124E1D" w14:textId="0AA4E54A" w:rsidR="00CF1E59" w:rsidRPr="001E5997" w:rsidRDefault="00CF1E59" w:rsidP="001E5997">
      <w:pPr>
        <w:rPr>
          <w:rFonts w:ascii="Times New Roman MT Std" w:hAnsi="Times New Roman MT Std" w:cs="Times New Roman MT Std"/>
          <w:b/>
          <w:bCs/>
          <w:color w:val="000000" w:themeColor="text1"/>
          <w:sz w:val="36"/>
          <w:szCs w:val="36"/>
          <w:lang w:eastAsia="es-ES_tradnl"/>
        </w:rPr>
      </w:pPr>
    </w:p>
    <w:sectPr w:rsidR="00CF1E59" w:rsidRPr="001E5997" w:rsidSect="00CE7204">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6059B" w14:textId="77777777" w:rsidR="00D32CA1" w:rsidRDefault="00D32CA1" w:rsidP="005929DA">
      <w:r>
        <w:separator/>
      </w:r>
    </w:p>
  </w:endnote>
  <w:endnote w:type="continuationSeparator" w:id="0">
    <w:p w14:paraId="43357B76" w14:textId="77777777" w:rsidR="00D32CA1" w:rsidRDefault="00D32CA1"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B0604020202020204"/>
    <w:charset w:val="00"/>
    <w:family w:val="roman"/>
    <w:pitch w:val="variable"/>
    <w:sig w:usb0="E0002EFF" w:usb1="C000785B" w:usb2="00000009" w:usb3="00000000" w:csb0="000001FF" w:csb1="00000000"/>
  </w:font>
  <w:font w:name="Courier New">
    <w:panose1 w:val="00000000000000000000"/>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TC Giovanni Std Book">
    <w:altName w:val="Calibri"/>
    <w:panose1 w:val="0202050308050B020303"/>
    <w:charset w:val="4D"/>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MT Std">
    <w:altName w:val="Times New Roman"/>
    <w:panose1 w:val="020B0604020202020204"/>
    <w:charset w:val="4D"/>
    <w:family w:val="roman"/>
    <w:notTrueType/>
    <w:pitch w:val="variable"/>
    <w:sig w:usb0="00000003" w:usb1="00000000" w:usb2="00000000" w:usb3="00000000" w:csb0="00000001" w:csb1="00000000"/>
  </w:font>
  <w:font w:name="AGaramondPro-Regular">
    <w:altName w:val="Cambria"/>
    <w:panose1 w:val="02020502060506020403"/>
    <w:charset w:val="4D"/>
    <w:family w:val="roman"/>
    <w:notTrueType/>
    <w:pitch w:val="variable"/>
    <w:sig w:usb0="00000007" w:usb1="00000001" w:usb2="00000000" w:usb3="00000000" w:csb0="00000093" w:csb1="00000000"/>
  </w:font>
  <w:font w:name="AGaramondPro-Bold">
    <w:altName w:val="Calibri"/>
    <w:panose1 w:val="02020702060506020403"/>
    <w:charset w:val="4D"/>
    <w:family w:val="roman"/>
    <w:notTrueType/>
    <w:pitch w:val="variable"/>
    <w:sig w:usb0="00000007" w:usb1="00000001" w:usb2="00000000" w:usb3="00000000" w:csb0="00000093" w:csb1="00000000"/>
  </w:font>
  <w:font w:name="BentonSans-Regular">
    <w:altName w:val="BentonSans Bold"/>
    <w:panose1 w:val="02000503000000020004"/>
    <w:charset w:val="4D"/>
    <w:family w:val="auto"/>
    <w:notTrueType/>
    <w:pitch w:val="variable"/>
    <w:sig w:usb0="800000AF" w:usb1="5000204A" w:usb2="00000000" w:usb3="00000000" w:csb0="00000001" w:csb1="00000000"/>
  </w:font>
  <w:font w:name="BentonSans-Bold">
    <w:altName w:val="BentonSans Bold"/>
    <w:panose1 w:val="02000503000000020004"/>
    <w:charset w:val="4D"/>
    <w:family w:val="auto"/>
    <w:notTrueType/>
    <w:pitch w:val="variable"/>
    <w:sig w:usb0="800000AF" w:usb1="5000204A" w:usb2="00000000" w:usb3="00000000" w:csb0="00000001" w:csb1="00000000"/>
  </w:font>
  <w:font w:name="BentonSans-Medium">
    <w:altName w:val="BentonSans Bold"/>
    <w:panose1 w:val="02000503000000020004"/>
    <w:charset w:val="4D"/>
    <w:family w:val="auto"/>
    <w:notTrueType/>
    <w:pitch w:val="variable"/>
    <w:sig w:usb0="800000AF" w:usb1="5000204A" w:usb2="00000000" w:usb3="00000000" w:csb0="00000001" w:csb1="00000000"/>
  </w:font>
  <w:font w:name="AvenirLTStd-Black">
    <w:altName w:val="Calibri"/>
    <w:panose1 w:val="020B0803020203020204"/>
    <w:charset w:val="4D"/>
    <w:family w:val="swiss"/>
    <w:notTrueType/>
    <w:pitch w:val="variable"/>
    <w:sig w:usb0="00000003" w:usb1="00000000" w:usb2="00000000" w:usb3="00000000" w:csb0="00000001" w:csb1="00000000"/>
  </w:font>
  <w:font w:name="HelveticaLTStd-Bold">
    <w:altName w:val="Arial"/>
    <w:panose1 w:val="020B0704020202030204"/>
    <w:charset w:val="4D"/>
    <w:family w:val="swiss"/>
    <w:notTrueType/>
    <w:pitch w:val="variable"/>
    <w:sig w:usb0="00000203" w:usb1="00000000" w:usb2="00000000" w:usb3="00000000" w:csb0="00000005" w:csb1="00000000"/>
  </w:font>
  <w:font w:name="Lucida Grande">
    <w:panose1 w:val="020B0600040502020204"/>
    <w:charset w:val="00"/>
    <w:family w:val="swiss"/>
    <w:pitch w:val="variable"/>
    <w:sig w:usb0="E1000AEF" w:usb1="5000A1FF" w:usb2="00000000" w:usb3="00000000" w:csb0="000001BF" w:csb1="00000000"/>
  </w:font>
  <w:font w:name="Minion Pro">
    <w:panose1 w:val="02040503050201020203"/>
    <w:charset w:val="00"/>
    <w:family w:val="roman"/>
    <w:notTrueType/>
    <w:pitch w:val="variable"/>
    <w:sig w:usb0="60000287" w:usb1="00000001" w:usb2="00000000" w:usb3="00000000" w:csb0="0000019F" w:csb1="00000000"/>
  </w:font>
  <w:font w:name="BentonSans Bold">
    <w:altName w:val="BentonSans"/>
    <w:panose1 w:val="020B0604020202020204"/>
    <w:charset w:val="4D"/>
    <w:family w:val="auto"/>
    <w:notTrueType/>
    <w:pitch w:val="variable"/>
    <w:sig w:usb0="800000AF" w:usb1="5000204A" w:usb2="00000000" w:usb3="00000000" w:csb0="00000001" w:csb1="00000000"/>
  </w:font>
  <w:font w:name="BentonSans LightItalic">
    <w:altName w:val="Calibri"/>
    <w:panose1 w:val="02000503000000020004"/>
    <w:charset w:val="4D"/>
    <w:family w:val="auto"/>
    <w:notTrueType/>
    <w:pitch w:val="variable"/>
    <w:sig w:usb0="800000AF" w:usb1="5000204A" w:usb2="00000000" w:usb3="00000000" w:csb0="00000001" w:csb1="00000000"/>
  </w:font>
  <w:font w:name="Adobe Garamond Pro">
    <w:altName w:val="Garamond"/>
    <w:panose1 w:val="020B0604020202020204"/>
    <w:charset w:val="4D"/>
    <w:family w:val="roman"/>
    <w:notTrueType/>
    <w:pitch w:val="variable"/>
    <w:sig w:usb0="00000007" w:usb1="00000001" w:usb2="00000000" w:usb3="00000000" w:csb0="00000093" w:csb1="00000000"/>
  </w:font>
  <w:font w:name="font276">
    <w:altName w:val="Calibri"/>
    <w:panose1 w:val="020B0604020202020204"/>
    <w:charset w:val="01"/>
    <w:family w:val="auto"/>
    <w:pitch w:val="variable"/>
  </w:font>
  <w:font w:name="Tahoma">
    <w:panose1 w:val="020B0604030504040204"/>
    <w:charset w:val="00"/>
    <w:family w:val="swiss"/>
    <w:pitch w:val="variable"/>
    <w:sig w:usb0="E1002EFF" w:usb1="C000605B" w:usb2="00000029" w:usb3="00000000" w:csb0="000101FF" w:csb1="00000000"/>
  </w:font>
  <w:font w:name="Apex Sans Bold">
    <w:altName w:val="Calibri"/>
    <w:panose1 w:val="02010600040501010103"/>
    <w:charset w:val="4D"/>
    <w:family w:val="auto"/>
    <w:notTrueType/>
    <w:pitch w:val="variable"/>
    <w:sig w:usb0="800000AF" w:usb1="4000204A" w:usb2="00000000" w:usb3="00000000" w:csb0="0000008B" w:csb1="00000000"/>
  </w:font>
  <w:font w:name="BentonSansCond Book">
    <w:panose1 w:val="02000506040000020004"/>
    <w:charset w:val="4D"/>
    <w:family w:val="auto"/>
    <w:notTrueType/>
    <w:pitch w:val="variable"/>
    <w:sig w:usb0="800000AF" w:usb1="5000204A" w:usb2="00000000" w:usb3="00000000" w:csb0="00000001" w:csb1="00000000"/>
  </w:font>
  <w:font w:name="Times New Roman MT Std Cond">
    <w:panose1 w:val="02020606050405020304"/>
    <w:charset w:val="4D"/>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208F9" w14:textId="77777777"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14:paraId="2E5EF287" w14:textId="77777777" w:rsidR="009552F0" w:rsidRDefault="009552F0" w:rsidP="005929D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0A4E7" w14:textId="77777777" w:rsidR="009552F0" w:rsidRPr="00E815BB" w:rsidRDefault="009552F0" w:rsidP="007D485D">
    <w:pPr>
      <w:pStyle w:val="Piedepgina"/>
      <w:framePr w:wrap="around" w:vAnchor="text" w:hAnchor="margin" w:xAlign="right" w:y="1"/>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sidR="008C2491">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sidR="00552035">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14:paraId="3293211D" w14:textId="77777777" w:rsidR="009552F0" w:rsidRDefault="009552F0" w:rsidP="005929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DC3AD" w14:textId="77777777" w:rsidR="00D32CA1" w:rsidRDefault="00D32CA1" w:rsidP="005929DA">
      <w:r>
        <w:separator/>
      </w:r>
    </w:p>
  </w:footnote>
  <w:footnote w:type="continuationSeparator" w:id="0">
    <w:p w14:paraId="58334408" w14:textId="77777777" w:rsidR="00D32CA1" w:rsidRDefault="00D32CA1" w:rsidP="005929DA">
      <w:r>
        <w:continuationSeparator/>
      </w:r>
    </w:p>
  </w:footnote>
  <w:footnote w:id="1">
    <w:p w14:paraId="5A0E92FC" w14:textId="77777777" w:rsidR="00C5130F" w:rsidRPr="00C30972" w:rsidRDefault="00C5130F" w:rsidP="00BB0301">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Instrumentos de </w:t>
      </w:r>
      <w:proofErr w:type="spellStart"/>
      <w:r w:rsidRPr="00C30972">
        <w:rPr>
          <w:rFonts w:ascii="Times New Roman" w:hAnsi="Times New Roman" w:cs="Times New Roman"/>
        </w:rPr>
        <w:t>evaluación</w:t>
      </w:r>
      <w:proofErr w:type="spellEnd"/>
      <w:r w:rsidRPr="00C30972">
        <w:rPr>
          <w:rFonts w:ascii="Times New Roman" w:hAnsi="Times New Roman" w:cs="Times New Roman"/>
        </w:rPr>
        <w:t xml:space="preserve"> utilizados en el aplicativo </w:t>
      </w:r>
      <w:proofErr w:type="spellStart"/>
      <w:r w:rsidRPr="00C30972">
        <w:rPr>
          <w:rFonts w:ascii="Times New Roman" w:hAnsi="Times New Roman" w:cs="Times New Roman"/>
        </w:rPr>
        <w:t>Séneca</w:t>
      </w:r>
      <w:proofErr w:type="spellEnd"/>
      <w:r w:rsidRPr="00C30972">
        <w:rPr>
          <w:rFonts w:ascii="Times New Roman" w:hAnsi="Times New Roman" w:cs="Times New Roman"/>
        </w:rPr>
        <w:t xml:space="preserve">: cuaderno de clase: CUA; escala de </w:t>
      </w:r>
      <w:proofErr w:type="spellStart"/>
      <w:r w:rsidRPr="00C30972">
        <w:rPr>
          <w:rFonts w:ascii="Times New Roman" w:hAnsi="Times New Roman" w:cs="Times New Roman"/>
        </w:rPr>
        <w:t>observación</w:t>
      </w:r>
      <w:proofErr w:type="spellEnd"/>
      <w:r w:rsidRPr="00C30972">
        <w:rPr>
          <w:rFonts w:ascii="Times New Roman" w:hAnsi="Times New Roman" w:cs="Times New Roman"/>
        </w:rPr>
        <w:t xml:space="preserve">: EOBS; </w:t>
      </w:r>
      <w:proofErr w:type="gramStart"/>
      <w:r w:rsidRPr="00C30972">
        <w:rPr>
          <w:rFonts w:ascii="Times New Roman" w:hAnsi="Times New Roman" w:cs="Times New Roman"/>
        </w:rPr>
        <w:t>portfolio</w:t>
      </w:r>
      <w:proofErr w:type="gramEnd"/>
      <w:r w:rsidRPr="00C30972">
        <w:rPr>
          <w:rFonts w:ascii="Times New Roman" w:hAnsi="Times New Roman" w:cs="Times New Roman"/>
        </w:rPr>
        <w:t xml:space="preserve">: PORT; </w:t>
      </w:r>
      <w:proofErr w:type="spellStart"/>
      <w:r w:rsidRPr="00C30972">
        <w:rPr>
          <w:rFonts w:ascii="Times New Roman" w:hAnsi="Times New Roman" w:cs="Times New Roman"/>
        </w:rPr>
        <w:t>práctica</w:t>
      </w:r>
      <w:proofErr w:type="spellEnd"/>
      <w:r w:rsidRPr="00C30972">
        <w:rPr>
          <w:rFonts w:ascii="Times New Roman" w:hAnsi="Times New Roman" w:cs="Times New Roman"/>
        </w:rPr>
        <w:t>: PRÁC; pruebas escritas: PRE; pruebas orales: PRO.</w:t>
      </w:r>
    </w:p>
    <w:p w14:paraId="7C29B1F3" w14:textId="77777777" w:rsidR="00C5130F" w:rsidRPr="00C30972" w:rsidRDefault="00C5130F" w:rsidP="00BB0301">
      <w:pPr>
        <w:pStyle w:val="Textonotapie"/>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30477"/>
    <w:multiLevelType w:val="hybridMultilevel"/>
    <w:tmpl w:val="C130D8AE"/>
    <w:lvl w:ilvl="0" w:tplc="B91AB7F4">
      <w:start w:val="1"/>
      <w:numFmt w:val="bullet"/>
      <w:pStyle w:val="00TEXTOBOLICHETABLA"/>
      <w:lvlText w:val=""/>
      <w:lvlJc w:val="left"/>
      <w:pPr>
        <w:ind w:left="170" w:hanging="17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2ABE00C6"/>
    <w:multiLevelType w:val="multilevel"/>
    <w:tmpl w:val="29F606B4"/>
    <w:styleLink w:val="Listaactual3"/>
    <w:lvl w:ilvl="0">
      <w:start w:val="1"/>
      <w:numFmt w:val="bullet"/>
      <w:lvlText w:val=""/>
      <w:lvlJc w:val="left"/>
      <w:pPr>
        <w:ind w:left="340"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33B3A3B"/>
    <w:multiLevelType w:val="multilevel"/>
    <w:tmpl w:val="AE9C2CF8"/>
    <w:styleLink w:val="Listaactual2"/>
    <w:lvl w:ilvl="0">
      <w:start w:val="1"/>
      <w:numFmt w:val="bullet"/>
      <w:lvlText w:val=""/>
      <w:lvlJc w:val="left"/>
      <w:pPr>
        <w:ind w:left="45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5" w15:restartNumberingAfterBreak="0">
    <w:nsid w:val="57621AF6"/>
    <w:multiLevelType w:val="multilevel"/>
    <w:tmpl w:val="D1DA2F82"/>
    <w:styleLink w:val="Listaactual4"/>
    <w:lvl w:ilvl="0">
      <w:start w:val="1"/>
      <w:numFmt w:val="bullet"/>
      <w:lvlText w:val=""/>
      <w:lvlJc w:val="left"/>
      <w:pPr>
        <w:ind w:left="227"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B13337C"/>
    <w:multiLevelType w:val="multilevel"/>
    <w:tmpl w:val="0A0A638C"/>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8" w15:restartNumberingAfterBreak="0">
    <w:nsid w:val="70DC7702"/>
    <w:multiLevelType w:val="hybridMultilevel"/>
    <w:tmpl w:val="D062C058"/>
    <w:lvl w:ilvl="0" w:tplc="8A72AC76">
      <w:start w:val="1"/>
      <w:numFmt w:val="bullet"/>
      <w:pStyle w:val="TEXTOBOLICHETABLAsangrado"/>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8"/>
  </w:num>
  <w:num w:numId="5">
    <w:abstractNumId w:val="0"/>
  </w:num>
  <w:num w:numId="6">
    <w:abstractNumId w:val="6"/>
  </w:num>
  <w:num w:numId="7">
    <w:abstractNumId w:val="3"/>
  </w:num>
  <w:num w:numId="8">
    <w:abstractNumId w:val="1"/>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270E"/>
    <w:rsid w:val="000039E3"/>
    <w:rsid w:val="0000523D"/>
    <w:rsid w:val="0001164A"/>
    <w:rsid w:val="00012109"/>
    <w:rsid w:val="000163F8"/>
    <w:rsid w:val="00022968"/>
    <w:rsid w:val="0005544C"/>
    <w:rsid w:val="00055D16"/>
    <w:rsid w:val="000569E4"/>
    <w:rsid w:val="00074B8B"/>
    <w:rsid w:val="0007740E"/>
    <w:rsid w:val="00083BD5"/>
    <w:rsid w:val="0008547C"/>
    <w:rsid w:val="00085DDB"/>
    <w:rsid w:val="000951A7"/>
    <w:rsid w:val="000952CF"/>
    <w:rsid w:val="000A0F17"/>
    <w:rsid w:val="000B3488"/>
    <w:rsid w:val="000B6EBC"/>
    <w:rsid w:val="000C5D89"/>
    <w:rsid w:val="000D78E5"/>
    <w:rsid w:val="000E1AEA"/>
    <w:rsid w:val="000E7978"/>
    <w:rsid w:val="000F0702"/>
    <w:rsid w:val="000F636B"/>
    <w:rsid w:val="001011F7"/>
    <w:rsid w:val="001073F4"/>
    <w:rsid w:val="00111684"/>
    <w:rsid w:val="00112948"/>
    <w:rsid w:val="0012417E"/>
    <w:rsid w:val="00124720"/>
    <w:rsid w:val="00125748"/>
    <w:rsid w:val="00126D3B"/>
    <w:rsid w:val="00126DC6"/>
    <w:rsid w:val="00127184"/>
    <w:rsid w:val="00135047"/>
    <w:rsid w:val="00136862"/>
    <w:rsid w:val="00136DF6"/>
    <w:rsid w:val="0014478D"/>
    <w:rsid w:val="0014696E"/>
    <w:rsid w:val="0015262D"/>
    <w:rsid w:val="00152A6D"/>
    <w:rsid w:val="001564C6"/>
    <w:rsid w:val="00160E29"/>
    <w:rsid w:val="001616CD"/>
    <w:rsid w:val="0016216D"/>
    <w:rsid w:val="001622EB"/>
    <w:rsid w:val="00164058"/>
    <w:rsid w:val="001647D3"/>
    <w:rsid w:val="001665E1"/>
    <w:rsid w:val="00171F96"/>
    <w:rsid w:val="00172DDE"/>
    <w:rsid w:val="00172EF5"/>
    <w:rsid w:val="00174AF3"/>
    <w:rsid w:val="00180BE4"/>
    <w:rsid w:val="00181A2A"/>
    <w:rsid w:val="00185A40"/>
    <w:rsid w:val="0018651A"/>
    <w:rsid w:val="001875C2"/>
    <w:rsid w:val="00193413"/>
    <w:rsid w:val="001969BE"/>
    <w:rsid w:val="001A2989"/>
    <w:rsid w:val="001A2CB5"/>
    <w:rsid w:val="001B1E9B"/>
    <w:rsid w:val="001B28A7"/>
    <w:rsid w:val="001B6088"/>
    <w:rsid w:val="001B6B5B"/>
    <w:rsid w:val="001C0E1D"/>
    <w:rsid w:val="001C37C2"/>
    <w:rsid w:val="001C37D6"/>
    <w:rsid w:val="001C5CE8"/>
    <w:rsid w:val="001D1F6B"/>
    <w:rsid w:val="001D79DA"/>
    <w:rsid w:val="001E3947"/>
    <w:rsid w:val="001E5997"/>
    <w:rsid w:val="002004ED"/>
    <w:rsid w:val="002114B0"/>
    <w:rsid w:val="002116E4"/>
    <w:rsid w:val="00214E8E"/>
    <w:rsid w:val="0022185A"/>
    <w:rsid w:val="00222F75"/>
    <w:rsid w:val="00224D80"/>
    <w:rsid w:val="00230E9C"/>
    <w:rsid w:val="00233137"/>
    <w:rsid w:val="00236889"/>
    <w:rsid w:val="002430F2"/>
    <w:rsid w:val="00257C0F"/>
    <w:rsid w:val="002750A1"/>
    <w:rsid w:val="00276123"/>
    <w:rsid w:val="00276B18"/>
    <w:rsid w:val="00276DBA"/>
    <w:rsid w:val="00276E66"/>
    <w:rsid w:val="002813F7"/>
    <w:rsid w:val="00283EF6"/>
    <w:rsid w:val="002912BF"/>
    <w:rsid w:val="00293358"/>
    <w:rsid w:val="002933E2"/>
    <w:rsid w:val="002960B1"/>
    <w:rsid w:val="002A274C"/>
    <w:rsid w:val="002B42C9"/>
    <w:rsid w:val="002C311B"/>
    <w:rsid w:val="002C3555"/>
    <w:rsid w:val="002D1D7A"/>
    <w:rsid w:val="002D5BB1"/>
    <w:rsid w:val="002E3B6D"/>
    <w:rsid w:val="002E4539"/>
    <w:rsid w:val="002F5141"/>
    <w:rsid w:val="00301D87"/>
    <w:rsid w:val="00304896"/>
    <w:rsid w:val="003064B6"/>
    <w:rsid w:val="003169BE"/>
    <w:rsid w:val="00317310"/>
    <w:rsid w:val="0032036F"/>
    <w:rsid w:val="0032086C"/>
    <w:rsid w:val="0032586F"/>
    <w:rsid w:val="00327AAD"/>
    <w:rsid w:val="00336D2C"/>
    <w:rsid w:val="00340F11"/>
    <w:rsid w:val="0034375F"/>
    <w:rsid w:val="0034379D"/>
    <w:rsid w:val="0034458C"/>
    <w:rsid w:val="00344721"/>
    <w:rsid w:val="0034692E"/>
    <w:rsid w:val="003525A9"/>
    <w:rsid w:val="00357036"/>
    <w:rsid w:val="00360E6E"/>
    <w:rsid w:val="00366088"/>
    <w:rsid w:val="00375A7E"/>
    <w:rsid w:val="00382FB8"/>
    <w:rsid w:val="00394904"/>
    <w:rsid w:val="003A256E"/>
    <w:rsid w:val="003A696B"/>
    <w:rsid w:val="003A7E0F"/>
    <w:rsid w:val="003B0420"/>
    <w:rsid w:val="003B120B"/>
    <w:rsid w:val="003B4CF4"/>
    <w:rsid w:val="003B4D37"/>
    <w:rsid w:val="003C7991"/>
    <w:rsid w:val="003D386B"/>
    <w:rsid w:val="003D7ABD"/>
    <w:rsid w:val="003E062E"/>
    <w:rsid w:val="003E5A86"/>
    <w:rsid w:val="003E6BB4"/>
    <w:rsid w:val="003F364A"/>
    <w:rsid w:val="003F3FB8"/>
    <w:rsid w:val="00402731"/>
    <w:rsid w:val="00402B05"/>
    <w:rsid w:val="004120F2"/>
    <w:rsid w:val="004171B4"/>
    <w:rsid w:val="00417AB9"/>
    <w:rsid w:val="00422CE7"/>
    <w:rsid w:val="004311F9"/>
    <w:rsid w:val="0043164F"/>
    <w:rsid w:val="004371CA"/>
    <w:rsid w:val="0044125E"/>
    <w:rsid w:val="00443786"/>
    <w:rsid w:val="004449E3"/>
    <w:rsid w:val="00446EBF"/>
    <w:rsid w:val="00451595"/>
    <w:rsid w:val="0045211F"/>
    <w:rsid w:val="00453733"/>
    <w:rsid w:val="004565CC"/>
    <w:rsid w:val="00470D2E"/>
    <w:rsid w:val="00472646"/>
    <w:rsid w:val="00475264"/>
    <w:rsid w:val="0047692C"/>
    <w:rsid w:val="004853CB"/>
    <w:rsid w:val="00494704"/>
    <w:rsid w:val="004A0278"/>
    <w:rsid w:val="004A3858"/>
    <w:rsid w:val="004B2CB7"/>
    <w:rsid w:val="004B6833"/>
    <w:rsid w:val="004B7BD0"/>
    <w:rsid w:val="004C3CAC"/>
    <w:rsid w:val="004C5CAA"/>
    <w:rsid w:val="004D62DA"/>
    <w:rsid w:val="004E7E7C"/>
    <w:rsid w:val="004F0864"/>
    <w:rsid w:val="004F2C59"/>
    <w:rsid w:val="004F405D"/>
    <w:rsid w:val="004F4508"/>
    <w:rsid w:val="004F7126"/>
    <w:rsid w:val="00513AC0"/>
    <w:rsid w:val="00520D11"/>
    <w:rsid w:val="005276F5"/>
    <w:rsid w:val="00530A30"/>
    <w:rsid w:val="00536F52"/>
    <w:rsid w:val="005371F5"/>
    <w:rsid w:val="005413A1"/>
    <w:rsid w:val="00541756"/>
    <w:rsid w:val="005444B4"/>
    <w:rsid w:val="0054517C"/>
    <w:rsid w:val="00552035"/>
    <w:rsid w:val="00554456"/>
    <w:rsid w:val="00556427"/>
    <w:rsid w:val="00561558"/>
    <w:rsid w:val="00576BBA"/>
    <w:rsid w:val="005817B3"/>
    <w:rsid w:val="005849B7"/>
    <w:rsid w:val="005863EA"/>
    <w:rsid w:val="005907D0"/>
    <w:rsid w:val="005929DA"/>
    <w:rsid w:val="00597E92"/>
    <w:rsid w:val="005A3869"/>
    <w:rsid w:val="005A7D78"/>
    <w:rsid w:val="005B06C4"/>
    <w:rsid w:val="005B4736"/>
    <w:rsid w:val="005B5154"/>
    <w:rsid w:val="005B5EB3"/>
    <w:rsid w:val="005B7BDC"/>
    <w:rsid w:val="005C353B"/>
    <w:rsid w:val="005C4A42"/>
    <w:rsid w:val="005D2DD2"/>
    <w:rsid w:val="005D4228"/>
    <w:rsid w:val="005D599D"/>
    <w:rsid w:val="005E45D2"/>
    <w:rsid w:val="005F0CE0"/>
    <w:rsid w:val="005F2FE5"/>
    <w:rsid w:val="006000A1"/>
    <w:rsid w:val="00604573"/>
    <w:rsid w:val="00617F7D"/>
    <w:rsid w:val="00624147"/>
    <w:rsid w:val="0063403C"/>
    <w:rsid w:val="00635070"/>
    <w:rsid w:val="00636067"/>
    <w:rsid w:val="00641EDD"/>
    <w:rsid w:val="006454A0"/>
    <w:rsid w:val="00645E6D"/>
    <w:rsid w:val="0065317A"/>
    <w:rsid w:val="006539B4"/>
    <w:rsid w:val="00665635"/>
    <w:rsid w:val="00667D37"/>
    <w:rsid w:val="00676CE6"/>
    <w:rsid w:val="00682110"/>
    <w:rsid w:val="00683CFC"/>
    <w:rsid w:val="006853FC"/>
    <w:rsid w:val="00690D78"/>
    <w:rsid w:val="0069346B"/>
    <w:rsid w:val="00694529"/>
    <w:rsid w:val="0069475D"/>
    <w:rsid w:val="006951CB"/>
    <w:rsid w:val="006A25C5"/>
    <w:rsid w:val="006A2D0B"/>
    <w:rsid w:val="006A758E"/>
    <w:rsid w:val="006B3BD6"/>
    <w:rsid w:val="006B4FF1"/>
    <w:rsid w:val="006B5D8E"/>
    <w:rsid w:val="006C42E2"/>
    <w:rsid w:val="006C462F"/>
    <w:rsid w:val="006E19F0"/>
    <w:rsid w:val="006E429D"/>
    <w:rsid w:val="0070154B"/>
    <w:rsid w:val="00701BBC"/>
    <w:rsid w:val="00707E9F"/>
    <w:rsid w:val="00712D6B"/>
    <w:rsid w:val="0071795F"/>
    <w:rsid w:val="00717B1F"/>
    <w:rsid w:val="007214B7"/>
    <w:rsid w:val="00722B28"/>
    <w:rsid w:val="007238E6"/>
    <w:rsid w:val="00733C95"/>
    <w:rsid w:val="007418DF"/>
    <w:rsid w:val="00743696"/>
    <w:rsid w:val="00745117"/>
    <w:rsid w:val="00746DAD"/>
    <w:rsid w:val="00752D75"/>
    <w:rsid w:val="00760B70"/>
    <w:rsid w:val="007655EA"/>
    <w:rsid w:val="00766D2E"/>
    <w:rsid w:val="00774AA1"/>
    <w:rsid w:val="00781190"/>
    <w:rsid w:val="00785166"/>
    <w:rsid w:val="00785CAB"/>
    <w:rsid w:val="007924E7"/>
    <w:rsid w:val="007929A7"/>
    <w:rsid w:val="0079512B"/>
    <w:rsid w:val="007A0164"/>
    <w:rsid w:val="007A199E"/>
    <w:rsid w:val="007A28EB"/>
    <w:rsid w:val="007A2E40"/>
    <w:rsid w:val="007B04D9"/>
    <w:rsid w:val="007B07A5"/>
    <w:rsid w:val="007B0A24"/>
    <w:rsid w:val="007B0E7F"/>
    <w:rsid w:val="007B1549"/>
    <w:rsid w:val="007B4B14"/>
    <w:rsid w:val="007C434C"/>
    <w:rsid w:val="007C72AB"/>
    <w:rsid w:val="007D19FA"/>
    <w:rsid w:val="007D20A7"/>
    <w:rsid w:val="007D485D"/>
    <w:rsid w:val="007D69BC"/>
    <w:rsid w:val="007E1CE7"/>
    <w:rsid w:val="007E3F65"/>
    <w:rsid w:val="007E5250"/>
    <w:rsid w:val="007F0E2F"/>
    <w:rsid w:val="007F7D97"/>
    <w:rsid w:val="00801269"/>
    <w:rsid w:val="008059A6"/>
    <w:rsid w:val="008065D4"/>
    <w:rsid w:val="0080761B"/>
    <w:rsid w:val="00813D17"/>
    <w:rsid w:val="00814E3A"/>
    <w:rsid w:val="00826E60"/>
    <w:rsid w:val="008302ED"/>
    <w:rsid w:val="008325C0"/>
    <w:rsid w:val="00833C7F"/>
    <w:rsid w:val="00842246"/>
    <w:rsid w:val="0084274F"/>
    <w:rsid w:val="00844587"/>
    <w:rsid w:val="008520C5"/>
    <w:rsid w:val="00853FE2"/>
    <w:rsid w:val="00863BF8"/>
    <w:rsid w:val="00865873"/>
    <w:rsid w:val="00866569"/>
    <w:rsid w:val="008703BA"/>
    <w:rsid w:val="008709A6"/>
    <w:rsid w:val="00871066"/>
    <w:rsid w:val="008712C4"/>
    <w:rsid w:val="0087359C"/>
    <w:rsid w:val="0087386A"/>
    <w:rsid w:val="00875726"/>
    <w:rsid w:val="00877510"/>
    <w:rsid w:val="00880691"/>
    <w:rsid w:val="0089084A"/>
    <w:rsid w:val="008A1BA3"/>
    <w:rsid w:val="008B1F42"/>
    <w:rsid w:val="008B2BE9"/>
    <w:rsid w:val="008B7844"/>
    <w:rsid w:val="008C2491"/>
    <w:rsid w:val="008C66D3"/>
    <w:rsid w:val="008C7D8F"/>
    <w:rsid w:val="008D19C4"/>
    <w:rsid w:val="008D4A94"/>
    <w:rsid w:val="008D7829"/>
    <w:rsid w:val="008E148D"/>
    <w:rsid w:val="00900BDB"/>
    <w:rsid w:val="00902FF0"/>
    <w:rsid w:val="009044CD"/>
    <w:rsid w:val="00904D6A"/>
    <w:rsid w:val="00910457"/>
    <w:rsid w:val="0091113F"/>
    <w:rsid w:val="00920585"/>
    <w:rsid w:val="0092063F"/>
    <w:rsid w:val="00923313"/>
    <w:rsid w:val="00926136"/>
    <w:rsid w:val="00930442"/>
    <w:rsid w:val="00930F2E"/>
    <w:rsid w:val="00936FF7"/>
    <w:rsid w:val="00942FFC"/>
    <w:rsid w:val="00950CB3"/>
    <w:rsid w:val="00953EA2"/>
    <w:rsid w:val="009552F0"/>
    <w:rsid w:val="00961A8F"/>
    <w:rsid w:val="009774B9"/>
    <w:rsid w:val="0097789D"/>
    <w:rsid w:val="009804E8"/>
    <w:rsid w:val="0098598B"/>
    <w:rsid w:val="00997956"/>
    <w:rsid w:val="009A6BE4"/>
    <w:rsid w:val="009A7686"/>
    <w:rsid w:val="009B50A7"/>
    <w:rsid w:val="009B63B7"/>
    <w:rsid w:val="009D3AA2"/>
    <w:rsid w:val="009D6054"/>
    <w:rsid w:val="009E200A"/>
    <w:rsid w:val="009F27A3"/>
    <w:rsid w:val="00A04DC8"/>
    <w:rsid w:val="00A05E0E"/>
    <w:rsid w:val="00A20145"/>
    <w:rsid w:val="00A30E32"/>
    <w:rsid w:val="00A36813"/>
    <w:rsid w:val="00A44174"/>
    <w:rsid w:val="00A4457D"/>
    <w:rsid w:val="00A47C80"/>
    <w:rsid w:val="00A55DC7"/>
    <w:rsid w:val="00A5627F"/>
    <w:rsid w:val="00A729A3"/>
    <w:rsid w:val="00A73F8B"/>
    <w:rsid w:val="00A7650E"/>
    <w:rsid w:val="00A83B8B"/>
    <w:rsid w:val="00A87F90"/>
    <w:rsid w:val="00A92E65"/>
    <w:rsid w:val="00A96EFB"/>
    <w:rsid w:val="00A97870"/>
    <w:rsid w:val="00AA338B"/>
    <w:rsid w:val="00AA3EDE"/>
    <w:rsid w:val="00AA411D"/>
    <w:rsid w:val="00AB09AA"/>
    <w:rsid w:val="00AB2E64"/>
    <w:rsid w:val="00AC40C4"/>
    <w:rsid w:val="00AC5ABB"/>
    <w:rsid w:val="00AD076A"/>
    <w:rsid w:val="00AD0DDB"/>
    <w:rsid w:val="00AD1C1A"/>
    <w:rsid w:val="00AD1C44"/>
    <w:rsid w:val="00AD2509"/>
    <w:rsid w:val="00AE22DD"/>
    <w:rsid w:val="00AF28AC"/>
    <w:rsid w:val="00B04854"/>
    <w:rsid w:val="00B05027"/>
    <w:rsid w:val="00B075A0"/>
    <w:rsid w:val="00B1375B"/>
    <w:rsid w:val="00B17598"/>
    <w:rsid w:val="00B17D87"/>
    <w:rsid w:val="00B203E0"/>
    <w:rsid w:val="00B2194E"/>
    <w:rsid w:val="00B21FD3"/>
    <w:rsid w:val="00B23A37"/>
    <w:rsid w:val="00B27241"/>
    <w:rsid w:val="00B33D92"/>
    <w:rsid w:val="00B357DF"/>
    <w:rsid w:val="00B37030"/>
    <w:rsid w:val="00B428A6"/>
    <w:rsid w:val="00B4298B"/>
    <w:rsid w:val="00B4379C"/>
    <w:rsid w:val="00B4640D"/>
    <w:rsid w:val="00B5246A"/>
    <w:rsid w:val="00B53822"/>
    <w:rsid w:val="00B53917"/>
    <w:rsid w:val="00B53968"/>
    <w:rsid w:val="00B57ED7"/>
    <w:rsid w:val="00B629AD"/>
    <w:rsid w:val="00B62B89"/>
    <w:rsid w:val="00B6310E"/>
    <w:rsid w:val="00B63ACC"/>
    <w:rsid w:val="00B67AC4"/>
    <w:rsid w:val="00B9194B"/>
    <w:rsid w:val="00B95731"/>
    <w:rsid w:val="00BA0C2C"/>
    <w:rsid w:val="00BA198B"/>
    <w:rsid w:val="00BA3425"/>
    <w:rsid w:val="00BB0301"/>
    <w:rsid w:val="00BB0840"/>
    <w:rsid w:val="00BB4438"/>
    <w:rsid w:val="00BC2C09"/>
    <w:rsid w:val="00BC51D7"/>
    <w:rsid w:val="00BC5B34"/>
    <w:rsid w:val="00BC687B"/>
    <w:rsid w:val="00BD18EA"/>
    <w:rsid w:val="00BE0F3F"/>
    <w:rsid w:val="00BE5A04"/>
    <w:rsid w:val="00BF0BC9"/>
    <w:rsid w:val="00BF28E2"/>
    <w:rsid w:val="00BF3BF4"/>
    <w:rsid w:val="00BF40DB"/>
    <w:rsid w:val="00BF4162"/>
    <w:rsid w:val="00C01111"/>
    <w:rsid w:val="00C042C9"/>
    <w:rsid w:val="00C06F2C"/>
    <w:rsid w:val="00C10894"/>
    <w:rsid w:val="00C112C5"/>
    <w:rsid w:val="00C157C4"/>
    <w:rsid w:val="00C21BE8"/>
    <w:rsid w:val="00C24510"/>
    <w:rsid w:val="00C27566"/>
    <w:rsid w:val="00C30972"/>
    <w:rsid w:val="00C30EE6"/>
    <w:rsid w:val="00C3508C"/>
    <w:rsid w:val="00C35623"/>
    <w:rsid w:val="00C42CC1"/>
    <w:rsid w:val="00C46E31"/>
    <w:rsid w:val="00C5130F"/>
    <w:rsid w:val="00C5712D"/>
    <w:rsid w:val="00C61435"/>
    <w:rsid w:val="00C62E26"/>
    <w:rsid w:val="00C6307A"/>
    <w:rsid w:val="00C6495D"/>
    <w:rsid w:val="00C66B08"/>
    <w:rsid w:val="00C733E0"/>
    <w:rsid w:val="00CA3876"/>
    <w:rsid w:val="00CA65A1"/>
    <w:rsid w:val="00CA70D9"/>
    <w:rsid w:val="00CB2DDB"/>
    <w:rsid w:val="00CB5C71"/>
    <w:rsid w:val="00CB7B70"/>
    <w:rsid w:val="00CC29DD"/>
    <w:rsid w:val="00CE4EAC"/>
    <w:rsid w:val="00CE7204"/>
    <w:rsid w:val="00CF1E59"/>
    <w:rsid w:val="00CF3F1C"/>
    <w:rsid w:val="00D019C7"/>
    <w:rsid w:val="00D06776"/>
    <w:rsid w:val="00D108D3"/>
    <w:rsid w:val="00D3062C"/>
    <w:rsid w:val="00D32A72"/>
    <w:rsid w:val="00D32CA1"/>
    <w:rsid w:val="00D335AA"/>
    <w:rsid w:val="00D36668"/>
    <w:rsid w:val="00D4052A"/>
    <w:rsid w:val="00D41730"/>
    <w:rsid w:val="00D4468B"/>
    <w:rsid w:val="00D51432"/>
    <w:rsid w:val="00D54F74"/>
    <w:rsid w:val="00D57B03"/>
    <w:rsid w:val="00D60CD7"/>
    <w:rsid w:val="00D62E99"/>
    <w:rsid w:val="00D630D7"/>
    <w:rsid w:val="00D6436B"/>
    <w:rsid w:val="00D66DCC"/>
    <w:rsid w:val="00D70872"/>
    <w:rsid w:val="00D7324C"/>
    <w:rsid w:val="00D838AD"/>
    <w:rsid w:val="00D87884"/>
    <w:rsid w:val="00D91036"/>
    <w:rsid w:val="00D91C83"/>
    <w:rsid w:val="00D93696"/>
    <w:rsid w:val="00D97053"/>
    <w:rsid w:val="00DA3CCF"/>
    <w:rsid w:val="00DA6F0A"/>
    <w:rsid w:val="00DB680E"/>
    <w:rsid w:val="00DC0DDE"/>
    <w:rsid w:val="00DD1DD7"/>
    <w:rsid w:val="00DD77AB"/>
    <w:rsid w:val="00DE286D"/>
    <w:rsid w:val="00DE5566"/>
    <w:rsid w:val="00DE7021"/>
    <w:rsid w:val="00DF2A99"/>
    <w:rsid w:val="00DF3D5D"/>
    <w:rsid w:val="00DF4CB0"/>
    <w:rsid w:val="00DF7725"/>
    <w:rsid w:val="00DF7CC9"/>
    <w:rsid w:val="00E021D6"/>
    <w:rsid w:val="00E02314"/>
    <w:rsid w:val="00E044AC"/>
    <w:rsid w:val="00E11B91"/>
    <w:rsid w:val="00E176E5"/>
    <w:rsid w:val="00E20D63"/>
    <w:rsid w:val="00E217C5"/>
    <w:rsid w:val="00E34E95"/>
    <w:rsid w:val="00E474B6"/>
    <w:rsid w:val="00E509F4"/>
    <w:rsid w:val="00E562DB"/>
    <w:rsid w:val="00E572B0"/>
    <w:rsid w:val="00E6016D"/>
    <w:rsid w:val="00E6489E"/>
    <w:rsid w:val="00E707DE"/>
    <w:rsid w:val="00E73036"/>
    <w:rsid w:val="00E81380"/>
    <w:rsid w:val="00E815BB"/>
    <w:rsid w:val="00EA6F56"/>
    <w:rsid w:val="00EB2D83"/>
    <w:rsid w:val="00EB5473"/>
    <w:rsid w:val="00EB5B7A"/>
    <w:rsid w:val="00EC37FA"/>
    <w:rsid w:val="00EC60A7"/>
    <w:rsid w:val="00ED3359"/>
    <w:rsid w:val="00EE3035"/>
    <w:rsid w:val="00EE57DD"/>
    <w:rsid w:val="00EE69D4"/>
    <w:rsid w:val="00EE6E40"/>
    <w:rsid w:val="00EF24A8"/>
    <w:rsid w:val="00EF4845"/>
    <w:rsid w:val="00EF590A"/>
    <w:rsid w:val="00F026FB"/>
    <w:rsid w:val="00F02747"/>
    <w:rsid w:val="00F34154"/>
    <w:rsid w:val="00F34C5C"/>
    <w:rsid w:val="00F4276B"/>
    <w:rsid w:val="00F4429C"/>
    <w:rsid w:val="00F45B3F"/>
    <w:rsid w:val="00F466C8"/>
    <w:rsid w:val="00F47BA9"/>
    <w:rsid w:val="00F57A3B"/>
    <w:rsid w:val="00F774A5"/>
    <w:rsid w:val="00F8286F"/>
    <w:rsid w:val="00F863A7"/>
    <w:rsid w:val="00F90B4A"/>
    <w:rsid w:val="00F930A8"/>
    <w:rsid w:val="00F95CD1"/>
    <w:rsid w:val="00FA10E6"/>
    <w:rsid w:val="00FA1FA5"/>
    <w:rsid w:val="00FA3C8E"/>
    <w:rsid w:val="00FA5553"/>
    <w:rsid w:val="00FB665A"/>
    <w:rsid w:val="00FB6738"/>
    <w:rsid w:val="00FC0287"/>
    <w:rsid w:val="00FC40E5"/>
    <w:rsid w:val="00FC4E7E"/>
    <w:rsid w:val="00FC6F54"/>
    <w:rsid w:val="00FD0ACA"/>
    <w:rsid w:val="00FD3FD8"/>
    <w:rsid w:val="00FD4152"/>
    <w:rsid w:val="00FD4A7A"/>
    <w:rsid w:val="00FD5A91"/>
    <w:rsid w:val="00FD66DE"/>
    <w:rsid w:val="00FE6177"/>
    <w:rsid w:val="00FE70A0"/>
    <w:rsid w:val="00FF01F2"/>
    <w:rsid w:val="00FF66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D528CC"/>
  <w14:defaultImageDpi w14:val="300"/>
  <w15:chartTrackingRefBased/>
  <w15:docId w15:val="{FB007019-E971-A74C-BAC6-B7E578BCC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1"/>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6951CB"/>
    <w:pPr>
      <w:numPr>
        <w:numId w:val="5"/>
      </w:numPr>
      <w:spacing w:after="20" w:line="180" w:lineRule="atLeast"/>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127184"/>
    <w:pPr>
      <w:spacing w:before="0"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Italic" w:hAnsi="BentonSans LightItalic" w:cs="BentonSans LightItalic"/>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124720"/>
    <w:pPr>
      <w:numPr>
        <w:numId w:val="2"/>
      </w:numPr>
    </w:pPr>
    <w:rPr>
      <w:sz w:val="22"/>
      <w:szCs w:val="22"/>
    </w:rPr>
  </w:style>
  <w:style w:type="paragraph" w:customStyle="1" w:styleId="TEXTOTABLAS2021">
    <w:name w:val="TEXTO TABLAS 2021"/>
    <w:basedOn w:val="Normal"/>
    <w:qFormat/>
    <w:rsid w:val="001665E1"/>
    <w:pPr>
      <w:spacing w:before="40" w:after="20"/>
    </w:pPr>
    <w:rPr>
      <w:rFonts w:ascii="Times New Roman" w:hAnsi="Times New Roman"/>
      <w:sz w:val="20"/>
    </w:rPr>
  </w:style>
  <w:style w:type="paragraph" w:styleId="Textonotaalfinal">
    <w:name w:val="endnote text"/>
    <w:basedOn w:val="Normal"/>
    <w:link w:val="TextonotaalfinalCar"/>
    <w:uiPriority w:val="99"/>
    <w:semiHidden/>
    <w:unhideWhenUsed/>
    <w:rsid w:val="00C27566"/>
    <w:rPr>
      <w:sz w:val="20"/>
      <w:szCs w:val="20"/>
    </w:rPr>
  </w:style>
  <w:style w:type="character" w:customStyle="1" w:styleId="TextonotaalfinalCar">
    <w:name w:val="Texto nota al final Car"/>
    <w:basedOn w:val="Fuentedeprrafopredeter"/>
    <w:link w:val="Textonotaalfinal"/>
    <w:uiPriority w:val="99"/>
    <w:semiHidden/>
    <w:rsid w:val="00C27566"/>
    <w:rPr>
      <w:lang w:val="es-ES_tradnl" w:eastAsia="es-ES"/>
    </w:rPr>
  </w:style>
  <w:style w:type="character" w:styleId="Refdenotaalfinal">
    <w:name w:val="endnote reference"/>
    <w:basedOn w:val="Fuentedeprrafopredeter"/>
    <w:uiPriority w:val="99"/>
    <w:semiHidden/>
    <w:unhideWhenUsed/>
    <w:rsid w:val="00C27566"/>
    <w:rPr>
      <w:vertAlign w:val="superscript"/>
    </w:rPr>
  </w:style>
  <w:style w:type="paragraph" w:customStyle="1" w:styleId="TEXTOBOLICHETABLAsangrado">
    <w:name w:val="TEXTO BOLICHE TABLA sangrado"/>
    <w:qFormat/>
    <w:rsid w:val="00B57ED7"/>
    <w:pPr>
      <w:numPr>
        <w:numId w:val="4"/>
      </w:numPr>
      <w:ind w:left="368" w:hanging="170"/>
    </w:pPr>
    <w:rPr>
      <w:rFonts w:ascii="Times New Roman" w:hAnsi="Times New Roman"/>
      <w:szCs w:val="24"/>
      <w:lang w:val="es-ES_tradnl"/>
    </w:rPr>
  </w:style>
  <w:style w:type="paragraph" w:customStyle="1" w:styleId="TEXTOBOLICHETABLAsangrado2">
    <w:name w:val="TEXTO BOLICHE TABLA sangrado 2"/>
    <w:basedOn w:val="00TEXTOBOLICHETABLA"/>
    <w:qFormat/>
    <w:rsid w:val="00B57ED7"/>
    <w:rPr>
      <w:lang w:eastAsia="es-ES_tradnl"/>
    </w:rPr>
  </w:style>
  <w:style w:type="numbering" w:customStyle="1" w:styleId="Listaactual1">
    <w:name w:val="Lista actual1"/>
    <w:uiPriority w:val="99"/>
    <w:rsid w:val="006951CB"/>
    <w:pPr>
      <w:numPr>
        <w:numId w:val="6"/>
      </w:numPr>
    </w:pPr>
  </w:style>
  <w:style w:type="numbering" w:customStyle="1" w:styleId="Listaactual2">
    <w:name w:val="Lista actual2"/>
    <w:uiPriority w:val="99"/>
    <w:rsid w:val="006951CB"/>
    <w:pPr>
      <w:numPr>
        <w:numId w:val="7"/>
      </w:numPr>
    </w:pPr>
  </w:style>
  <w:style w:type="numbering" w:customStyle="1" w:styleId="Listaactual3">
    <w:name w:val="Lista actual3"/>
    <w:uiPriority w:val="99"/>
    <w:rsid w:val="006951CB"/>
    <w:pPr>
      <w:numPr>
        <w:numId w:val="8"/>
      </w:numPr>
    </w:pPr>
  </w:style>
  <w:style w:type="numbering" w:customStyle="1" w:styleId="Listaactual4">
    <w:name w:val="Lista actual4"/>
    <w:uiPriority w:val="99"/>
    <w:rsid w:val="006951CB"/>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FC4F3F-D280-B04D-A337-086C0D688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5072</Words>
  <Characters>27900</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32907</CharactersWithSpaces>
  <SharedDoc>false</SharedDoc>
  <HLinks>
    <vt:vector size="48" baseType="variant">
      <vt:variant>
        <vt:i4>6094877</vt:i4>
      </vt:variant>
      <vt:variant>
        <vt:i4>21</vt:i4>
      </vt:variant>
      <vt:variant>
        <vt:i4>0</vt:i4>
      </vt:variant>
      <vt:variant>
        <vt:i4>5</vt:i4>
      </vt:variant>
      <vt:variant>
        <vt:lpwstr>https://nadaesgratis.es/</vt:lpwstr>
      </vt:variant>
      <vt:variant>
        <vt:lpwstr/>
      </vt:variant>
      <vt:variant>
        <vt:i4>4390937</vt:i4>
      </vt:variant>
      <vt:variant>
        <vt:i4>18</vt:i4>
      </vt:variant>
      <vt:variant>
        <vt:i4>0</vt:i4>
      </vt:variant>
      <vt:variant>
        <vt:i4>5</vt:i4>
      </vt:variant>
      <vt:variant>
        <vt:lpwstr>https://www.elblogsalmon.com/</vt:lpwstr>
      </vt:variant>
      <vt:variant>
        <vt:lpwstr/>
      </vt:variant>
      <vt:variant>
        <vt:i4>4587536</vt:i4>
      </vt:variant>
      <vt:variant>
        <vt:i4>15</vt:i4>
      </vt:variant>
      <vt:variant>
        <vt:i4>0</vt:i4>
      </vt:variant>
      <vt:variant>
        <vt:i4>5</vt:i4>
      </vt:variant>
      <vt:variant>
        <vt:lpwstr>https://www.eumed.net/cursecon/textos/index.html</vt:lpwstr>
      </vt:variant>
      <vt:variant>
        <vt:lpwstr/>
      </vt:variant>
      <vt:variant>
        <vt:i4>983071</vt:i4>
      </vt:variant>
      <vt:variant>
        <vt:i4>12</vt:i4>
      </vt:variant>
      <vt:variant>
        <vt:i4>0</vt:i4>
      </vt:variant>
      <vt:variant>
        <vt:i4>5</vt:i4>
      </vt:variant>
      <vt:variant>
        <vt:lpwstr>http://deconomiablog.blogspot.com/2016/06/como-hacer-un-comentario-de-texto.html</vt:lpwstr>
      </vt:variant>
      <vt:variant>
        <vt:lpwstr/>
      </vt:variant>
      <vt:variant>
        <vt:i4>7274608</vt:i4>
      </vt:variant>
      <vt:variant>
        <vt:i4>9</vt:i4>
      </vt:variant>
      <vt:variant>
        <vt:i4>0</vt:i4>
      </vt:variant>
      <vt:variant>
        <vt:i4>5</vt:i4>
      </vt:variant>
      <vt:variant>
        <vt:lpwstr>https://aprendeconomia.com/</vt:lpwstr>
      </vt:variant>
      <vt:variant>
        <vt:lpwstr/>
      </vt:variant>
      <vt:variant>
        <vt:i4>655361</vt:i4>
      </vt:variant>
      <vt:variant>
        <vt:i4>6</vt:i4>
      </vt:variant>
      <vt:variant>
        <vt:i4>0</vt:i4>
      </vt:variant>
      <vt:variant>
        <vt:i4>5</vt:i4>
      </vt:variant>
      <vt:variant>
        <vt:lpwstr>https://economipedia.com/</vt:lpwstr>
      </vt:variant>
      <vt:variant>
        <vt:lpwstr/>
      </vt:variant>
      <vt:variant>
        <vt:i4>589825</vt:i4>
      </vt:variant>
      <vt:variant>
        <vt:i4>3</vt:i4>
      </vt:variant>
      <vt:variant>
        <vt:i4>0</vt:i4>
      </vt:variant>
      <vt:variant>
        <vt:i4>5</vt:i4>
      </vt:variant>
      <vt:variant>
        <vt:lpwstr>http://blog.economistas.org/</vt:lpwstr>
      </vt:variant>
      <vt:variant>
        <vt:lpwstr/>
      </vt:variant>
      <vt:variant>
        <vt:i4>1441822</vt:i4>
      </vt:variant>
      <vt:variant>
        <vt:i4>0</vt:i4>
      </vt:variant>
      <vt:variant>
        <vt:i4>0</vt:i4>
      </vt:variant>
      <vt:variant>
        <vt:i4>5</vt:i4>
      </vt:variant>
      <vt:variant>
        <vt:lpwstr>https://sites.google.com/site/curseconomia/explicaciones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Ulises Perez Morales</cp:lastModifiedBy>
  <cp:revision>2</cp:revision>
  <cp:lastPrinted>2021-09-16T15:20:00Z</cp:lastPrinted>
  <dcterms:created xsi:type="dcterms:W3CDTF">2021-09-28T11:18:00Z</dcterms:created>
  <dcterms:modified xsi:type="dcterms:W3CDTF">2021-09-28T11:18:00Z</dcterms:modified>
</cp:coreProperties>
</file>