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501F9E" w14:paraId="356841FE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64B77F8" w14:textId="1563557F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Prueba de evaluación</w:t>
            </w:r>
            <w:r w:rsidR="003265CB" w:rsidRPr="00501F9E">
              <w:rPr>
                <w:rFonts w:eastAsia="Cambria"/>
                <w:b/>
                <w:bCs/>
                <w:szCs w:val="22"/>
              </w:rPr>
              <w:t xml:space="preserve"> de la unidad </w:t>
            </w:r>
            <w:r w:rsidR="00D225D3">
              <w:rPr>
                <w:rFonts w:eastAsia="Cambria"/>
                <w:b/>
                <w:bCs/>
                <w:szCs w:val="22"/>
              </w:rPr>
              <w:t>4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8463665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8A1773E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  <w:tr w:rsidR="002B179B" w:rsidRPr="00501F9E" w14:paraId="5483F102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7BB87726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6EBFF0C0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  <w:tr w:rsidR="002B179B" w:rsidRPr="00501F9E" w14:paraId="00444F50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64C1ABEC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ED6089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519D65E0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  <w:r w:rsidRPr="00501F9E">
              <w:rPr>
                <w:rFonts w:eastAsia="Cambria"/>
                <w:b/>
                <w:bCs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E5A10D4" w14:textId="77777777" w:rsidR="002B179B" w:rsidRPr="00501F9E" w:rsidRDefault="002B179B" w:rsidP="00813EFF">
            <w:pPr>
              <w:ind w:right="284"/>
              <w:rPr>
                <w:rFonts w:eastAsia="Cambria"/>
                <w:b/>
                <w:bCs/>
                <w:szCs w:val="22"/>
              </w:rPr>
            </w:pPr>
          </w:p>
        </w:tc>
      </w:tr>
    </w:tbl>
    <w:p w14:paraId="57A36FAD" w14:textId="77777777" w:rsidR="002B27E5" w:rsidRPr="00501F9E" w:rsidRDefault="002B27E5" w:rsidP="00CC397B">
      <w:pPr>
        <w:ind w:right="284"/>
        <w:rPr>
          <w:b/>
          <w:bCs/>
          <w:szCs w:val="22"/>
        </w:rPr>
      </w:pPr>
    </w:p>
    <w:p w14:paraId="340021DB" w14:textId="6E4A102C" w:rsidR="002B179B" w:rsidRDefault="002B179B" w:rsidP="00CC397B">
      <w:pPr>
        <w:ind w:right="284"/>
        <w:rPr>
          <w:b/>
          <w:bCs/>
          <w:szCs w:val="22"/>
        </w:rPr>
      </w:pPr>
    </w:p>
    <w:p w14:paraId="317A2B99" w14:textId="6B3D99B9" w:rsidR="00D225D3" w:rsidRPr="00D225D3" w:rsidRDefault="00D225D3" w:rsidP="00D225D3">
      <w:pPr>
        <w:pStyle w:val="1RpreguntasinN2021"/>
      </w:pPr>
      <w:r w:rsidRPr="00D225D3">
        <w:t>1</w:t>
      </w:r>
      <w:r>
        <w:t>.</w:t>
      </w:r>
      <w:r w:rsidRPr="00D225D3">
        <w:t xml:space="preserve"> </w:t>
      </w:r>
      <w:r w:rsidRPr="00D225D3">
        <w:tab/>
        <w:t xml:space="preserve">Relaciona las siguientes etapas del arte </w:t>
      </w:r>
      <w:proofErr w:type="gramStart"/>
      <w:r w:rsidRPr="00D225D3">
        <w:t>hispano-musulmán</w:t>
      </w:r>
      <w:proofErr w:type="gramEnd"/>
      <w:r w:rsidRPr="00D225D3">
        <w:t xml:space="preserve"> con sus fechas correspondientes, situando ambos elementos por orden cronológico en esta tabla. (1 punto)</w:t>
      </w:r>
    </w:p>
    <w:p w14:paraId="36E75138" w14:textId="77777777" w:rsidR="00D225D3" w:rsidRPr="00D225D3" w:rsidRDefault="00D225D3" w:rsidP="00D225D3">
      <w:pPr>
        <w:pStyle w:val="BOLICHE"/>
      </w:pPr>
      <w:r w:rsidRPr="00D225D3">
        <w:t xml:space="preserve">Período almohade / Período califal / Período nazarí / Período taifa. </w:t>
      </w:r>
    </w:p>
    <w:p w14:paraId="63239381" w14:textId="77777777" w:rsidR="00D225D3" w:rsidRPr="00D225D3" w:rsidRDefault="00D225D3" w:rsidP="00D225D3">
      <w:pPr>
        <w:pStyle w:val="BOLICHE"/>
      </w:pPr>
      <w:r w:rsidRPr="00D225D3">
        <w:t xml:space="preserve">1032-1086 / 750-1032 / 1237-1492 / 1149-1212.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0"/>
        <w:gridCol w:w="4604"/>
      </w:tblGrid>
      <w:tr w:rsidR="00D225D3" w:rsidRPr="00D225D3" w14:paraId="5D264B71" w14:textId="77777777" w:rsidTr="00D225D3">
        <w:trPr>
          <w:trHeight w:val="20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A49C" w14:textId="77777777" w:rsidR="00D225D3" w:rsidRPr="00D225D3" w:rsidRDefault="00D225D3" w:rsidP="00D225D3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Cs w:val="22"/>
                <w:lang w:eastAsia="es-ES_tradnl"/>
              </w:rPr>
              <w:t>Cronología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DF255" w14:textId="77777777" w:rsidR="00D225D3" w:rsidRPr="00D225D3" w:rsidRDefault="00D225D3" w:rsidP="00D225D3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57" w:line="288" w:lineRule="auto"/>
              <w:jc w:val="center"/>
              <w:textAlignment w:val="center"/>
              <w:rPr>
                <w:rFonts w:ascii="Brandon Grotesque Regular" w:hAnsi="Brandon Grotesque Regular" w:cs="Brandon Grotesque Regular"/>
                <w:color w:val="000000"/>
                <w:szCs w:val="22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pacing w:val="-2"/>
                <w:szCs w:val="22"/>
                <w:lang w:eastAsia="es-ES_tradnl"/>
              </w:rPr>
              <w:t>Culturas y períodos</w:t>
            </w:r>
          </w:p>
        </w:tc>
      </w:tr>
      <w:tr w:rsidR="00D225D3" w:rsidRPr="00D225D3" w14:paraId="4B32BF07" w14:textId="77777777" w:rsidTr="00D225D3">
        <w:trPr>
          <w:trHeight w:val="20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92078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5D15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225D3" w:rsidRPr="00D225D3" w14:paraId="36216C79" w14:textId="77777777" w:rsidTr="00D225D3">
        <w:trPr>
          <w:trHeight w:val="20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7458F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46CE0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225D3" w:rsidRPr="00D225D3" w14:paraId="7DCFA4EA" w14:textId="77777777" w:rsidTr="00D225D3">
        <w:trPr>
          <w:trHeight w:val="20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B200C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9333E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  <w:tr w:rsidR="00D225D3" w:rsidRPr="00D225D3" w14:paraId="07204AFC" w14:textId="77777777" w:rsidTr="00D225D3">
        <w:trPr>
          <w:trHeight w:val="20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AB95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12F4D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4"/>
                <w:lang w:eastAsia="es-ES_tradnl"/>
              </w:rPr>
            </w:pPr>
          </w:p>
        </w:tc>
      </w:tr>
    </w:tbl>
    <w:p w14:paraId="1C516C27" w14:textId="5828C9E5" w:rsidR="00D225D3" w:rsidRPr="00D225D3" w:rsidRDefault="00D225D3" w:rsidP="00D225D3">
      <w:pPr>
        <w:pStyle w:val="1RpreguntasinN2021"/>
      </w:pPr>
      <w:r w:rsidRPr="00D225D3">
        <w:t>2</w:t>
      </w:r>
      <w:r>
        <w:t>.</w:t>
      </w:r>
      <w:r w:rsidRPr="00D225D3">
        <w:t xml:space="preserve"> </w:t>
      </w:r>
      <w:r w:rsidRPr="00D225D3">
        <w:tab/>
        <w:t>¿Qué nombre recibe? (1 punto)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7"/>
        <w:gridCol w:w="1797"/>
      </w:tblGrid>
      <w:tr w:rsidR="00D225D3" w:rsidRPr="00D225D3" w14:paraId="6D5BCF72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AAEC70B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a)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La ciudad santa del islam.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D7A6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  <w:tr w:rsidR="00D225D3" w:rsidRPr="00D225D3" w14:paraId="265A3DBB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63247F0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b)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El recinto cerrado del mercado de las ciudades musulmanas, donde se vendían los productos más caros.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EC863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  <w:tr w:rsidR="00D225D3" w:rsidRPr="00D225D3" w14:paraId="3909545C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EFEF883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c)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La torre de una mezquita.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B8AB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  <w:tr w:rsidR="00D225D3" w:rsidRPr="00D225D3" w14:paraId="3AB00BE5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5F617E7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d)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El modelo decorativo islámico consistente en grabar textos escritos sobre los elementos arquitectónicos.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C186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  <w:tr w:rsidR="00D225D3" w:rsidRPr="00D225D3" w14:paraId="4FB9EE36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EC51E58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e)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El tipo de arco más usado por la arquitectura hispanomusulmana del período califal.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DAC1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  <w:tr w:rsidR="00D225D3" w:rsidRPr="00D225D3" w14:paraId="4FE0F901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AF46E20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f)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La marcha de Mahoma desde La Meca hasta Medina.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199AA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  <w:tr w:rsidR="00D225D3" w:rsidRPr="00D225D3" w14:paraId="2C39BEC7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4BD8B16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g)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La sala de oración de una mezquita.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D77CC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  <w:tr w:rsidR="00D225D3" w:rsidRPr="00D225D3" w14:paraId="431660B7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58A0E6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h)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Los hospitales de las ciudades musulmanas.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71C4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  <w:tr w:rsidR="00D225D3" w:rsidRPr="00D225D3" w14:paraId="6185BA00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C8937A1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i)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 xml:space="preserve">El elemento decorativo del arte islámico que tiene forma de estalactita </w:t>
            </w:r>
            <w:proofErr w:type="spellStart"/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geometrizada</w:t>
            </w:r>
            <w:proofErr w:type="spellEnd"/>
            <w:r w:rsidRPr="00D225D3">
              <w:rPr>
                <w:rFonts w:ascii="Times New Roman MT Std" w:hAnsi="Times New Roman MT Std" w:cs="Times New Roman MT Std"/>
                <w:color w:val="000000"/>
                <w:sz w:val="21"/>
                <w:szCs w:val="21"/>
                <w:lang w:eastAsia="es-ES_tradnl"/>
              </w:rPr>
              <w:t>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EB96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  <w:tr w:rsidR="00D225D3" w:rsidRPr="00D225D3" w14:paraId="227B064F" w14:textId="77777777" w:rsidTr="00D225D3">
        <w:trPr>
          <w:trHeight w:val="20"/>
        </w:trPr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23D6A0A" w14:textId="77777777" w:rsidR="00D225D3" w:rsidRPr="00D225D3" w:rsidRDefault="00D225D3" w:rsidP="00D225D3">
            <w:pPr>
              <w:autoSpaceDE w:val="0"/>
              <w:autoSpaceDN w:val="0"/>
              <w:adjustRightInd w:val="0"/>
              <w:spacing w:before="57" w:line="288" w:lineRule="auto"/>
              <w:ind w:left="227" w:hanging="227"/>
              <w:textAlignment w:val="center"/>
              <w:rPr>
                <w:rFonts w:ascii="Brandon Grotesque Regular" w:hAnsi="Brandon Grotesque Regular" w:cs="Brandon Grotesque Regular"/>
                <w:color w:val="000000"/>
                <w:sz w:val="21"/>
                <w:szCs w:val="21"/>
                <w:lang w:eastAsia="es-ES_tradnl"/>
              </w:rPr>
            </w:pP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>j)</w:t>
            </w:r>
            <w:r w:rsidRPr="00D225D3">
              <w:rPr>
                <w:rFonts w:ascii="Times New Roman MT Std" w:hAnsi="Times New Roman MT Std" w:cs="Times New Roman MT Std"/>
                <w:b/>
                <w:bCs/>
                <w:color w:val="000000"/>
                <w:sz w:val="21"/>
                <w:szCs w:val="21"/>
                <w:lang w:eastAsia="es-ES_tradnl"/>
              </w:rPr>
              <w:tab/>
            </w:r>
            <w:r w:rsidRPr="00D225D3">
              <w:rPr>
                <w:rFonts w:ascii="Times New Roman MT Std" w:hAnsi="Times New Roman MT Std" w:cs="Times New Roman MT Std"/>
                <w:color w:val="000000"/>
                <w:spacing w:val="-2"/>
                <w:sz w:val="21"/>
                <w:szCs w:val="21"/>
                <w:lang w:eastAsia="es-ES_tradnl"/>
              </w:rPr>
              <w:t>El modelo de capitel usado en el período califal, cuya decoración consiste en hojas de acanto estilizadas, con perforaciones hechas a trépano.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EBE1" w14:textId="77777777" w:rsidR="00D225D3" w:rsidRPr="00D225D3" w:rsidRDefault="00D225D3" w:rsidP="00D225D3">
            <w:pPr>
              <w:autoSpaceDE w:val="0"/>
              <w:autoSpaceDN w:val="0"/>
              <w:adjustRightInd w:val="0"/>
              <w:rPr>
                <w:rFonts w:ascii="Boton Pro Bold" w:hAnsi="Boton Pro Bold"/>
                <w:sz w:val="21"/>
                <w:szCs w:val="21"/>
                <w:lang w:eastAsia="es-ES_tradnl"/>
              </w:rPr>
            </w:pPr>
          </w:p>
        </w:tc>
      </w:tr>
    </w:tbl>
    <w:p w14:paraId="7A28A95E" w14:textId="7EF343A1" w:rsidR="00D225D3" w:rsidRPr="00D225D3" w:rsidRDefault="00D225D3" w:rsidP="00D225D3">
      <w:pPr>
        <w:pStyle w:val="1RpreguntasinN2021"/>
      </w:pPr>
      <w:r w:rsidRPr="00D225D3">
        <w:t>3</w:t>
      </w:r>
      <w:r>
        <w:t>.</w:t>
      </w:r>
      <w:r w:rsidRPr="00D225D3">
        <w:tab/>
        <w:t xml:space="preserve">Define brevemente los siguientes términos en el contexto del arte islámico: </w:t>
      </w:r>
      <w:proofErr w:type="spellStart"/>
      <w:r w:rsidRPr="00B72033">
        <w:rPr>
          <w:i/>
          <w:iCs/>
        </w:rPr>
        <w:t>kaaba</w:t>
      </w:r>
      <w:proofErr w:type="spellEnd"/>
      <w:r w:rsidRPr="00B72033">
        <w:rPr>
          <w:i/>
          <w:iCs/>
        </w:rPr>
        <w:t>,</w:t>
      </w:r>
      <w:r w:rsidRPr="00D225D3">
        <w:t xml:space="preserve"> mezquita aljama, alminar, arabesco, quibla, emirato, mimbar, nazaríes. (2 puntos)</w:t>
      </w:r>
    </w:p>
    <w:p w14:paraId="04F6694C" w14:textId="1E74B93E" w:rsidR="00D225D3" w:rsidRPr="00D225D3" w:rsidRDefault="00D225D3" w:rsidP="00D225D3">
      <w:pPr>
        <w:pStyle w:val="1RpreguntasinN2021"/>
      </w:pPr>
      <w:r w:rsidRPr="00D225D3">
        <w:t>4</w:t>
      </w:r>
      <w:r>
        <w:t>.</w:t>
      </w:r>
      <w:r w:rsidRPr="00D225D3">
        <w:tab/>
        <w:t xml:space="preserve">Desarrolla el tema “Arte e islam” respondiendo a las siguientes cuestiones (3 puntos): </w:t>
      </w:r>
    </w:p>
    <w:p w14:paraId="7C323CAE" w14:textId="77777777" w:rsidR="00D225D3" w:rsidRPr="00D225D3" w:rsidRDefault="00D225D3" w:rsidP="00D225D3">
      <w:pPr>
        <w:pStyle w:val="BOLICHE"/>
      </w:pPr>
      <w:r w:rsidRPr="00D225D3">
        <w:lastRenderedPageBreak/>
        <w:t>Sitúa cronológicamente el origen y la primera expansión del islam.</w:t>
      </w:r>
    </w:p>
    <w:p w14:paraId="2E4EE8A1" w14:textId="77777777" w:rsidR="00D225D3" w:rsidRPr="00D225D3" w:rsidRDefault="00D225D3" w:rsidP="00D225D3">
      <w:pPr>
        <w:pStyle w:val="BOLICHE"/>
      </w:pPr>
      <w:r w:rsidRPr="00D225D3">
        <w:t>Comenta los factores de la cultura islámica que contribuyen a explicar la tipología de la mezquita y sus sistemas decorativos, y los elementos más destacados del equipamiento urbano.</w:t>
      </w:r>
    </w:p>
    <w:p w14:paraId="243F476D" w14:textId="77777777" w:rsidR="00D225D3" w:rsidRPr="00D225D3" w:rsidRDefault="00D225D3" w:rsidP="00D225D3">
      <w:pPr>
        <w:pStyle w:val="BOLICHE"/>
      </w:pPr>
      <w:r w:rsidRPr="00D225D3">
        <w:t>Analiza la tipología de la mezquita (elementos, estructuras, valores espaciales y ejemplos destacados) y la función de cada una de sus partes.</w:t>
      </w:r>
    </w:p>
    <w:p w14:paraId="2AA3D965" w14:textId="77777777" w:rsidR="00D225D3" w:rsidRPr="00D225D3" w:rsidRDefault="00D225D3" w:rsidP="00D225D3">
      <w:pPr>
        <w:pStyle w:val="BOLICHE"/>
      </w:pPr>
      <w:r w:rsidRPr="00D225D3">
        <w:rPr>
          <w:spacing w:val="-5"/>
        </w:rPr>
        <w:t>Describe las peculiaridades de las ciudades musulmanas y la función de los edificios con que se suelen equipar.</w:t>
      </w:r>
    </w:p>
    <w:p w14:paraId="6AD7C564" w14:textId="772B97FD" w:rsidR="00D225D3" w:rsidRDefault="00D225D3" w:rsidP="00D225D3">
      <w:pPr>
        <w:pStyle w:val="1RpreguntasinN2021"/>
      </w:pPr>
      <w:r w:rsidRPr="00D225D3">
        <w:t>5</w:t>
      </w:r>
      <w:r>
        <w:t>.</w:t>
      </w:r>
      <w:r w:rsidRPr="00D225D3">
        <w:tab/>
        <w:t xml:space="preserve">Analiza y comenta esta obra de la arquitectura </w:t>
      </w:r>
      <w:proofErr w:type="gramStart"/>
      <w:r w:rsidRPr="00D225D3">
        <w:t>hispano-musulmana</w:t>
      </w:r>
      <w:proofErr w:type="gramEnd"/>
      <w:r w:rsidRPr="00D225D3">
        <w:t xml:space="preserve"> respondiendo a las siguientes cuestiones. (1,5 puntos)</w:t>
      </w:r>
    </w:p>
    <w:tbl>
      <w:tblPr>
        <w:tblStyle w:val="Tablaconcuadrcula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103"/>
      </w:tblGrid>
      <w:tr w:rsidR="00640EAB" w14:paraId="1E97B927" w14:textId="77777777" w:rsidTr="00640EAB">
        <w:tc>
          <w:tcPr>
            <w:tcW w:w="3771" w:type="dxa"/>
          </w:tcPr>
          <w:p w14:paraId="182B7EBB" w14:textId="335C7BAE" w:rsidR="00640EAB" w:rsidRDefault="00640EAB" w:rsidP="00640EAB">
            <w:pPr>
              <w:tabs>
                <w:tab w:val="left" w:pos="340"/>
              </w:tabs>
              <w:autoSpaceDE w:val="0"/>
              <w:autoSpaceDN w:val="0"/>
              <w:adjustRightInd w:val="0"/>
              <w:spacing w:before="108" w:line="288" w:lineRule="auto"/>
              <w:textAlignment w:val="center"/>
            </w:pPr>
            <w:r w:rsidRPr="00620ECC">
              <w:rPr>
                <w:rFonts w:ascii="Times New Roman MT Std" w:hAnsi="Times New Roman MT Std" w:cs="Times New Roman MT Std"/>
                <w:b/>
                <w:bCs/>
                <w:noProof/>
                <w:color w:val="000000"/>
                <w:sz w:val="24"/>
                <w:lang w:eastAsia="es-ES_tradnl"/>
              </w:rPr>
              <w:drawing>
                <wp:anchor distT="0" distB="0" distL="114300" distR="114300" simplePos="0" relativeHeight="251660288" behindDoc="0" locked="0" layoutInCell="1" allowOverlap="1" wp14:anchorId="06DDA4F4" wp14:editId="370F0621">
                  <wp:simplePos x="0" y="0"/>
                  <wp:positionH relativeFrom="margin">
                    <wp:posOffset>239395</wp:posOffset>
                  </wp:positionH>
                  <wp:positionV relativeFrom="margin">
                    <wp:posOffset>0</wp:posOffset>
                  </wp:positionV>
                  <wp:extent cx="1494790" cy="2154555"/>
                  <wp:effectExtent l="0" t="0" r="3810" b="4445"/>
                  <wp:wrapTopAndBottom/>
                  <wp:docPr id="2" name="Imagen 2" descr="Un edificio antigu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Un edificio antiguo&#10;&#10;Descripción generada automáticamente con confianza baja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215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55D6">
              <w:t>Patio de los Leones de la Alhambra (Granada)</w:t>
            </w:r>
          </w:p>
        </w:tc>
        <w:tc>
          <w:tcPr>
            <w:tcW w:w="5103" w:type="dxa"/>
          </w:tcPr>
          <w:p w14:paraId="3893C0C2" w14:textId="77777777" w:rsidR="00640EAB" w:rsidRPr="000455D6" w:rsidRDefault="00640EAB" w:rsidP="00640EAB">
            <w:pPr>
              <w:pStyle w:val="aRpregunta22021"/>
              <w:ind w:left="340" w:right="0"/>
            </w:pPr>
            <w:r w:rsidRPr="00D225D3">
              <w:t>a)</w:t>
            </w:r>
            <w:r w:rsidRPr="00D225D3">
              <w:tab/>
            </w:r>
            <w:r w:rsidRPr="00D225D3">
              <w:rPr>
                <w:b w:val="0"/>
                <w:bCs w:val="0"/>
              </w:rPr>
              <w:t>Clasifica la obra: estilo, época, edificio y función.</w:t>
            </w:r>
          </w:p>
          <w:p w14:paraId="1756A19B" w14:textId="77777777" w:rsidR="00640EAB" w:rsidRPr="00D225D3" w:rsidRDefault="00640EAB" w:rsidP="00640EAB">
            <w:pPr>
              <w:pStyle w:val="aRpregunta22021"/>
              <w:ind w:left="340" w:right="0"/>
            </w:pPr>
            <w:r w:rsidRPr="00D225D3">
              <w:t>b)</w:t>
            </w:r>
            <w:r w:rsidRPr="00D225D3">
              <w:tab/>
            </w:r>
            <w:r w:rsidRPr="00D225D3">
              <w:rPr>
                <w:b w:val="0"/>
                <w:bCs w:val="0"/>
              </w:rPr>
              <w:t>Analiza los materiales, elementos sustentantes, sustentados y decorativos que se aprecian en ella.</w:t>
            </w:r>
          </w:p>
          <w:p w14:paraId="71826397" w14:textId="77777777" w:rsidR="00640EAB" w:rsidRPr="00D225D3" w:rsidRDefault="00640EAB" w:rsidP="00640EAB">
            <w:pPr>
              <w:pStyle w:val="aRpregunta22021"/>
              <w:ind w:left="340" w:right="0"/>
            </w:pPr>
            <w:r w:rsidRPr="00D225D3">
              <w:t>c)</w:t>
            </w:r>
            <w:r w:rsidRPr="00D225D3">
              <w:tab/>
            </w:r>
            <w:r w:rsidRPr="00D225D3">
              <w:rPr>
                <w:b w:val="0"/>
                <w:bCs w:val="0"/>
              </w:rPr>
              <w:t>Comenta el contexto histórico de la obra y las posibles influencias recibidas de estilos anteriores.</w:t>
            </w:r>
          </w:p>
          <w:p w14:paraId="32337F1C" w14:textId="77777777" w:rsidR="00640EAB" w:rsidRPr="000455D6" w:rsidRDefault="00640EAB" w:rsidP="00640EAB">
            <w:pPr>
              <w:pStyle w:val="aRpregunta22021"/>
              <w:ind w:left="340" w:right="0"/>
              <w:rPr>
                <w:b w:val="0"/>
                <w:bCs w:val="0"/>
              </w:rPr>
            </w:pPr>
            <w:r w:rsidRPr="00D225D3">
              <w:t>d)</w:t>
            </w:r>
            <w:r w:rsidRPr="00D225D3">
              <w:tab/>
            </w:r>
            <w:r w:rsidRPr="000455D6">
              <w:rPr>
                <w:b w:val="0"/>
                <w:bCs w:val="0"/>
              </w:rPr>
              <w:t xml:space="preserve">¿Qué otros edificios </w:t>
            </w:r>
            <w:proofErr w:type="gramStart"/>
            <w:r w:rsidRPr="000455D6">
              <w:rPr>
                <w:b w:val="0"/>
                <w:bCs w:val="0"/>
              </w:rPr>
              <w:t>hispano-musulmanes</w:t>
            </w:r>
            <w:proofErr w:type="gramEnd"/>
            <w:r w:rsidRPr="000455D6">
              <w:rPr>
                <w:b w:val="0"/>
                <w:bCs w:val="0"/>
              </w:rPr>
              <w:t xml:space="preserve"> conoces? Enuméralos y especifica su función.</w:t>
            </w:r>
          </w:p>
          <w:p w14:paraId="57A98D1F" w14:textId="77777777" w:rsidR="00640EAB" w:rsidRDefault="00640EAB" w:rsidP="00D225D3">
            <w:pPr>
              <w:pStyle w:val="1RpreguntasinN2021"/>
              <w:ind w:left="0" w:firstLine="0"/>
            </w:pPr>
          </w:p>
        </w:tc>
      </w:tr>
    </w:tbl>
    <w:p w14:paraId="57ACCF12" w14:textId="77777777" w:rsidR="00B72033" w:rsidRDefault="00B72033" w:rsidP="00640EAB">
      <w:pPr>
        <w:pStyle w:val="1RpreguntasinN2021"/>
        <w:ind w:left="0" w:firstLine="0"/>
      </w:pPr>
    </w:p>
    <w:p w14:paraId="2BA99EF4" w14:textId="7E018950" w:rsidR="00D225D3" w:rsidRDefault="00D225D3" w:rsidP="00D225D3">
      <w:pPr>
        <w:pStyle w:val="1RpreguntasinN2021"/>
      </w:pPr>
      <w:r w:rsidRPr="00D225D3">
        <w:t>6</w:t>
      </w:r>
      <w:r>
        <w:t>.</w:t>
      </w:r>
      <w:r w:rsidRPr="00D225D3">
        <w:t xml:space="preserve"> </w:t>
      </w:r>
      <w:r w:rsidRPr="00D225D3">
        <w:tab/>
        <w:t>Analiza y comenta este esquema arquitectónico respondiendo a las siguientes cuestiones. (1,5 puntos)</w:t>
      </w:r>
    </w:p>
    <w:p w14:paraId="1BFDD0BA" w14:textId="733D436A" w:rsidR="00640EAB" w:rsidRDefault="00640EAB" w:rsidP="00D225D3">
      <w:pPr>
        <w:pStyle w:val="1RpreguntasinN2021"/>
      </w:pPr>
    </w:p>
    <w:tbl>
      <w:tblPr>
        <w:tblStyle w:val="Tablaconcuadrcula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5098"/>
      </w:tblGrid>
      <w:tr w:rsidR="00640EAB" w14:paraId="7B53F9A9" w14:textId="77777777" w:rsidTr="00640EAB">
        <w:tc>
          <w:tcPr>
            <w:tcW w:w="3766" w:type="dxa"/>
          </w:tcPr>
          <w:p w14:paraId="61D002D5" w14:textId="5F9DB663" w:rsidR="00640EAB" w:rsidRDefault="00640EAB" w:rsidP="00D225D3">
            <w:pPr>
              <w:pStyle w:val="1RpreguntasinN2021"/>
              <w:ind w:left="0" w:firstLine="0"/>
            </w:pPr>
            <w:r w:rsidRPr="00620EC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06AE6AE" wp14:editId="39AB8463">
                  <wp:simplePos x="0" y="0"/>
                  <wp:positionH relativeFrom="margin">
                    <wp:posOffset>89834</wp:posOffset>
                  </wp:positionH>
                  <wp:positionV relativeFrom="margin">
                    <wp:posOffset>20283</wp:posOffset>
                  </wp:positionV>
                  <wp:extent cx="2056765" cy="1579245"/>
                  <wp:effectExtent l="0" t="0" r="635" b="0"/>
                  <wp:wrapSquare wrapText="bothSides"/>
                  <wp:docPr id="5" name="Imagen 5" descr="Gráfi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Gráfic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8" w:type="dxa"/>
          </w:tcPr>
          <w:p w14:paraId="70692564" w14:textId="77777777" w:rsidR="00640EAB" w:rsidRPr="00D225D3" w:rsidRDefault="00640EAB" w:rsidP="00640EAB">
            <w:pPr>
              <w:pStyle w:val="aRpregunta22021"/>
              <w:ind w:left="340"/>
            </w:pPr>
            <w:r w:rsidRPr="00D225D3">
              <w:t>a)</w:t>
            </w:r>
            <w:r w:rsidRPr="00D225D3">
              <w:tab/>
            </w:r>
            <w:r w:rsidRPr="00D225D3">
              <w:rPr>
                <w:b w:val="0"/>
                <w:bCs w:val="0"/>
              </w:rPr>
              <w:t>¿Qué tipo de edificio representa el dibujo? Clasifica la planta por su forma e indica su función.</w:t>
            </w:r>
          </w:p>
          <w:p w14:paraId="0CCC4F6A" w14:textId="77777777" w:rsidR="00640EAB" w:rsidRPr="00D225D3" w:rsidRDefault="00640EAB" w:rsidP="00640EAB">
            <w:pPr>
              <w:pStyle w:val="aRpregunta22021"/>
              <w:ind w:left="340"/>
            </w:pPr>
            <w:r w:rsidRPr="00D225D3">
              <w:t>b)</w:t>
            </w:r>
            <w:r w:rsidRPr="00D225D3">
              <w:tab/>
            </w:r>
            <w:r w:rsidRPr="00D225D3">
              <w:rPr>
                <w:b w:val="0"/>
                <w:bCs w:val="0"/>
              </w:rPr>
              <w:t>Identifica las partes numeradas y comenta su función.</w:t>
            </w:r>
          </w:p>
          <w:p w14:paraId="150F4025" w14:textId="77777777" w:rsidR="00640EAB" w:rsidRPr="00620ECC" w:rsidRDefault="00640EAB" w:rsidP="00640EAB">
            <w:pPr>
              <w:pStyle w:val="aRpregunta22021"/>
              <w:ind w:left="340"/>
            </w:pPr>
            <w:r w:rsidRPr="00D225D3">
              <w:t>c)</w:t>
            </w:r>
            <w:r w:rsidRPr="00D225D3">
              <w:tab/>
            </w:r>
            <w:r w:rsidRPr="00D225D3">
              <w:rPr>
                <w:b w:val="0"/>
                <w:bCs w:val="0"/>
              </w:rPr>
              <w:t>Comenta cuál es el origen de este modelo de planta y cita ejemplos destacados.</w:t>
            </w:r>
          </w:p>
          <w:p w14:paraId="04097ED9" w14:textId="77777777" w:rsidR="00640EAB" w:rsidRDefault="00640EAB" w:rsidP="00D225D3">
            <w:pPr>
              <w:pStyle w:val="1RpreguntasinN2021"/>
              <w:ind w:left="0" w:firstLine="0"/>
            </w:pPr>
          </w:p>
        </w:tc>
      </w:tr>
    </w:tbl>
    <w:p w14:paraId="10501D2A" w14:textId="77777777" w:rsidR="00640EAB" w:rsidRPr="00D225D3" w:rsidRDefault="00640EAB" w:rsidP="00D225D3">
      <w:pPr>
        <w:pStyle w:val="1RpreguntasinN2021"/>
      </w:pPr>
    </w:p>
    <w:sectPr w:rsidR="00640EAB" w:rsidRPr="00D225D3" w:rsidSect="006533F3">
      <w:headerReference w:type="default" r:id="rId10"/>
      <w:footerReference w:type="even" r:id="rId11"/>
      <w:footerReference w:type="default" r:id="rId12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586A" w14:textId="77777777" w:rsidR="004024F9" w:rsidRDefault="004024F9" w:rsidP="005929DA">
      <w:r>
        <w:separator/>
      </w:r>
    </w:p>
  </w:endnote>
  <w:endnote w:type="continuationSeparator" w:id="0">
    <w:p w14:paraId="0DA0740B" w14:textId="77777777" w:rsidR="004024F9" w:rsidRDefault="004024F9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Giovanni Std Book">
    <w:altName w:val="Calibri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 Italic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ApexSans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BrandonGrotesque-Medium">
    <w:altName w:val="Calibri"/>
    <w:panose1 w:val="020B0603020203060202"/>
    <w:charset w:val="4D"/>
    <w:family w:val="auto"/>
    <w:pitch w:val="default"/>
    <w:sig w:usb0="00000003" w:usb1="00000000" w:usb2="00000000" w:usb3="00000000" w:csb0="00000001" w:csb1="00000000"/>
  </w:font>
  <w:font w:name="ITC Zapf Dingbats Std">
    <w:panose1 w:val="0502010201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oton Pro Bold">
    <w:altName w:val="Calibri"/>
    <w:panose1 w:val="020B0604020202020204"/>
    <w:charset w:val="4D"/>
    <w:family w:val="auto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12F4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2F63EB0A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23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7FF2A073" w14:textId="77777777" w:rsidR="009552F0" w:rsidRPr="00F850F0" w:rsidRDefault="00F311CA" w:rsidP="00F850F0">
    <w:pPr>
      <w:spacing w:before="100" w:beforeAutospacing="1" w:after="100" w:afterAutospacing="1"/>
      <w:rPr>
        <w:rFonts w:eastAsia="Times New Roman"/>
        <w:lang w:val="es-ES" w:eastAsia="es-ES_tradnl"/>
      </w:rPr>
    </w:pPr>
    <w:r w:rsidRPr="00151E63">
      <w:rPr>
        <w:rFonts w:eastAsia="Times New Roman"/>
        <w:noProof/>
        <w:lang w:val="es-ES" w:eastAsia="es-ES_tradnl"/>
      </w:rPr>
      <w:drawing>
        <wp:inline distT="0" distB="0" distL="0" distR="0" wp14:anchorId="76ED24AA" wp14:editId="2931F97D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3928" w14:textId="77777777" w:rsidR="004024F9" w:rsidRDefault="004024F9" w:rsidP="005929DA">
      <w:r>
        <w:separator/>
      </w:r>
    </w:p>
  </w:footnote>
  <w:footnote w:type="continuationSeparator" w:id="0">
    <w:p w14:paraId="7E6E579F" w14:textId="77777777" w:rsidR="004024F9" w:rsidRDefault="004024F9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4862" w14:textId="36E7F653" w:rsidR="00A460EB" w:rsidRPr="00F850F0" w:rsidRDefault="002B179B" w:rsidP="002B179B">
    <w:pPr>
      <w:pStyle w:val="Encabezado"/>
      <w:rPr>
        <w:b/>
        <w:bCs/>
        <w:szCs w:val="22"/>
        <w:lang w:val="es-ES"/>
      </w:rPr>
    </w:pPr>
    <w:r w:rsidRPr="00F850F0">
      <w:rPr>
        <w:b/>
        <w:bCs/>
        <w:szCs w:val="22"/>
        <w:lang w:val="es-ES"/>
      </w:rPr>
      <w:t>Prueba de evaluación</w:t>
    </w:r>
    <w:r w:rsidR="002A4B7B">
      <w:rPr>
        <w:b/>
        <w:bCs/>
        <w:szCs w:val="22"/>
        <w:lang w:val="es-ES"/>
      </w:rPr>
      <w:tab/>
    </w:r>
    <w:r w:rsidR="002A4B7B">
      <w:rPr>
        <w:b/>
        <w:bCs/>
        <w:szCs w:val="22"/>
        <w:lang w:val="es-ES"/>
      </w:rPr>
      <w:tab/>
    </w:r>
    <w:r w:rsidR="0073744B">
      <w:rPr>
        <w:b/>
        <w:bCs/>
        <w:szCs w:val="22"/>
        <w:lang w:val="es-ES"/>
      </w:rPr>
      <w:t>Historia del Arte</w:t>
    </w:r>
    <w:r w:rsidR="002A4B7B">
      <w:rPr>
        <w:b/>
        <w:bCs/>
        <w:szCs w:val="22"/>
        <w:lang w:val="es-ES"/>
      </w:rPr>
      <w:t xml:space="preserve">, </w:t>
    </w:r>
    <w:r w:rsidR="00501F9E">
      <w:rPr>
        <w:b/>
        <w:bCs/>
        <w:szCs w:val="22"/>
        <w:lang w:val="es-ES"/>
      </w:rPr>
      <w:t>2</w:t>
    </w:r>
    <w:r w:rsidR="002A4B7B">
      <w:rPr>
        <w:b/>
        <w:bCs/>
        <w:szCs w:val="22"/>
        <w:lang w:val="es-ES"/>
      </w:rPr>
      <w:t>.º 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992A92"/>
    <w:multiLevelType w:val="multilevel"/>
    <w:tmpl w:val="B518FC94"/>
    <w:styleLink w:val="Listaactual8"/>
    <w:lvl w:ilvl="0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B71"/>
    <w:multiLevelType w:val="multilevel"/>
    <w:tmpl w:val="D29EB27A"/>
    <w:styleLink w:val="Listaactual5"/>
    <w:lvl w:ilvl="0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4C7"/>
    <w:multiLevelType w:val="multilevel"/>
    <w:tmpl w:val="D8222C8A"/>
    <w:styleLink w:val="Listaactual3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4CE1"/>
    <w:multiLevelType w:val="hybridMultilevel"/>
    <w:tmpl w:val="3E06D28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E8989846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013E38"/>
    <w:multiLevelType w:val="multilevel"/>
    <w:tmpl w:val="BB4A83C0"/>
    <w:styleLink w:val="Listaactual9"/>
    <w:lvl w:ilvl="0">
      <w:start w:val="1"/>
      <w:numFmt w:val="bullet"/>
      <w:lvlText w:val=""/>
      <w:lvlJc w:val="left"/>
      <w:pPr>
        <w:ind w:left="737" w:hanging="425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21FE"/>
    <w:multiLevelType w:val="multilevel"/>
    <w:tmpl w:val="659EFDFC"/>
    <w:styleLink w:val="Listaactual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1300"/>
    <w:multiLevelType w:val="multilevel"/>
    <w:tmpl w:val="18A26B52"/>
    <w:styleLink w:val="Listaactual6"/>
    <w:lvl w:ilvl="0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5BEC"/>
    <w:multiLevelType w:val="multilevel"/>
    <w:tmpl w:val="3E06D286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63BA2B1C"/>
    <w:multiLevelType w:val="multilevel"/>
    <w:tmpl w:val="07A6C102"/>
    <w:styleLink w:val="Listaactual4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6C9273B6"/>
    <w:multiLevelType w:val="multilevel"/>
    <w:tmpl w:val="2760EF2C"/>
    <w:styleLink w:val="Listaactual7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07405"/>
    <w:multiLevelType w:val="hybridMultilevel"/>
    <w:tmpl w:val="EA9CF03E"/>
    <w:lvl w:ilvl="0" w:tplc="86421506">
      <w:start w:val="1"/>
      <w:numFmt w:val="bullet"/>
      <w:pStyle w:val="BOLICHE"/>
      <w:lvlText w:val=""/>
      <w:lvlJc w:val="left"/>
      <w:pPr>
        <w:ind w:left="680" w:hanging="368"/>
      </w:pPr>
      <w:rPr>
        <w:rFonts w:ascii="Symbol" w:hAnsi="Symbol" w:hint="default"/>
        <w:b/>
        <w:bCs/>
        <w:i w:val="0"/>
        <w:iCs w:val="0"/>
        <w:kern w:val="2"/>
        <w:position w:val="2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17E1C"/>
    <w:rsid w:val="00022968"/>
    <w:rsid w:val="000455D6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51E63"/>
    <w:rsid w:val="0015454D"/>
    <w:rsid w:val="00160E29"/>
    <w:rsid w:val="001616CD"/>
    <w:rsid w:val="0016216D"/>
    <w:rsid w:val="001622EB"/>
    <w:rsid w:val="00164058"/>
    <w:rsid w:val="001647D3"/>
    <w:rsid w:val="00174AF3"/>
    <w:rsid w:val="00176282"/>
    <w:rsid w:val="00180B4A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63D3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A4B7B"/>
    <w:rsid w:val="002A5ACA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5C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4F9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2C85"/>
    <w:rsid w:val="004D62DA"/>
    <w:rsid w:val="004E7E7C"/>
    <w:rsid w:val="004F0864"/>
    <w:rsid w:val="004F2C59"/>
    <w:rsid w:val="004F405D"/>
    <w:rsid w:val="004F4508"/>
    <w:rsid w:val="004F5EA3"/>
    <w:rsid w:val="004F7126"/>
    <w:rsid w:val="00500106"/>
    <w:rsid w:val="00501F9E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04A95"/>
    <w:rsid w:val="00620ECC"/>
    <w:rsid w:val="0063403C"/>
    <w:rsid w:val="00635070"/>
    <w:rsid w:val="00640EAB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05E3"/>
    <w:rsid w:val="006A25C5"/>
    <w:rsid w:val="006B3BD6"/>
    <w:rsid w:val="006B4FF1"/>
    <w:rsid w:val="006C42E2"/>
    <w:rsid w:val="006C462F"/>
    <w:rsid w:val="006E19F0"/>
    <w:rsid w:val="00701BBC"/>
    <w:rsid w:val="00704B72"/>
    <w:rsid w:val="00706E5C"/>
    <w:rsid w:val="00712D6B"/>
    <w:rsid w:val="007163CB"/>
    <w:rsid w:val="0071795F"/>
    <w:rsid w:val="00717B1F"/>
    <w:rsid w:val="007214B7"/>
    <w:rsid w:val="00722B28"/>
    <w:rsid w:val="007238E6"/>
    <w:rsid w:val="00733C95"/>
    <w:rsid w:val="0073744B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3823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B667A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A3784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0B2B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72033"/>
    <w:rsid w:val="00B724D2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D25D0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668A5"/>
    <w:rsid w:val="00C733E0"/>
    <w:rsid w:val="00CA65A1"/>
    <w:rsid w:val="00CA70D9"/>
    <w:rsid w:val="00CB2DDB"/>
    <w:rsid w:val="00CB5C71"/>
    <w:rsid w:val="00CB7B70"/>
    <w:rsid w:val="00CC29DD"/>
    <w:rsid w:val="00CC397B"/>
    <w:rsid w:val="00CD10FE"/>
    <w:rsid w:val="00CD34BC"/>
    <w:rsid w:val="00CE7204"/>
    <w:rsid w:val="00CF1E59"/>
    <w:rsid w:val="00CF3F1C"/>
    <w:rsid w:val="00D019C7"/>
    <w:rsid w:val="00D225D3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41C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37D1"/>
    <w:rsid w:val="00EA5E7F"/>
    <w:rsid w:val="00EA6F56"/>
    <w:rsid w:val="00EB5473"/>
    <w:rsid w:val="00EB5B7A"/>
    <w:rsid w:val="00EC37FA"/>
    <w:rsid w:val="00EC60A7"/>
    <w:rsid w:val="00ED2738"/>
    <w:rsid w:val="00ED3359"/>
    <w:rsid w:val="00EE3035"/>
    <w:rsid w:val="00EE57DD"/>
    <w:rsid w:val="00EE69D4"/>
    <w:rsid w:val="00EE6E40"/>
    <w:rsid w:val="00EF590A"/>
    <w:rsid w:val="00F02747"/>
    <w:rsid w:val="00F311CA"/>
    <w:rsid w:val="00F34154"/>
    <w:rsid w:val="00F36E3A"/>
    <w:rsid w:val="00F4276B"/>
    <w:rsid w:val="00F4429C"/>
    <w:rsid w:val="00F45B3F"/>
    <w:rsid w:val="00F47BA9"/>
    <w:rsid w:val="00F50BE3"/>
    <w:rsid w:val="00F6478A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3D013"/>
  <w14:defaultImageDpi w14:val="300"/>
  <w15:chartTrackingRefBased/>
  <w15:docId w15:val="{04EE847A-C13F-A24B-A8E6-29995863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38"/>
    <w:rPr>
      <w:rFonts w:ascii="Times New Roman" w:hAnsi="Times New Roman"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eastAsia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eastAsia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b/>
      <w:bCs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"/>
      </w:numPr>
      <w:spacing w:after="160"/>
      <w:ind w:right="284"/>
    </w:pPr>
    <w:rPr>
      <w:b/>
      <w:bCs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"/>
      </w:numPr>
      <w:spacing w:after="80"/>
      <w:ind w:left="709" w:right="284" w:hanging="283"/>
    </w:pPr>
    <w:rPr>
      <w:b/>
      <w:bCs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"/>
      </w:numPr>
      <w:spacing w:after="80"/>
      <w:ind w:left="993" w:right="284" w:hanging="284"/>
    </w:pPr>
    <w:rPr>
      <w:b/>
      <w:bCs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b/>
      <w:bCs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 Italic" w:hAnsi="Apex Sans Medium Italic" w:cs="Apex Sans Medium Italic"/>
      <w:color w:val="000000"/>
      <w:sz w:val="18"/>
      <w:szCs w:val="18"/>
      <w:u w:val="thick" w:color="000000"/>
    </w:rPr>
  </w:style>
  <w:style w:type="paragraph" w:customStyle="1" w:styleId="TTULOPREGUNTA2RECCOMPLEMENTARIOS">
    <w:name w:val="TÍTULO PREGUNTA (2. REC COMPLEMENTARIOS)"/>
    <w:basedOn w:val="Normal"/>
    <w:next w:val="ACTNUM12RECCOMPLEMENTARIOS"/>
    <w:uiPriority w:val="99"/>
    <w:rsid w:val="00501F9E"/>
    <w:pPr>
      <w:autoSpaceDE w:val="0"/>
      <w:autoSpaceDN w:val="0"/>
      <w:adjustRightInd w:val="0"/>
      <w:spacing w:before="170" w:line="288" w:lineRule="auto"/>
      <w:textAlignment w:val="center"/>
    </w:pPr>
    <w:rPr>
      <w:rFonts w:ascii="ApexSans-Bold" w:hAnsi="ApexSans-Bold" w:cs="ApexSans-Bold"/>
      <w:b/>
      <w:bCs/>
      <w:color w:val="000000"/>
      <w:szCs w:val="22"/>
      <w:lang w:eastAsia="es-ES_tradnl"/>
    </w:rPr>
  </w:style>
  <w:style w:type="paragraph" w:customStyle="1" w:styleId="ACTNUM12RECCOMPLEMENTARIOS">
    <w:name w:val="ACT_NUM_1 (2. REC COMPLEMENTARIOS)"/>
    <w:basedOn w:val="Ningnestilodeprrafo"/>
    <w:next w:val="ACTa2RECCOMPLEMENTARIOS"/>
    <w:uiPriority w:val="99"/>
    <w:rsid w:val="00501F9E"/>
    <w:pPr>
      <w:widowControl/>
      <w:tabs>
        <w:tab w:val="left" w:pos="340"/>
      </w:tabs>
      <w:spacing w:before="108"/>
      <w:ind w:left="340" w:hanging="340"/>
      <w:jc w:val="both"/>
    </w:pPr>
    <w:rPr>
      <w:rFonts w:ascii="BrandonGrotesque-Medium" w:hAnsi="BrandonGrotesque-Medium" w:cs="BrandonGrotesque-Medium"/>
      <w:lang w:eastAsia="es-ES_tradnl"/>
    </w:rPr>
  </w:style>
  <w:style w:type="paragraph" w:customStyle="1" w:styleId="ACTa2RECCOMPLEMENTARIOS">
    <w:name w:val="ACT_a) (2. REC COMPLEMENTARIOS)"/>
    <w:basedOn w:val="Ningnestilodeprrafo"/>
    <w:uiPriority w:val="99"/>
    <w:rsid w:val="00501F9E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1RpreguntasinN2021">
    <w:name w:val="1. Rpregunta sin Nº(2021)"/>
    <w:basedOn w:val="Normal"/>
    <w:qFormat/>
    <w:rsid w:val="00ED2738"/>
    <w:pPr>
      <w:spacing w:before="160" w:after="160"/>
      <w:ind w:left="340" w:hanging="340"/>
    </w:pPr>
    <w:rPr>
      <w:b/>
    </w:rPr>
  </w:style>
  <w:style w:type="paragraph" w:customStyle="1" w:styleId="aRpregunta22021">
    <w:name w:val="a. R_pregunta_2 (2021)"/>
    <w:basedOn w:val="Rpregunta2"/>
    <w:qFormat/>
    <w:rsid w:val="00CD34BC"/>
    <w:pPr>
      <w:numPr>
        <w:ilvl w:val="0"/>
        <w:numId w:val="0"/>
      </w:numPr>
      <w:ind w:left="680" w:hanging="340"/>
    </w:pPr>
    <w:rPr>
      <w:lang w:eastAsia="es-ES_tradnl"/>
    </w:rPr>
  </w:style>
  <w:style w:type="numbering" w:customStyle="1" w:styleId="Listaactual1">
    <w:name w:val="Lista actual1"/>
    <w:uiPriority w:val="99"/>
    <w:rsid w:val="00EA37D1"/>
    <w:pPr>
      <w:numPr>
        <w:numId w:val="5"/>
      </w:numPr>
    </w:pPr>
  </w:style>
  <w:style w:type="paragraph" w:customStyle="1" w:styleId="00FINALACTNUM1actividades">
    <w:name w:val="00_FINAL_ACT_NUM_1 (actividades)"/>
    <w:basedOn w:val="Ningnestilodeprrafo"/>
    <w:uiPriority w:val="99"/>
    <w:rsid w:val="0073744B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PDCuadratintextorespuestasangradoactividades">
    <w:name w:val="PD Cuadratin texto respuesta sangrado (actividades)"/>
    <w:basedOn w:val="Normal"/>
    <w:uiPriority w:val="99"/>
    <w:rsid w:val="0073744B"/>
    <w:pPr>
      <w:tabs>
        <w:tab w:val="left" w:pos="220"/>
        <w:tab w:val="left" w:pos="482"/>
      </w:tabs>
      <w:autoSpaceDE w:val="0"/>
      <w:autoSpaceDN w:val="0"/>
      <w:adjustRightInd w:val="0"/>
      <w:spacing w:before="28" w:line="288" w:lineRule="auto"/>
      <w:ind w:left="482" w:hanging="142"/>
      <w:jc w:val="both"/>
      <w:textAlignment w:val="center"/>
    </w:pPr>
    <w:rPr>
      <w:rFonts w:ascii="Brandon Grotesque Regular" w:hAnsi="Brandon Grotesque Regular" w:cs="Brandon Grotesque Regular"/>
      <w:color w:val="000000"/>
      <w:lang w:eastAsia="es-ES_tradnl"/>
    </w:rPr>
  </w:style>
  <w:style w:type="paragraph" w:customStyle="1" w:styleId="00FINALACTtextoregularactividades">
    <w:name w:val="00_FINAL_ACT_texto regular (actividades)"/>
    <w:basedOn w:val="Ningnestilodeprrafo"/>
    <w:uiPriority w:val="99"/>
    <w:rsid w:val="0073744B"/>
    <w:pPr>
      <w:widowControl/>
      <w:tabs>
        <w:tab w:val="left" w:pos="340"/>
      </w:tabs>
      <w:spacing w:before="108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00FINALACTaactividades">
    <w:name w:val="00_FINAL_ACT_a) (actividades)"/>
    <w:basedOn w:val="Ningnestilodeprrafo"/>
    <w:uiPriority w:val="99"/>
    <w:rsid w:val="0073744B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extotablaactividadesAactividadestablasactividades">
    <w:name w:val="Texto tabla actividades A) (actividades:tablas actividades)"/>
    <w:basedOn w:val="Ningnestilodeprrafo"/>
    <w:uiPriority w:val="99"/>
    <w:rsid w:val="0073744B"/>
    <w:pPr>
      <w:widowControl/>
      <w:spacing w:before="57"/>
      <w:ind w:left="227" w:hanging="227"/>
    </w:pPr>
    <w:rPr>
      <w:rFonts w:ascii="Brandon Grotesque Regular" w:hAnsi="Brandon Grotesque Regular" w:cs="Brandon Grotesque Regular"/>
      <w:sz w:val="20"/>
      <w:szCs w:val="20"/>
      <w:lang w:eastAsia="es-ES_tradnl"/>
    </w:rPr>
  </w:style>
  <w:style w:type="character" w:customStyle="1" w:styleId="cuadratinPD">
    <w:name w:val="cuadratin PD"/>
    <w:uiPriority w:val="99"/>
    <w:rsid w:val="0073744B"/>
    <w:rPr>
      <w:rFonts w:ascii="ITC Zapf Dingbats Std" w:hAnsi="ITC Zapf Dingbats Std" w:cs="ITC Zapf Dingbats Std"/>
      <w:color w:val="000000"/>
      <w:position w:val="4"/>
      <w:sz w:val="10"/>
      <w:szCs w:val="10"/>
      <w:vertAlign w:val="baseline"/>
    </w:rPr>
  </w:style>
  <w:style w:type="paragraph" w:customStyle="1" w:styleId="BOLICHE">
    <w:name w:val="BOLICHE"/>
    <w:basedOn w:val="Normal"/>
    <w:qFormat/>
    <w:rsid w:val="00ED2738"/>
    <w:pPr>
      <w:numPr>
        <w:numId w:val="6"/>
      </w:numPr>
      <w:tabs>
        <w:tab w:val="left" w:pos="220"/>
        <w:tab w:val="left" w:pos="482"/>
      </w:tabs>
      <w:autoSpaceDE w:val="0"/>
      <w:autoSpaceDN w:val="0"/>
      <w:adjustRightInd w:val="0"/>
      <w:spacing w:before="28" w:line="288" w:lineRule="auto"/>
      <w:ind w:left="482" w:hanging="170"/>
      <w:jc w:val="both"/>
      <w:textAlignment w:val="center"/>
    </w:pPr>
    <w:rPr>
      <w:rFonts w:ascii="Times New Roman MT Std" w:hAnsi="Times New Roman MT Std" w:cs="Times New Roman MT Std"/>
      <w:color w:val="000000"/>
      <w:szCs w:val="22"/>
      <w:lang w:eastAsia="es-ES_tradnl"/>
    </w:rPr>
  </w:style>
  <w:style w:type="paragraph" w:customStyle="1" w:styleId="Textotablaactividadesactividadestablasactividades">
    <w:name w:val="Texto tabla actividades (actividades:tablas actividades)"/>
    <w:basedOn w:val="Ningnestilodeprrafo"/>
    <w:uiPriority w:val="99"/>
    <w:rsid w:val="00ED2738"/>
    <w:pPr>
      <w:widowControl/>
      <w:tabs>
        <w:tab w:val="left" w:pos="340"/>
      </w:tabs>
      <w:spacing w:before="57"/>
    </w:pPr>
    <w:rPr>
      <w:rFonts w:ascii="Brandon Grotesque Regular" w:hAnsi="Brandon Grotesque Regular" w:cs="Brandon Grotesque Regular"/>
      <w:sz w:val="20"/>
      <w:szCs w:val="20"/>
      <w:lang w:eastAsia="es-ES_tradnl"/>
    </w:rPr>
  </w:style>
  <w:style w:type="numbering" w:customStyle="1" w:styleId="Listaactual2">
    <w:name w:val="Lista actual2"/>
    <w:uiPriority w:val="99"/>
    <w:rsid w:val="00706E5C"/>
    <w:pPr>
      <w:numPr>
        <w:numId w:val="7"/>
      </w:numPr>
    </w:pPr>
  </w:style>
  <w:style w:type="numbering" w:customStyle="1" w:styleId="Listaactual3">
    <w:name w:val="Lista actual3"/>
    <w:uiPriority w:val="99"/>
    <w:rsid w:val="00706E5C"/>
    <w:pPr>
      <w:numPr>
        <w:numId w:val="8"/>
      </w:numPr>
    </w:pPr>
  </w:style>
  <w:style w:type="numbering" w:customStyle="1" w:styleId="Listaactual4">
    <w:name w:val="Lista actual4"/>
    <w:uiPriority w:val="99"/>
    <w:rsid w:val="00706E5C"/>
    <w:pPr>
      <w:numPr>
        <w:numId w:val="9"/>
      </w:numPr>
    </w:pPr>
  </w:style>
  <w:style w:type="numbering" w:customStyle="1" w:styleId="Listaactual5">
    <w:name w:val="Lista actual5"/>
    <w:uiPriority w:val="99"/>
    <w:rsid w:val="00706E5C"/>
    <w:pPr>
      <w:numPr>
        <w:numId w:val="10"/>
      </w:numPr>
    </w:pPr>
  </w:style>
  <w:style w:type="numbering" w:customStyle="1" w:styleId="Listaactual6">
    <w:name w:val="Lista actual6"/>
    <w:uiPriority w:val="99"/>
    <w:rsid w:val="00706E5C"/>
    <w:pPr>
      <w:numPr>
        <w:numId w:val="11"/>
      </w:numPr>
    </w:pPr>
  </w:style>
  <w:style w:type="numbering" w:customStyle="1" w:styleId="Listaactual7">
    <w:name w:val="Lista actual7"/>
    <w:uiPriority w:val="99"/>
    <w:rsid w:val="00706E5C"/>
    <w:pPr>
      <w:numPr>
        <w:numId w:val="12"/>
      </w:numPr>
    </w:pPr>
  </w:style>
  <w:style w:type="character" w:customStyle="1" w:styleId="00BRANDONREGULARITALIC">
    <w:name w:val="00_BRANDON_REGULAR_ITALIC"/>
    <w:uiPriority w:val="99"/>
    <w:rsid w:val="00ED2738"/>
    <w:rPr>
      <w:i/>
      <w:iCs/>
    </w:rPr>
  </w:style>
  <w:style w:type="character" w:customStyle="1" w:styleId="00BRANDONMEDIUM">
    <w:name w:val="00_BRANDON_MEDIUM"/>
    <w:uiPriority w:val="99"/>
    <w:rsid w:val="00ED2738"/>
  </w:style>
  <w:style w:type="character" w:customStyle="1" w:styleId="00BRANDONMEDIUMITALIC">
    <w:name w:val="00_BRANDON_MEDIUM_ITALIC"/>
    <w:uiPriority w:val="99"/>
    <w:rsid w:val="00B20B2B"/>
    <w:rPr>
      <w:i/>
      <w:iCs/>
    </w:rPr>
  </w:style>
  <w:style w:type="numbering" w:customStyle="1" w:styleId="Listaactual8">
    <w:name w:val="Lista actual8"/>
    <w:uiPriority w:val="99"/>
    <w:rsid w:val="00ED2738"/>
    <w:pPr>
      <w:numPr>
        <w:numId w:val="13"/>
      </w:numPr>
    </w:pPr>
  </w:style>
  <w:style w:type="numbering" w:customStyle="1" w:styleId="Listaactual9">
    <w:name w:val="Lista actual9"/>
    <w:uiPriority w:val="99"/>
    <w:rsid w:val="00ED2738"/>
    <w:pPr>
      <w:numPr>
        <w:numId w:val="14"/>
      </w:numPr>
    </w:pPr>
  </w:style>
  <w:style w:type="paragraph" w:styleId="Ttulo">
    <w:name w:val="Title"/>
    <w:basedOn w:val="Normal"/>
    <w:next w:val="Normal"/>
    <w:link w:val="TtuloCar"/>
    <w:uiPriority w:val="1"/>
    <w:qFormat/>
    <w:rsid w:val="00620ECC"/>
    <w:pPr>
      <w:autoSpaceDE w:val="0"/>
      <w:autoSpaceDN w:val="0"/>
      <w:adjustRightInd w:val="0"/>
      <w:ind w:left="6051"/>
    </w:pPr>
    <w:rPr>
      <w:sz w:val="24"/>
      <w:lang w:eastAsia="es-ES_tradnl"/>
    </w:rPr>
  </w:style>
  <w:style w:type="character" w:customStyle="1" w:styleId="TtuloCar">
    <w:name w:val="Título Car"/>
    <w:basedOn w:val="Fuentedeprrafopredeter"/>
    <w:link w:val="Ttulo"/>
    <w:uiPriority w:val="1"/>
    <w:rsid w:val="00620ECC"/>
    <w:rPr>
      <w:rFonts w:ascii="Times New Roman" w:hAnsi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B09D2-E487-C54E-984D-3EA6B4DA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461</Words>
  <Characters>2370</Characters>
  <Application>Microsoft Office Word</Application>
  <DocSecurity>0</DocSecurity>
  <Lines>182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Manuel Vicente Rodriguez Alonso</cp:lastModifiedBy>
  <cp:revision>7</cp:revision>
  <cp:lastPrinted>2020-07-21T10:52:00Z</cp:lastPrinted>
  <dcterms:created xsi:type="dcterms:W3CDTF">2021-09-21T09:14:00Z</dcterms:created>
  <dcterms:modified xsi:type="dcterms:W3CDTF">2021-09-30T14:18:00Z</dcterms:modified>
</cp:coreProperties>
</file>