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450289">
        <w:rPr>
          <w:b/>
          <w:color w:val="000000"/>
          <w:sz w:val="36"/>
          <w:szCs w:val="36"/>
        </w:rPr>
        <w:t>6</w:t>
      </w:r>
      <w:r w:rsidR="008709A6" w:rsidRPr="00BF40DB">
        <w:rPr>
          <w:b/>
          <w:color w:val="000000"/>
          <w:sz w:val="36"/>
          <w:szCs w:val="36"/>
        </w:rPr>
        <w:t xml:space="preserve">. </w:t>
      </w:r>
      <w:r w:rsidR="00EB6CF7">
        <w:rPr>
          <w:b/>
          <w:color w:val="000000"/>
          <w:sz w:val="36"/>
          <w:szCs w:val="36"/>
        </w:rPr>
        <w:t>Los ciclos económicos: causas y consecuencias</w:t>
      </w:r>
    </w:p>
    <w:p w:rsidR="008709A6" w:rsidRDefault="008709A6" w:rsidP="008709A6">
      <w:pPr>
        <w:pStyle w:val="00NIVELEPIGRAFE12020"/>
      </w:pPr>
      <w:r>
        <w:t xml:space="preserve">1. Índice de la unidad </w:t>
      </w:r>
    </w:p>
    <w:p w:rsidR="001C37D6" w:rsidRDefault="008709A6" w:rsidP="001C37D6">
      <w:pPr>
        <w:rPr>
          <w:b/>
          <w:color w:val="000000"/>
          <w:sz w:val="28"/>
          <w:szCs w:val="28"/>
        </w:rPr>
      </w:pPr>
      <w:r>
        <w:rPr>
          <w:b/>
          <w:color w:val="000000"/>
          <w:sz w:val="28"/>
          <w:szCs w:val="28"/>
        </w:rPr>
        <w:t xml:space="preserve"> </w:t>
      </w:r>
    </w:p>
    <w:p w:rsidR="00EB6CF7" w:rsidRPr="00EB6CF7" w:rsidRDefault="00EB6CF7" w:rsidP="00EB6CF7">
      <w:pPr>
        <w:rPr>
          <w:b/>
          <w:bCs/>
        </w:rPr>
      </w:pPr>
      <w:r w:rsidRPr="00EB6CF7">
        <w:rPr>
          <w:b/>
          <w:bCs/>
        </w:rPr>
        <w:t>1. El equilibrio macroeconómico</w:t>
      </w:r>
    </w:p>
    <w:p w:rsidR="00EB6CF7" w:rsidRPr="00EB6CF7" w:rsidRDefault="00EB6CF7" w:rsidP="00EB6CF7">
      <w:pPr>
        <w:ind w:left="284"/>
        <w:rPr>
          <w:szCs w:val="22"/>
        </w:rPr>
      </w:pPr>
      <w:r w:rsidRPr="00EB6CF7">
        <w:rPr>
          <w:szCs w:val="22"/>
        </w:rPr>
        <w:t>1.1. La demanda agregada</w:t>
      </w:r>
    </w:p>
    <w:p w:rsidR="00EB6CF7" w:rsidRPr="00EB6CF7" w:rsidRDefault="00EB6CF7" w:rsidP="00EB6CF7">
      <w:pPr>
        <w:ind w:left="284"/>
        <w:rPr>
          <w:szCs w:val="22"/>
        </w:rPr>
      </w:pPr>
      <w:r w:rsidRPr="00EB6CF7">
        <w:rPr>
          <w:szCs w:val="22"/>
        </w:rPr>
        <w:t>1.2. La oferta agregada</w:t>
      </w:r>
    </w:p>
    <w:p w:rsidR="00EB6CF7" w:rsidRPr="00EB6CF7" w:rsidRDefault="00EB6CF7" w:rsidP="00EB6CF7">
      <w:pPr>
        <w:ind w:left="284"/>
        <w:rPr>
          <w:szCs w:val="22"/>
        </w:rPr>
      </w:pPr>
      <w:r w:rsidRPr="00EB6CF7">
        <w:rPr>
          <w:szCs w:val="22"/>
        </w:rPr>
        <w:t>1.3. El equilibrio macroeconómico</w:t>
      </w:r>
    </w:p>
    <w:p w:rsidR="00EB6CF7" w:rsidRPr="00EB6CF7" w:rsidRDefault="00EB6CF7" w:rsidP="00EB6CF7">
      <w:pPr>
        <w:rPr>
          <w:b/>
          <w:bCs/>
        </w:rPr>
      </w:pPr>
      <w:r w:rsidRPr="00EB6CF7">
        <w:rPr>
          <w:b/>
          <w:bCs/>
        </w:rPr>
        <w:t>2. Los ciclos económicos</w:t>
      </w:r>
    </w:p>
    <w:p w:rsidR="00EB6CF7" w:rsidRPr="00EB6CF7" w:rsidRDefault="00EB6CF7" w:rsidP="00EB6CF7">
      <w:pPr>
        <w:ind w:left="284"/>
        <w:rPr>
          <w:szCs w:val="22"/>
        </w:rPr>
      </w:pPr>
      <w:r w:rsidRPr="00EB6CF7">
        <w:rPr>
          <w:szCs w:val="22"/>
        </w:rPr>
        <w:t>2.1. Fases y tipos de ciclos económicos</w:t>
      </w:r>
    </w:p>
    <w:p w:rsidR="00EB6CF7" w:rsidRPr="00EB6CF7" w:rsidRDefault="00EB6CF7" w:rsidP="00EB6CF7">
      <w:pPr>
        <w:ind w:left="284"/>
        <w:rPr>
          <w:szCs w:val="22"/>
        </w:rPr>
      </w:pPr>
      <w:r w:rsidRPr="00EB6CF7">
        <w:rPr>
          <w:szCs w:val="22"/>
        </w:rPr>
        <w:t>2.2. Las crisis económicas</w:t>
      </w:r>
    </w:p>
    <w:p w:rsidR="00EB6CF7" w:rsidRPr="00EB6CF7" w:rsidRDefault="00EB6CF7" w:rsidP="00EB6CF7">
      <w:pPr>
        <w:rPr>
          <w:b/>
          <w:bCs/>
        </w:rPr>
      </w:pPr>
      <w:r w:rsidRPr="00EB6CF7">
        <w:rPr>
          <w:b/>
          <w:bCs/>
        </w:rPr>
        <w:t>3. El desempleo</w:t>
      </w:r>
    </w:p>
    <w:p w:rsidR="00EB6CF7" w:rsidRPr="00EB6CF7" w:rsidRDefault="00EB6CF7" w:rsidP="00EB6CF7">
      <w:pPr>
        <w:ind w:left="284"/>
        <w:rPr>
          <w:szCs w:val="22"/>
        </w:rPr>
      </w:pPr>
      <w:r w:rsidRPr="00EB6CF7">
        <w:rPr>
          <w:szCs w:val="22"/>
        </w:rPr>
        <w:t>3.1. Medición del desempleo</w:t>
      </w:r>
    </w:p>
    <w:p w:rsidR="00EB6CF7" w:rsidRPr="00EB6CF7" w:rsidRDefault="00EB6CF7" w:rsidP="00EB6CF7">
      <w:pPr>
        <w:ind w:left="284"/>
        <w:rPr>
          <w:szCs w:val="22"/>
        </w:rPr>
      </w:pPr>
      <w:r w:rsidRPr="00EB6CF7">
        <w:rPr>
          <w:szCs w:val="22"/>
        </w:rPr>
        <w:t>3.2. Tipos</w:t>
      </w:r>
    </w:p>
    <w:p w:rsidR="00EB6CF7" w:rsidRPr="00EB6CF7" w:rsidRDefault="00EB6CF7" w:rsidP="00EB6CF7">
      <w:pPr>
        <w:ind w:left="284"/>
        <w:rPr>
          <w:szCs w:val="22"/>
        </w:rPr>
      </w:pPr>
      <w:r w:rsidRPr="00EB6CF7">
        <w:rPr>
          <w:szCs w:val="22"/>
        </w:rPr>
        <w:t>3.3. Causas</w:t>
      </w:r>
    </w:p>
    <w:p w:rsidR="00EB6CF7" w:rsidRPr="00EB6CF7" w:rsidRDefault="00EB6CF7" w:rsidP="00EB6CF7">
      <w:pPr>
        <w:ind w:left="284"/>
        <w:rPr>
          <w:szCs w:val="22"/>
        </w:rPr>
      </w:pPr>
      <w:r w:rsidRPr="00EB6CF7">
        <w:rPr>
          <w:szCs w:val="22"/>
        </w:rPr>
        <w:t>3.4. Consecuencias del desempleo</w:t>
      </w:r>
    </w:p>
    <w:p w:rsidR="00EB6CF7" w:rsidRPr="00EB6CF7" w:rsidRDefault="00EB6CF7" w:rsidP="00EB6CF7">
      <w:pPr>
        <w:rPr>
          <w:b/>
          <w:bCs/>
        </w:rPr>
      </w:pPr>
      <w:r w:rsidRPr="00EB6CF7">
        <w:rPr>
          <w:b/>
          <w:bCs/>
        </w:rPr>
        <w:t>4. La inflación</w:t>
      </w:r>
    </w:p>
    <w:p w:rsidR="00EB6CF7" w:rsidRPr="00EB6CF7" w:rsidRDefault="00EB6CF7" w:rsidP="00EB6CF7">
      <w:pPr>
        <w:ind w:left="284"/>
        <w:rPr>
          <w:szCs w:val="22"/>
        </w:rPr>
      </w:pPr>
      <w:r w:rsidRPr="00EB6CF7">
        <w:rPr>
          <w:szCs w:val="22"/>
        </w:rPr>
        <w:t>4.1. Instrumentos para medir la inflación</w:t>
      </w:r>
    </w:p>
    <w:p w:rsidR="00EB6CF7" w:rsidRPr="00EB6CF7" w:rsidRDefault="00EB6CF7" w:rsidP="00EB6CF7">
      <w:pPr>
        <w:ind w:left="284"/>
        <w:rPr>
          <w:szCs w:val="22"/>
        </w:rPr>
      </w:pPr>
      <w:r w:rsidRPr="00EB6CF7">
        <w:rPr>
          <w:szCs w:val="22"/>
        </w:rPr>
        <w:t>4.2. Tipos según su magnitud</w:t>
      </w:r>
    </w:p>
    <w:p w:rsidR="00EB6CF7" w:rsidRPr="00EB6CF7" w:rsidRDefault="00EB6CF7" w:rsidP="00EB6CF7">
      <w:pPr>
        <w:ind w:left="284"/>
        <w:rPr>
          <w:szCs w:val="22"/>
        </w:rPr>
      </w:pPr>
      <w:r w:rsidRPr="00EB6CF7">
        <w:rPr>
          <w:szCs w:val="22"/>
        </w:rPr>
        <w:t>4.3. Causas</w:t>
      </w:r>
    </w:p>
    <w:p w:rsidR="00EB6CF7" w:rsidRPr="00EB6CF7" w:rsidRDefault="00EB6CF7" w:rsidP="00EB6CF7">
      <w:pPr>
        <w:ind w:left="284"/>
        <w:rPr>
          <w:szCs w:val="22"/>
        </w:rPr>
      </w:pPr>
      <w:r w:rsidRPr="00EB6CF7">
        <w:rPr>
          <w:szCs w:val="22"/>
        </w:rPr>
        <w:t>4.4. Efectos</w:t>
      </w:r>
    </w:p>
    <w:p w:rsidR="00EB6CF7" w:rsidRPr="00EB6CF7" w:rsidRDefault="00EB6CF7" w:rsidP="00EB6CF7">
      <w:pPr>
        <w:ind w:left="284"/>
        <w:rPr>
          <w:szCs w:val="22"/>
        </w:rPr>
      </w:pPr>
      <w:r w:rsidRPr="00EB6CF7">
        <w:rPr>
          <w:szCs w:val="22"/>
        </w:rPr>
        <w:t>4.5. La lucha contra la inflación</w:t>
      </w:r>
    </w:p>
    <w:p w:rsidR="00EB6CF7" w:rsidRPr="00B50CAB" w:rsidRDefault="00EB6CF7" w:rsidP="001C37D6">
      <w:pPr>
        <w:rPr>
          <w:b/>
          <w:color w:val="000000"/>
          <w:sz w:val="28"/>
          <w:szCs w:val="28"/>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1C37D6" w:rsidRPr="00C7307C" w:rsidRDefault="001C37D6" w:rsidP="00C7307C">
      <w:pPr>
        <w:pStyle w:val="Prrafodelista"/>
        <w:numPr>
          <w:ilvl w:val="0"/>
          <w:numId w:val="32"/>
        </w:numPr>
        <w:spacing w:after="0" w:line="240" w:lineRule="auto"/>
        <w:rPr>
          <w:rFonts w:ascii="Times New Roman" w:hAnsi="Times New Roman"/>
          <w:b/>
        </w:rPr>
      </w:pPr>
      <w:r w:rsidRPr="00EB6CF7">
        <w:rPr>
          <w:rFonts w:ascii="Times New Roman" w:hAnsi="Times New Roman"/>
          <w:b/>
        </w:rPr>
        <w:t xml:space="preserve">Comentario de texto. </w:t>
      </w:r>
      <w:r w:rsidR="00EB6CF7" w:rsidRPr="00C7307C">
        <w:rPr>
          <w:rFonts w:ascii="Times New Roman" w:hAnsi="Times New Roman"/>
          <w:bCs/>
        </w:rPr>
        <w:t>Empleo sumergido: un millón de personas cobran bajo cuerda en España.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6110C3" w:rsidRPr="00EB6CF7" w:rsidRDefault="006110C3" w:rsidP="006110C3">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r w:rsidRPr="00B04854">
        <w:rPr>
          <w:rFonts w:ascii="Times New Roman" w:hAnsi="Times New Roman"/>
          <w:b/>
        </w:rPr>
        <w:t xml:space="preserve">. </w:t>
      </w:r>
      <w:r w:rsidR="00EB6CF7" w:rsidRPr="00EB6CF7">
        <w:rPr>
          <w:rFonts w:ascii="Times New Roman" w:hAnsi="Times New Roman"/>
          <w:bCs/>
        </w:rPr>
        <w:t>¿Cómo combatir el desempleo juvenil?</w:t>
      </w:r>
    </w:p>
    <w:p w:rsidR="001C37D6" w:rsidRPr="00B50CAB" w:rsidRDefault="008709A6" w:rsidP="00C06498">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C06498">
        <w:rPr>
          <w:vertAlign w:val="superscript"/>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C06498">
        <w:trPr>
          <w:trHeight w:val="1317"/>
        </w:trPr>
        <w:tc>
          <w:tcPr>
            <w:tcW w:w="8493" w:type="dxa"/>
            <w:gridSpan w:val="2"/>
            <w:shd w:val="clear" w:color="auto" w:fill="FFFFFF"/>
            <w:vAlign w:val="center"/>
          </w:tcPr>
          <w:p w:rsidR="00C06498" w:rsidRPr="00C06498" w:rsidRDefault="00C06498" w:rsidP="004260A7">
            <w:pPr>
              <w:pStyle w:val="00TEXTOTABLASU"/>
              <w:jc w:val="both"/>
            </w:pPr>
            <w:r w:rsidRPr="00C06498">
              <w:t xml:space="preserve">En esta unidad nos centraremos en comprender las causas y las consecuencias de los ciclos económicos. Analizaremos dos de los grandes problemas que provocan las crisis económicas: el </w:t>
            </w:r>
            <w:r w:rsidRPr="00C06498">
              <w:rPr>
                <w:b/>
                <w:bCs/>
              </w:rPr>
              <w:t>desempleo y la inflación.</w:t>
            </w:r>
            <w:r w:rsidRPr="00C06498">
              <w:t xml:space="preserve"> Por último, estudiaremos cómo explican las principales escuelas de pensamiento económico las causas y soluciones a estos problemas.</w:t>
            </w:r>
          </w:p>
          <w:p w:rsidR="001C37D6" w:rsidRPr="00785CAB" w:rsidRDefault="001C37D6" w:rsidP="00920585">
            <w:pPr>
              <w:jc w:val="both"/>
              <w:rPr>
                <w:sz w:val="20"/>
                <w:szCs w:val="20"/>
              </w:rPr>
            </w:pP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C06498" w:rsidRPr="00C06498" w:rsidRDefault="00C06498" w:rsidP="00C06498">
            <w:pPr>
              <w:pStyle w:val="00TEXTOTABLASU"/>
            </w:pPr>
            <w:r w:rsidRPr="00C06498">
              <w:rPr>
                <w:b/>
                <w:bCs/>
              </w:rPr>
              <w:t>5.</w:t>
            </w:r>
            <w:r w:rsidRPr="00C06498">
              <w:t xml:space="preserve"> Conocer e interpretar los datos e instrumentos de análisis del mercado de trabajo y sus variaciones temporales, identificando los colectivos singularmente afectados por el desempleo y las diferentes políticas para combatirlo.</w:t>
            </w:r>
          </w:p>
          <w:p w:rsidR="00C06498" w:rsidRPr="00C06498" w:rsidRDefault="00C06498" w:rsidP="00C06498">
            <w:pPr>
              <w:pStyle w:val="00TEXTOTABLASU"/>
            </w:pPr>
            <w:r w:rsidRPr="00C06498">
              <w:rPr>
                <w:b/>
                <w:bCs/>
              </w:rPr>
              <w:t>6.</w:t>
            </w:r>
            <w:r w:rsidRPr="00C06498">
              <w:t xml:space="preserve"> Identificar e interpretar las principales magnitudes macroeconómicas y sus interrelaciones, valorando sus limitaciones como indicadores de desarrollo de la sociedad y sus limitaciones como indicadores de desarrollo de la sociedad.</w:t>
            </w:r>
          </w:p>
          <w:p w:rsidR="001C37D6" w:rsidRPr="00785CAB" w:rsidRDefault="001C37D6" w:rsidP="00920585">
            <w:pPr>
              <w:rPr>
                <w:sz w:val="20"/>
                <w:szCs w:val="20"/>
              </w:rPr>
            </w:pP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C06498">
              <w:rPr>
                <w:b/>
                <w:sz w:val="20"/>
                <w:szCs w:val="20"/>
              </w:rPr>
              <w:t>4</w:t>
            </w:r>
            <w:r w:rsidRPr="00785CAB">
              <w:rPr>
                <w:b/>
                <w:sz w:val="20"/>
                <w:szCs w:val="20"/>
              </w:rPr>
              <w:t xml:space="preserve">. La </w:t>
            </w:r>
            <w:r w:rsidR="00C06498">
              <w:rPr>
                <w:b/>
                <w:sz w:val="20"/>
                <w:szCs w:val="20"/>
              </w:rPr>
              <w:t>macroeconomía</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C06498" w:rsidRPr="00C06498" w:rsidRDefault="00C06498" w:rsidP="00C06498">
            <w:pPr>
              <w:pStyle w:val="00TEXTOTABLASU"/>
            </w:pPr>
            <w:r w:rsidRPr="00C06498">
              <w:rPr>
                <w:b/>
                <w:bCs/>
              </w:rPr>
              <w:t>4.3.</w:t>
            </w:r>
            <w:r>
              <w:t xml:space="preserve"> </w:t>
            </w:r>
            <w:r w:rsidRPr="00C06498">
              <w:t>El gasto.</w:t>
            </w:r>
          </w:p>
          <w:p w:rsidR="00C06498" w:rsidRPr="00C06498" w:rsidRDefault="00C06498" w:rsidP="00C06498">
            <w:pPr>
              <w:pStyle w:val="00TEXTOTABLASU"/>
            </w:pPr>
            <w:r w:rsidRPr="00C06498">
              <w:rPr>
                <w:b/>
                <w:bCs/>
              </w:rPr>
              <w:t>4.4.</w:t>
            </w:r>
            <w:r>
              <w:t xml:space="preserve"> </w:t>
            </w:r>
            <w:r w:rsidRPr="00C06498">
              <w:t>La inflación.</w:t>
            </w:r>
          </w:p>
          <w:p w:rsidR="00C06498" w:rsidRPr="00C06498" w:rsidRDefault="00C06498" w:rsidP="00C06498">
            <w:pPr>
              <w:pStyle w:val="00TEXTOTABLASU"/>
            </w:pPr>
            <w:r w:rsidRPr="00C06498">
              <w:rPr>
                <w:b/>
                <w:bCs/>
              </w:rPr>
              <w:t>4.5.</w:t>
            </w:r>
            <w:r>
              <w:t xml:space="preserve"> </w:t>
            </w:r>
            <w:r w:rsidRPr="00C06498">
              <w:t>Tipos de interés.</w:t>
            </w:r>
          </w:p>
          <w:p w:rsidR="00C06498" w:rsidRPr="00C06498" w:rsidRDefault="00C06498" w:rsidP="00C06498">
            <w:pPr>
              <w:pStyle w:val="00TEXTOTABLASU"/>
            </w:pPr>
            <w:r w:rsidRPr="00C06498">
              <w:rPr>
                <w:b/>
                <w:bCs/>
              </w:rPr>
              <w:t>4.6.</w:t>
            </w:r>
            <w:r>
              <w:t xml:space="preserve"> </w:t>
            </w:r>
            <w:r w:rsidRPr="00C06498">
              <w:t>El mercado de trabajo.</w:t>
            </w:r>
          </w:p>
          <w:p w:rsidR="00C06498" w:rsidRPr="00C06498" w:rsidRDefault="00C06498" w:rsidP="00C06498">
            <w:pPr>
              <w:pStyle w:val="00TEXTOTABLASU"/>
            </w:pPr>
            <w:r w:rsidRPr="00C06498">
              <w:rPr>
                <w:b/>
                <w:bCs/>
              </w:rPr>
              <w:t>4.7.</w:t>
            </w:r>
            <w:r>
              <w:t xml:space="preserve"> </w:t>
            </w:r>
            <w:r w:rsidRPr="00C06498">
              <w:t>El desempleo: tipos de desempleo y sus causas.</w:t>
            </w:r>
          </w:p>
          <w:p w:rsidR="00785CAB" w:rsidRPr="00785CAB" w:rsidRDefault="00C06498" w:rsidP="00C06498">
            <w:pPr>
              <w:pStyle w:val="00TEXTOTABLASU"/>
              <w:rPr>
                <w:b/>
                <w:szCs w:val="20"/>
              </w:rPr>
            </w:pPr>
            <w:r w:rsidRPr="00C06498">
              <w:rPr>
                <w:b/>
                <w:bCs/>
              </w:rPr>
              <w:t>4.8.</w:t>
            </w:r>
            <w:r>
              <w:t xml:space="preserve"> </w:t>
            </w:r>
            <w:r w:rsidRPr="00C06498">
              <w:t>Políticas contra el desempleo.</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165B7A">
        <w:trPr>
          <w:trHeight w:val="567"/>
        </w:trPr>
        <w:tc>
          <w:tcPr>
            <w:tcW w:w="703" w:type="dxa"/>
            <w:shd w:val="clear" w:color="auto" w:fill="A6A6A6"/>
            <w:vAlign w:val="center"/>
          </w:tcPr>
          <w:p w:rsidR="001C37D6" w:rsidRPr="00165B7A" w:rsidRDefault="001C37D6" w:rsidP="00165B7A">
            <w:pPr>
              <w:pStyle w:val="00CELDANIVEL12020"/>
              <w:rPr>
                <w:rFonts w:eastAsia="Cambria"/>
              </w:rPr>
            </w:pPr>
          </w:p>
        </w:tc>
        <w:tc>
          <w:tcPr>
            <w:tcW w:w="852" w:type="dxa"/>
            <w:shd w:val="clear" w:color="auto" w:fill="A6A6A6"/>
            <w:vAlign w:val="center"/>
          </w:tcPr>
          <w:p w:rsidR="001C37D6" w:rsidRPr="00165B7A" w:rsidRDefault="001C37D6" w:rsidP="00165B7A">
            <w:pPr>
              <w:pStyle w:val="00CELDANIVEL12020"/>
              <w:rPr>
                <w:rFonts w:eastAsia="Cambria"/>
              </w:rPr>
            </w:pPr>
          </w:p>
        </w:tc>
        <w:tc>
          <w:tcPr>
            <w:tcW w:w="12087" w:type="dxa"/>
            <w:gridSpan w:val="5"/>
            <w:shd w:val="clear" w:color="auto" w:fill="A6A6A6"/>
            <w:vAlign w:val="center"/>
          </w:tcPr>
          <w:p w:rsidR="001C37D6" w:rsidRPr="00165B7A" w:rsidRDefault="001C37D6" w:rsidP="00165B7A">
            <w:pPr>
              <w:jc w:val="center"/>
              <w:rPr>
                <w:rFonts w:eastAsia="Cambria"/>
                <w:b/>
                <w:sz w:val="20"/>
                <w:szCs w:val="20"/>
              </w:rPr>
            </w:pPr>
            <w:r w:rsidRPr="00165B7A">
              <w:rPr>
                <w:b/>
                <w:sz w:val="20"/>
                <w:szCs w:val="20"/>
              </w:rPr>
              <w:t xml:space="preserve">Bloque </w:t>
            </w:r>
            <w:r w:rsidR="00C06498">
              <w:rPr>
                <w:b/>
                <w:sz w:val="20"/>
                <w:szCs w:val="20"/>
              </w:rPr>
              <w:t>4</w:t>
            </w:r>
            <w:r w:rsidRPr="00165B7A">
              <w:rPr>
                <w:b/>
                <w:sz w:val="20"/>
                <w:szCs w:val="20"/>
              </w:rPr>
              <w:t xml:space="preserve">. </w:t>
            </w:r>
            <w:r w:rsidR="00B30FFD" w:rsidRPr="00165B7A">
              <w:rPr>
                <w:b/>
                <w:sz w:val="20"/>
                <w:szCs w:val="20"/>
              </w:rPr>
              <w:t xml:space="preserve">La </w:t>
            </w:r>
            <w:r w:rsidR="00C06498">
              <w:rPr>
                <w:b/>
                <w:sz w:val="20"/>
                <w:szCs w:val="20"/>
              </w:rPr>
              <w:t>macroeconomía</w:t>
            </w:r>
          </w:p>
        </w:tc>
      </w:tr>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C06498" w:rsidRPr="00B50CAB" w:rsidTr="00552F3E">
        <w:trPr>
          <w:trHeight w:val="158"/>
        </w:trPr>
        <w:tc>
          <w:tcPr>
            <w:tcW w:w="703" w:type="dxa"/>
            <w:vMerge w:val="restart"/>
            <w:shd w:val="clear" w:color="auto" w:fill="auto"/>
            <w:vAlign w:val="center"/>
          </w:tcPr>
          <w:p w:rsidR="00C06498" w:rsidRPr="00C06498" w:rsidRDefault="00C06498" w:rsidP="00552F3E">
            <w:pPr>
              <w:pStyle w:val="00TEXTOTABLASU"/>
              <w:rPr>
                <w:b/>
                <w:bCs/>
              </w:rPr>
            </w:pPr>
            <w:r w:rsidRPr="00C06498">
              <w:rPr>
                <w:b/>
                <w:bCs/>
              </w:rPr>
              <w:t>6</w:t>
            </w:r>
          </w:p>
        </w:tc>
        <w:tc>
          <w:tcPr>
            <w:tcW w:w="852" w:type="dxa"/>
            <w:vMerge w:val="restart"/>
            <w:shd w:val="clear" w:color="auto" w:fill="auto"/>
            <w:vAlign w:val="center"/>
          </w:tcPr>
          <w:p w:rsidR="00C06498" w:rsidRPr="00C06498" w:rsidRDefault="00C06498" w:rsidP="00552F3E">
            <w:pPr>
              <w:pStyle w:val="00TEXTOTABLASU"/>
              <w:rPr>
                <w:b/>
                <w:bCs/>
              </w:rPr>
            </w:pPr>
            <w:r w:rsidRPr="00C06498">
              <w:rPr>
                <w:b/>
                <w:bCs/>
              </w:rPr>
              <w:t>4.3.</w:t>
            </w:r>
          </w:p>
        </w:tc>
        <w:tc>
          <w:tcPr>
            <w:tcW w:w="3265" w:type="dxa"/>
            <w:vMerge w:val="restart"/>
            <w:shd w:val="clear" w:color="auto" w:fill="auto"/>
            <w:vAlign w:val="center"/>
          </w:tcPr>
          <w:p w:rsidR="00C06498" w:rsidRPr="00C06498" w:rsidRDefault="00C06498" w:rsidP="00C06498">
            <w:pPr>
              <w:pStyle w:val="00TEXTOTABLASU"/>
            </w:pPr>
            <w:r w:rsidRPr="00C06498">
              <w:rPr>
                <w:b/>
                <w:bCs/>
              </w:rPr>
              <w:t>2.</w:t>
            </w:r>
            <w:r w:rsidRPr="00C06498">
              <w:t xml:space="preserve"> Interpretar datos e indicadores económicos básicos y su evolución.</w:t>
            </w:r>
          </w:p>
          <w:p w:rsidR="00C06498" w:rsidRPr="00C06498" w:rsidRDefault="00C06498" w:rsidP="00C06498">
            <w:pPr>
              <w:pStyle w:val="00TEXTOTABLASU"/>
            </w:pPr>
            <w:r w:rsidRPr="00C06498">
              <w:t>(CCL, CMCT, CAA, CSC, SIEP)</w:t>
            </w:r>
          </w:p>
        </w:tc>
        <w:tc>
          <w:tcPr>
            <w:tcW w:w="1701" w:type="dxa"/>
            <w:vMerge w:val="restart"/>
            <w:shd w:val="clear" w:color="auto" w:fill="auto"/>
            <w:vAlign w:val="center"/>
          </w:tcPr>
          <w:p w:rsidR="00C06498" w:rsidRPr="00C06498" w:rsidRDefault="00C06498" w:rsidP="00C06498">
            <w:pPr>
              <w:pStyle w:val="00TEXTOTABLASU"/>
            </w:pPr>
            <w:r w:rsidRPr="00C06498">
              <w:rPr>
                <w:b/>
                <w:bCs/>
              </w:rPr>
              <w:t>2.1.</w:t>
            </w:r>
            <w:r w:rsidRPr="00C06498">
              <w:t xml:space="preserve"> Utiliza e interpreta la información contenida en tablas y gráficos de diferentes variables </w:t>
            </w:r>
            <w:r w:rsidRPr="00C7307C">
              <w:rPr>
                <w:spacing w:val="-4"/>
              </w:rPr>
              <w:t xml:space="preserve">macroeconómicas </w:t>
            </w:r>
            <w:r w:rsidRPr="00C06498">
              <w:t>y su evolución en el tiempo.</w:t>
            </w:r>
          </w:p>
        </w:tc>
        <w:tc>
          <w:tcPr>
            <w:tcW w:w="1701" w:type="dxa"/>
            <w:shd w:val="clear" w:color="auto" w:fill="auto"/>
            <w:vAlign w:val="center"/>
          </w:tcPr>
          <w:p w:rsidR="00C06498" w:rsidRPr="00C06498" w:rsidRDefault="00C06498" w:rsidP="00552F3E">
            <w:pPr>
              <w:pStyle w:val="00TEXTOTABLASU"/>
              <w:jc w:val="center"/>
            </w:pPr>
            <w:r w:rsidRPr="00C06498">
              <w:t>CCL</w:t>
            </w:r>
          </w:p>
        </w:tc>
        <w:tc>
          <w:tcPr>
            <w:tcW w:w="3577" w:type="dxa"/>
            <w:shd w:val="clear" w:color="auto" w:fill="auto"/>
            <w:vAlign w:val="center"/>
          </w:tcPr>
          <w:p w:rsidR="00C06498" w:rsidRPr="00C06498" w:rsidRDefault="00C06498" w:rsidP="00C06498">
            <w:pPr>
              <w:pStyle w:val="00TEXTOTABLASU"/>
            </w:pPr>
            <w:r w:rsidRPr="00C06498">
              <w:t>Actividades internas: 7, 8, 11, 12.</w:t>
            </w:r>
          </w:p>
          <w:p w:rsidR="00C06498" w:rsidRPr="00C06498" w:rsidRDefault="00C06498" w:rsidP="00C06498">
            <w:pPr>
              <w:pStyle w:val="00TEXTOTABLASU"/>
            </w:pPr>
            <w:r w:rsidRPr="00C06498">
              <w:t>Actividades finales: 1, 2, 3, 4, 5, 6, 7, 8, 9.</w:t>
            </w:r>
          </w:p>
          <w:p w:rsidR="00C06498" w:rsidRPr="00C06498" w:rsidRDefault="00C06498" w:rsidP="00C06498">
            <w:pPr>
              <w:pStyle w:val="00TEXTOTABLASU"/>
            </w:pPr>
            <w:r w:rsidRPr="00C06498">
              <w:t>Comentario de texto.</w:t>
            </w:r>
          </w:p>
          <w:p w:rsidR="00C06498" w:rsidRPr="00C06498" w:rsidRDefault="00C06498" w:rsidP="00C06498">
            <w:pPr>
              <w:pStyle w:val="00TEXTOTABLASU"/>
            </w:pPr>
            <w:r w:rsidRPr="00C06498">
              <w:t>Aula invertida. Investiga: 1, 2, 4, 5, 6, 7, 9.</w:t>
            </w:r>
          </w:p>
          <w:p w:rsidR="00C06498" w:rsidRPr="00C06498" w:rsidRDefault="00C06498" w:rsidP="00C06498">
            <w:pPr>
              <w:pStyle w:val="00TEXTOTABLASU"/>
            </w:pPr>
            <w:r w:rsidRPr="00C06498">
              <w:t>La unidad en 10 preguntas: 1, 2, 3, 4, 5, 6, 7, 8, 9, 10.</w:t>
            </w:r>
          </w:p>
        </w:tc>
        <w:tc>
          <w:tcPr>
            <w:tcW w:w="1843" w:type="dxa"/>
            <w:shd w:val="clear" w:color="auto" w:fill="auto"/>
            <w:vAlign w:val="center"/>
          </w:tcPr>
          <w:p w:rsidR="00C06498" w:rsidRPr="00C06498" w:rsidRDefault="00C06498" w:rsidP="00C06498">
            <w:pPr>
              <w:pStyle w:val="00TEXTOTABLASU"/>
            </w:pPr>
            <w:r w:rsidRPr="00C06498">
              <w:t>EOBS</w:t>
            </w:r>
          </w:p>
          <w:p w:rsidR="00C06498" w:rsidRPr="00C06498" w:rsidRDefault="00C06498" w:rsidP="00C06498">
            <w:pPr>
              <w:pStyle w:val="00TEXTOTABLASU"/>
            </w:pPr>
            <w:r w:rsidRPr="00C06498">
              <w:t>CUA</w:t>
            </w:r>
          </w:p>
          <w:p w:rsidR="00C06498" w:rsidRPr="00C06498" w:rsidRDefault="00C06498" w:rsidP="00C06498">
            <w:pPr>
              <w:pStyle w:val="00TEXTOTABLASU"/>
            </w:pPr>
            <w:r w:rsidRPr="00C06498">
              <w:t>PRO</w:t>
            </w:r>
          </w:p>
          <w:p w:rsidR="00C06498" w:rsidRPr="00C06498" w:rsidRDefault="00C06498" w:rsidP="00C06498">
            <w:pPr>
              <w:pStyle w:val="00TEXTOTABLASU"/>
            </w:pPr>
            <w:r w:rsidRPr="00C06498">
              <w:t>PORT</w:t>
            </w:r>
          </w:p>
          <w:p w:rsidR="00C06498" w:rsidRPr="00C06498" w:rsidRDefault="00C06498" w:rsidP="00C06498">
            <w:pPr>
              <w:pStyle w:val="00TEXTOTABLASU"/>
            </w:pPr>
            <w:r w:rsidRPr="00C06498">
              <w:t>PRE</w:t>
            </w:r>
          </w:p>
        </w:tc>
      </w:tr>
      <w:tr w:rsidR="00C06498" w:rsidRPr="00B50CAB" w:rsidTr="00552F3E">
        <w:trPr>
          <w:trHeight w:val="158"/>
        </w:trPr>
        <w:tc>
          <w:tcPr>
            <w:tcW w:w="703" w:type="dxa"/>
            <w:vMerge/>
            <w:shd w:val="clear" w:color="auto" w:fill="auto"/>
            <w:vAlign w:val="center"/>
          </w:tcPr>
          <w:p w:rsidR="00C06498" w:rsidRPr="00C06498" w:rsidRDefault="00C06498" w:rsidP="00552F3E">
            <w:pPr>
              <w:pStyle w:val="00TEXTOTABLASU"/>
            </w:pPr>
          </w:p>
        </w:tc>
        <w:tc>
          <w:tcPr>
            <w:tcW w:w="852" w:type="dxa"/>
            <w:vMerge/>
            <w:shd w:val="clear" w:color="auto" w:fill="auto"/>
            <w:vAlign w:val="center"/>
          </w:tcPr>
          <w:p w:rsidR="00C06498" w:rsidRPr="00C06498" w:rsidRDefault="00C06498" w:rsidP="00552F3E">
            <w:pPr>
              <w:pStyle w:val="00TEXTOTABLASU"/>
            </w:pPr>
          </w:p>
        </w:tc>
        <w:tc>
          <w:tcPr>
            <w:tcW w:w="3265" w:type="dxa"/>
            <w:vMerge/>
            <w:shd w:val="clear" w:color="auto" w:fill="auto"/>
          </w:tcPr>
          <w:p w:rsidR="00C06498" w:rsidRPr="00C06498" w:rsidRDefault="00C06498" w:rsidP="00C06498">
            <w:pPr>
              <w:pStyle w:val="00TEXTOTABLASU"/>
            </w:pPr>
          </w:p>
        </w:tc>
        <w:tc>
          <w:tcPr>
            <w:tcW w:w="1701" w:type="dxa"/>
            <w:vMerge/>
            <w:shd w:val="clear" w:color="auto" w:fill="auto"/>
          </w:tcPr>
          <w:p w:rsidR="00C06498" w:rsidRPr="00C06498" w:rsidRDefault="00C06498" w:rsidP="00C06498">
            <w:pPr>
              <w:pStyle w:val="00TEXTOTABLASU"/>
            </w:pPr>
          </w:p>
        </w:tc>
        <w:tc>
          <w:tcPr>
            <w:tcW w:w="1701" w:type="dxa"/>
            <w:shd w:val="clear" w:color="auto" w:fill="auto"/>
            <w:vAlign w:val="center"/>
          </w:tcPr>
          <w:p w:rsidR="00C06498" w:rsidRPr="00C06498" w:rsidRDefault="00C06498" w:rsidP="00552F3E">
            <w:pPr>
              <w:pStyle w:val="00TEXTOTABLASU"/>
              <w:jc w:val="center"/>
            </w:pPr>
            <w:r w:rsidRPr="00C06498">
              <w:t>CMCT</w:t>
            </w:r>
          </w:p>
        </w:tc>
        <w:tc>
          <w:tcPr>
            <w:tcW w:w="3577" w:type="dxa"/>
            <w:shd w:val="clear" w:color="auto" w:fill="auto"/>
            <w:vAlign w:val="center"/>
          </w:tcPr>
          <w:p w:rsidR="00C06498" w:rsidRPr="00C06498" w:rsidRDefault="00C06498" w:rsidP="00C06498">
            <w:pPr>
              <w:pStyle w:val="00TEXTOTABLASU"/>
            </w:pPr>
            <w:r w:rsidRPr="00C06498">
              <w:t>Actividades internas: 3, 4, 7, 8.</w:t>
            </w:r>
          </w:p>
          <w:p w:rsidR="00C06498" w:rsidRPr="00C06498" w:rsidRDefault="00C06498" w:rsidP="00C06498">
            <w:pPr>
              <w:pStyle w:val="00TEXTOTABLASU"/>
            </w:pPr>
            <w:r w:rsidRPr="00C06498">
              <w:t>Actividades finales: 2, 3, 10.</w:t>
            </w:r>
          </w:p>
          <w:p w:rsidR="00C06498" w:rsidRPr="00C06498" w:rsidRDefault="00C06498" w:rsidP="00C06498">
            <w:pPr>
              <w:pStyle w:val="00TEXTOTABLASU"/>
            </w:pPr>
            <w:r w:rsidRPr="00C06498">
              <w:t>Investiga: 1.</w:t>
            </w:r>
          </w:p>
        </w:tc>
        <w:tc>
          <w:tcPr>
            <w:tcW w:w="1843" w:type="dxa"/>
            <w:shd w:val="clear" w:color="auto" w:fill="auto"/>
            <w:vAlign w:val="center"/>
          </w:tcPr>
          <w:p w:rsidR="00C06498" w:rsidRPr="00C06498" w:rsidRDefault="00C06498" w:rsidP="00C06498">
            <w:pPr>
              <w:pStyle w:val="00TEXTOTABLASU"/>
            </w:pPr>
            <w:r w:rsidRPr="00C06498">
              <w:t>EOBS</w:t>
            </w:r>
          </w:p>
          <w:p w:rsidR="00C06498" w:rsidRPr="00C06498" w:rsidRDefault="00C06498" w:rsidP="00C06498">
            <w:pPr>
              <w:pStyle w:val="00TEXTOTABLASU"/>
            </w:pPr>
            <w:r w:rsidRPr="00C06498">
              <w:t>CUA</w:t>
            </w:r>
          </w:p>
          <w:p w:rsidR="00C06498" w:rsidRPr="00C06498" w:rsidRDefault="00C06498" w:rsidP="00C06498">
            <w:pPr>
              <w:pStyle w:val="00TEXTOTABLASU"/>
            </w:pPr>
            <w:r w:rsidRPr="00C06498">
              <w:t>PORT</w:t>
            </w:r>
          </w:p>
          <w:p w:rsidR="00C06498" w:rsidRPr="00C06498" w:rsidRDefault="00C06498" w:rsidP="00C06498">
            <w:pPr>
              <w:pStyle w:val="00TEXTOTABLASU"/>
            </w:pPr>
            <w:r w:rsidRPr="00C06498">
              <w:t>PRE</w:t>
            </w:r>
          </w:p>
        </w:tc>
      </w:tr>
      <w:tr w:rsidR="00C06498" w:rsidRPr="00B50CAB" w:rsidTr="00552F3E">
        <w:trPr>
          <w:trHeight w:val="158"/>
        </w:trPr>
        <w:tc>
          <w:tcPr>
            <w:tcW w:w="703" w:type="dxa"/>
            <w:vMerge/>
            <w:shd w:val="clear" w:color="auto" w:fill="auto"/>
            <w:vAlign w:val="center"/>
          </w:tcPr>
          <w:p w:rsidR="00C06498" w:rsidRPr="00C06498" w:rsidRDefault="00C06498" w:rsidP="00552F3E">
            <w:pPr>
              <w:pStyle w:val="00TEXTOTABLASU"/>
            </w:pPr>
          </w:p>
        </w:tc>
        <w:tc>
          <w:tcPr>
            <w:tcW w:w="852" w:type="dxa"/>
            <w:vMerge/>
            <w:shd w:val="clear" w:color="auto" w:fill="auto"/>
            <w:vAlign w:val="center"/>
          </w:tcPr>
          <w:p w:rsidR="00C06498" w:rsidRPr="00C06498" w:rsidRDefault="00C06498" w:rsidP="00552F3E">
            <w:pPr>
              <w:pStyle w:val="00TEXTOTABLASU"/>
            </w:pPr>
          </w:p>
        </w:tc>
        <w:tc>
          <w:tcPr>
            <w:tcW w:w="3265" w:type="dxa"/>
            <w:vMerge/>
            <w:shd w:val="clear" w:color="auto" w:fill="auto"/>
          </w:tcPr>
          <w:p w:rsidR="00C06498" w:rsidRPr="00C06498" w:rsidRDefault="00C06498" w:rsidP="00C06498">
            <w:pPr>
              <w:pStyle w:val="00TEXTOTABLASU"/>
            </w:pPr>
          </w:p>
        </w:tc>
        <w:tc>
          <w:tcPr>
            <w:tcW w:w="1701" w:type="dxa"/>
            <w:vMerge/>
            <w:shd w:val="clear" w:color="auto" w:fill="auto"/>
          </w:tcPr>
          <w:p w:rsidR="00C06498" w:rsidRPr="00C06498" w:rsidRDefault="00C06498" w:rsidP="00C06498">
            <w:pPr>
              <w:pStyle w:val="00TEXTOTABLASU"/>
            </w:pPr>
          </w:p>
        </w:tc>
        <w:tc>
          <w:tcPr>
            <w:tcW w:w="1701" w:type="dxa"/>
            <w:shd w:val="clear" w:color="auto" w:fill="auto"/>
            <w:vAlign w:val="center"/>
          </w:tcPr>
          <w:p w:rsidR="00C06498" w:rsidRPr="00C06498" w:rsidRDefault="00C06498" w:rsidP="00552F3E">
            <w:pPr>
              <w:pStyle w:val="00TEXTOTABLASU"/>
              <w:jc w:val="center"/>
            </w:pPr>
            <w:r w:rsidRPr="00C06498">
              <w:t>CAA</w:t>
            </w:r>
          </w:p>
        </w:tc>
        <w:tc>
          <w:tcPr>
            <w:tcW w:w="3577" w:type="dxa"/>
            <w:shd w:val="clear" w:color="auto" w:fill="auto"/>
            <w:vAlign w:val="center"/>
          </w:tcPr>
          <w:p w:rsidR="00C06498" w:rsidRPr="00C06498" w:rsidRDefault="00C06498" w:rsidP="00C06498">
            <w:pPr>
              <w:pStyle w:val="00TEXTOTABLASU"/>
            </w:pPr>
            <w:r w:rsidRPr="00C06498">
              <w:t>Actividades internas: 1, 2, 3, 4, 5, 7, 8, 12.</w:t>
            </w:r>
          </w:p>
          <w:p w:rsidR="00C06498" w:rsidRPr="00C06498" w:rsidRDefault="00C06498" w:rsidP="00C06498">
            <w:pPr>
              <w:pStyle w:val="00TEXTOTABLASU"/>
            </w:pPr>
            <w:r w:rsidRPr="00C06498">
              <w:t>Actividades finales: 1, 2, 3, 4, 6, 7.</w:t>
            </w:r>
          </w:p>
          <w:p w:rsidR="00C06498" w:rsidRPr="00C06498" w:rsidRDefault="00C06498" w:rsidP="00C06498">
            <w:pPr>
              <w:pStyle w:val="00TEXTOTABLASU"/>
            </w:pPr>
            <w:r w:rsidRPr="00C06498">
              <w:t>Investiga: 1, 2, 3, 4, 5.</w:t>
            </w:r>
          </w:p>
          <w:p w:rsidR="00C06498" w:rsidRPr="00C06498" w:rsidRDefault="00C06498" w:rsidP="00C06498">
            <w:pPr>
              <w:pStyle w:val="00TEXTOTABLASU"/>
            </w:pPr>
            <w:r w:rsidRPr="00C06498">
              <w:t>La unidad en 10 preguntas: 1, 2, 3, 4, 5, 6, 7, 8, 9, 10.</w:t>
            </w:r>
          </w:p>
          <w:p w:rsidR="00C06498" w:rsidRPr="00C06498" w:rsidRDefault="00C06498" w:rsidP="00C06498">
            <w:pPr>
              <w:pStyle w:val="00TEXTOTABLASU"/>
            </w:pPr>
            <w:r w:rsidRPr="00C06498">
              <w:t>Reflexiona.</w:t>
            </w:r>
          </w:p>
        </w:tc>
        <w:tc>
          <w:tcPr>
            <w:tcW w:w="1843" w:type="dxa"/>
            <w:shd w:val="clear" w:color="auto" w:fill="auto"/>
            <w:vAlign w:val="center"/>
          </w:tcPr>
          <w:p w:rsidR="00C06498" w:rsidRPr="00C06498" w:rsidRDefault="00C06498" w:rsidP="00C06498">
            <w:pPr>
              <w:pStyle w:val="00TEXTOTABLASU"/>
            </w:pPr>
            <w:r w:rsidRPr="00C06498">
              <w:t>EOBS</w:t>
            </w:r>
          </w:p>
          <w:p w:rsidR="00C06498" w:rsidRPr="00C06498" w:rsidRDefault="00C06498" w:rsidP="00C06498">
            <w:pPr>
              <w:pStyle w:val="00TEXTOTABLASU"/>
            </w:pPr>
            <w:r w:rsidRPr="00C06498">
              <w:t>CUA</w:t>
            </w:r>
          </w:p>
          <w:p w:rsidR="00C06498" w:rsidRPr="00C06498" w:rsidRDefault="00C06498" w:rsidP="00C06498">
            <w:pPr>
              <w:pStyle w:val="00TEXTOTABLASU"/>
            </w:pPr>
            <w:r w:rsidRPr="00C06498">
              <w:t>PORT</w:t>
            </w:r>
          </w:p>
        </w:tc>
      </w:tr>
      <w:tr w:rsidR="00C06498" w:rsidRPr="00B50CAB" w:rsidTr="00552F3E">
        <w:trPr>
          <w:trHeight w:val="158"/>
        </w:trPr>
        <w:tc>
          <w:tcPr>
            <w:tcW w:w="703" w:type="dxa"/>
            <w:vMerge/>
            <w:shd w:val="clear" w:color="auto" w:fill="auto"/>
            <w:vAlign w:val="center"/>
          </w:tcPr>
          <w:p w:rsidR="00C06498" w:rsidRPr="00C06498" w:rsidRDefault="00C06498" w:rsidP="00552F3E">
            <w:pPr>
              <w:pStyle w:val="00TEXTOTABLASU"/>
            </w:pPr>
          </w:p>
        </w:tc>
        <w:tc>
          <w:tcPr>
            <w:tcW w:w="852" w:type="dxa"/>
            <w:vMerge/>
            <w:shd w:val="clear" w:color="auto" w:fill="auto"/>
            <w:vAlign w:val="center"/>
          </w:tcPr>
          <w:p w:rsidR="00C06498" w:rsidRPr="00C06498" w:rsidRDefault="00C06498" w:rsidP="00552F3E">
            <w:pPr>
              <w:pStyle w:val="00TEXTOTABLASU"/>
            </w:pPr>
          </w:p>
        </w:tc>
        <w:tc>
          <w:tcPr>
            <w:tcW w:w="3265" w:type="dxa"/>
            <w:vMerge/>
            <w:shd w:val="clear" w:color="auto" w:fill="auto"/>
          </w:tcPr>
          <w:p w:rsidR="00C06498" w:rsidRPr="00C06498" w:rsidRDefault="00C06498" w:rsidP="00C06498">
            <w:pPr>
              <w:pStyle w:val="00TEXTOTABLASU"/>
            </w:pPr>
          </w:p>
        </w:tc>
        <w:tc>
          <w:tcPr>
            <w:tcW w:w="1701" w:type="dxa"/>
            <w:vMerge/>
            <w:shd w:val="clear" w:color="auto" w:fill="auto"/>
          </w:tcPr>
          <w:p w:rsidR="00C06498" w:rsidRPr="00C06498" w:rsidRDefault="00C06498" w:rsidP="00C06498">
            <w:pPr>
              <w:pStyle w:val="00TEXTOTABLASU"/>
            </w:pPr>
          </w:p>
        </w:tc>
        <w:tc>
          <w:tcPr>
            <w:tcW w:w="1701" w:type="dxa"/>
            <w:shd w:val="clear" w:color="auto" w:fill="auto"/>
            <w:vAlign w:val="center"/>
          </w:tcPr>
          <w:p w:rsidR="00C06498" w:rsidRPr="00C06498" w:rsidRDefault="00C06498" w:rsidP="00552F3E">
            <w:pPr>
              <w:pStyle w:val="00TEXTOTABLASU"/>
              <w:jc w:val="center"/>
            </w:pPr>
            <w:r w:rsidRPr="00C06498">
              <w:t>CSC</w:t>
            </w:r>
          </w:p>
        </w:tc>
        <w:tc>
          <w:tcPr>
            <w:tcW w:w="3577" w:type="dxa"/>
            <w:shd w:val="clear" w:color="auto" w:fill="auto"/>
            <w:vAlign w:val="center"/>
          </w:tcPr>
          <w:p w:rsidR="00C06498" w:rsidRPr="00C06498" w:rsidRDefault="00C06498" w:rsidP="00C06498">
            <w:pPr>
              <w:pStyle w:val="00TEXTOTABLASU"/>
            </w:pPr>
            <w:r w:rsidRPr="00C06498">
              <w:t>Actividades internas: 1, 2, 7, 8.</w:t>
            </w:r>
          </w:p>
          <w:p w:rsidR="00C06498" w:rsidRPr="00C06498" w:rsidRDefault="00C06498" w:rsidP="00C06498">
            <w:pPr>
              <w:pStyle w:val="00TEXTOTABLASU"/>
            </w:pPr>
            <w:r w:rsidRPr="00C06498">
              <w:t>Actividades finales: 1, 2, 3, 4, 5, 6, 7, 8, 9.</w:t>
            </w:r>
          </w:p>
          <w:p w:rsidR="00C06498" w:rsidRPr="00C06498" w:rsidRDefault="00C06498" w:rsidP="00C06498">
            <w:pPr>
              <w:pStyle w:val="00TEXTOTABLASU"/>
            </w:pPr>
            <w:r w:rsidRPr="00C06498">
              <w:t xml:space="preserve">Aula invertida. </w:t>
            </w:r>
          </w:p>
          <w:p w:rsidR="00C06498" w:rsidRPr="00C06498" w:rsidRDefault="00C06498" w:rsidP="00C06498">
            <w:pPr>
              <w:pStyle w:val="00TEXTOTABLASU"/>
            </w:pPr>
            <w:r w:rsidRPr="00C06498">
              <w:t>Investiga: 1, 2, 3.</w:t>
            </w:r>
          </w:p>
        </w:tc>
        <w:tc>
          <w:tcPr>
            <w:tcW w:w="1843" w:type="dxa"/>
            <w:shd w:val="clear" w:color="auto" w:fill="auto"/>
            <w:vAlign w:val="center"/>
          </w:tcPr>
          <w:p w:rsidR="00C06498" w:rsidRPr="00C06498" w:rsidRDefault="00C06498" w:rsidP="00C06498">
            <w:pPr>
              <w:pStyle w:val="00TEXTOTABLASU"/>
            </w:pPr>
            <w:r w:rsidRPr="00C06498">
              <w:t>EOBS</w:t>
            </w:r>
          </w:p>
          <w:p w:rsidR="00C06498" w:rsidRPr="00C06498" w:rsidRDefault="00C06498" w:rsidP="00C06498">
            <w:pPr>
              <w:pStyle w:val="00TEXTOTABLASU"/>
            </w:pPr>
            <w:r w:rsidRPr="00C06498">
              <w:t>CUA</w:t>
            </w:r>
          </w:p>
          <w:p w:rsidR="00C06498" w:rsidRPr="00C06498" w:rsidRDefault="00C06498" w:rsidP="00C06498">
            <w:pPr>
              <w:pStyle w:val="00TEXTOTABLASU"/>
            </w:pPr>
            <w:r w:rsidRPr="00C06498">
              <w:t>PRO</w:t>
            </w:r>
          </w:p>
          <w:p w:rsidR="00C06498" w:rsidRPr="00C06498" w:rsidRDefault="00C06498" w:rsidP="00C06498">
            <w:pPr>
              <w:pStyle w:val="00TEXTOTABLASU"/>
            </w:pPr>
            <w:r w:rsidRPr="00C06498">
              <w:t>PORT</w:t>
            </w:r>
          </w:p>
          <w:p w:rsidR="00C06498" w:rsidRPr="00C06498" w:rsidRDefault="00C06498" w:rsidP="00C06498">
            <w:pPr>
              <w:pStyle w:val="00TEXTOTABLASU"/>
            </w:pPr>
            <w:r w:rsidRPr="00C06498">
              <w:t>PRE</w:t>
            </w:r>
          </w:p>
          <w:p w:rsidR="00C06498" w:rsidRPr="00C06498" w:rsidRDefault="00C06498" w:rsidP="00C06498">
            <w:pPr>
              <w:pStyle w:val="00TEXTOTABLASU"/>
            </w:pPr>
            <w:r w:rsidRPr="00C06498">
              <w:t>PRÁC</w:t>
            </w:r>
          </w:p>
        </w:tc>
      </w:tr>
      <w:tr w:rsidR="00C06498" w:rsidRPr="00B50CAB" w:rsidTr="0004263A">
        <w:trPr>
          <w:trHeight w:val="1200"/>
        </w:trPr>
        <w:tc>
          <w:tcPr>
            <w:tcW w:w="703" w:type="dxa"/>
            <w:vMerge/>
            <w:shd w:val="clear" w:color="auto" w:fill="auto"/>
            <w:vAlign w:val="center"/>
          </w:tcPr>
          <w:p w:rsidR="00C06498" w:rsidRPr="00C06498" w:rsidRDefault="00C06498" w:rsidP="00552F3E">
            <w:pPr>
              <w:pStyle w:val="00TEXTOTABLASU"/>
            </w:pPr>
          </w:p>
        </w:tc>
        <w:tc>
          <w:tcPr>
            <w:tcW w:w="852" w:type="dxa"/>
            <w:vMerge/>
            <w:shd w:val="clear" w:color="auto" w:fill="auto"/>
            <w:vAlign w:val="center"/>
          </w:tcPr>
          <w:p w:rsidR="00C06498" w:rsidRPr="00C06498" w:rsidRDefault="00C06498" w:rsidP="00552F3E">
            <w:pPr>
              <w:pStyle w:val="00TEXTOTABLASU"/>
            </w:pPr>
          </w:p>
        </w:tc>
        <w:tc>
          <w:tcPr>
            <w:tcW w:w="3265" w:type="dxa"/>
            <w:vMerge/>
            <w:shd w:val="clear" w:color="auto" w:fill="auto"/>
          </w:tcPr>
          <w:p w:rsidR="00C06498" w:rsidRPr="00C06498" w:rsidRDefault="00C06498" w:rsidP="00C06498">
            <w:pPr>
              <w:pStyle w:val="00TEXTOTABLASU"/>
            </w:pPr>
          </w:p>
        </w:tc>
        <w:tc>
          <w:tcPr>
            <w:tcW w:w="1701" w:type="dxa"/>
            <w:vMerge/>
            <w:shd w:val="clear" w:color="auto" w:fill="auto"/>
          </w:tcPr>
          <w:p w:rsidR="00C06498" w:rsidRPr="00C06498" w:rsidRDefault="00C06498" w:rsidP="00C06498">
            <w:pPr>
              <w:pStyle w:val="00TEXTOTABLASU"/>
            </w:pPr>
          </w:p>
        </w:tc>
        <w:tc>
          <w:tcPr>
            <w:tcW w:w="1701" w:type="dxa"/>
            <w:shd w:val="clear" w:color="auto" w:fill="auto"/>
            <w:vAlign w:val="center"/>
          </w:tcPr>
          <w:p w:rsidR="00C06498" w:rsidRPr="00C06498" w:rsidRDefault="00C06498" w:rsidP="00552F3E">
            <w:pPr>
              <w:pStyle w:val="00TEXTOTABLASU"/>
              <w:jc w:val="center"/>
            </w:pPr>
            <w:r w:rsidRPr="00C06498">
              <w:t>SIEP</w:t>
            </w:r>
          </w:p>
        </w:tc>
        <w:tc>
          <w:tcPr>
            <w:tcW w:w="3577" w:type="dxa"/>
            <w:shd w:val="clear" w:color="auto" w:fill="auto"/>
            <w:vAlign w:val="center"/>
          </w:tcPr>
          <w:p w:rsidR="00C06498" w:rsidRPr="00C06498" w:rsidRDefault="00C06498" w:rsidP="00C06498">
            <w:pPr>
              <w:pStyle w:val="00TEXTOTABLASU"/>
            </w:pPr>
            <w:r w:rsidRPr="00C06498">
              <w:t>Investiga: 1, 2, 3, 4, 5, 6.</w:t>
            </w:r>
          </w:p>
        </w:tc>
        <w:tc>
          <w:tcPr>
            <w:tcW w:w="1843" w:type="dxa"/>
            <w:shd w:val="clear" w:color="auto" w:fill="auto"/>
            <w:vAlign w:val="center"/>
          </w:tcPr>
          <w:p w:rsidR="00C06498" w:rsidRPr="00C06498" w:rsidRDefault="00C06498" w:rsidP="00C06498">
            <w:pPr>
              <w:pStyle w:val="00TEXTOTABLASU"/>
            </w:pPr>
            <w:r w:rsidRPr="00C06498">
              <w:t>EOBS</w:t>
            </w:r>
          </w:p>
          <w:p w:rsidR="00C06498" w:rsidRPr="00C06498" w:rsidRDefault="00C06498" w:rsidP="00C06498">
            <w:pPr>
              <w:pStyle w:val="00TEXTOTABLASU"/>
            </w:pPr>
            <w:r w:rsidRPr="00C06498">
              <w:t>PORT</w:t>
            </w:r>
          </w:p>
        </w:tc>
      </w:tr>
      <w:tr w:rsidR="00552F3E" w:rsidRPr="00B50CAB" w:rsidTr="00552F3E">
        <w:trPr>
          <w:trHeight w:val="158"/>
        </w:trPr>
        <w:tc>
          <w:tcPr>
            <w:tcW w:w="703" w:type="dxa"/>
            <w:vMerge w:val="restart"/>
            <w:shd w:val="clear" w:color="auto" w:fill="auto"/>
            <w:vAlign w:val="center"/>
          </w:tcPr>
          <w:p w:rsidR="00552F3E" w:rsidRPr="00552F3E" w:rsidRDefault="00552F3E" w:rsidP="00552F3E">
            <w:pPr>
              <w:pStyle w:val="00TEXTOTABLASU"/>
              <w:rPr>
                <w:b/>
                <w:bCs/>
              </w:rPr>
            </w:pPr>
            <w:r w:rsidRPr="00552F3E">
              <w:rPr>
                <w:b/>
                <w:bCs/>
              </w:rPr>
              <w:lastRenderedPageBreak/>
              <w:t>5</w:t>
            </w:r>
          </w:p>
        </w:tc>
        <w:tc>
          <w:tcPr>
            <w:tcW w:w="852" w:type="dxa"/>
            <w:vMerge w:val="restart"/>
            <w:shd w:val="clear" w:color="auto" w:fill="auto"/>
            <w:vAlign w:val="center"/>
          </w:tcPr>
          <w:p w:rsidR="00552F3E" w:rsidRPr="00552F3E" w:rsidRDefault="00552F3E" w:rsidP="00552F3E">
            <w:pPr>
              <w:pStyle w:val="00TEXTOTABLASU"/>
              <w:rPr>
                <w:b/>
                <w:bCs/>
              </w:rPr>
            </w:pPr>
            <w:r w:rsidRPr="00552F3E">
              <w:rPr>
                <w:b/>
                <w:bCs/>
              </w:rPr>
              <w:t>4.6. 4.7. 4.8</w:t>
            </w:r>
          </w:p>
        </w:tc>
        <w:tc>
          <w:tcPr>
            <w:tcW w:w="3265" w:type="dxa"/>
            <w:vMerge w:val="restart"/>
            <w:shd w:val="clear" w:color="auto" w:fill="auto"/>
            <w:vAlign w:val="center"/>
          </w:tcPr>
          <w:p w:rsidR="00552F3E" w:rsidRPr="00C06498" w:rsidRDefault="00552F3E" w:rsidP="00552F3E">
            <w:pPr>
              <w:pStyle w:val="00TEXTOTABLASU"/>
            </w:pPr>
            <w:r w:rsidRPr="00552F3E">
              <w:rPr>
                <w:b/>
                <w:bCs/>
              </w:rPr>
              <w:t>3.</w:t>
            </w:r>
            <w:r w:rsidRPr="00C06498">
              <w:t xml:space="preserve"> Valorar la estructura del mercado de trabajo y su relación con la educación y formación, analizando de forma especial el desempleo.</w:t>
            </w:r>
          </w:p>
          <w:p w:rsidR="00552F3E" w:rsidRPr="00C06498" w:rsidRDefault="00552F3E" w:rsidP="00552F3E">
            <w:pPr>
              <w:pStyle w:val="00TEXTOTABLASU"/>
            </w:pPr>
            <w:r w:rsidRPr="00C06498">
              <w:t>(CCL, CMCT, CAA, CSC, SIEP)</w:t>
            </w:r>
          </w:p>
        </w:tc>
        <w:tc>
          <w:tcPr>
            <w:tcW w:w="1701" w:type="dxa"/>
            <w:vMerge w:val="restart"/>
            <w:shd w:val="clear" w:color="auto" w:fill="auto"/>
            <w:vAlign w:val="center"/>
          </w:tcPr>
          <w:p w:rsidR="00552F3E" w:rsidRPr="00C06498" w:rsidRDefault="00552F3E" w:rsidP="00552F3E">
            <w:pPr>
              <w:pStyle w:val="00TEXTOTABLASU"/>
            </w:pPr>
            <w:r w:rsidRPr="00552F3E">
              <w:rPr>
                <w:b/>
                <w:bCs/>
              </w:rPr>
              <w:t>3.1.</w:t>
            </w:r>
            <w:r w:rsidRPr="00C06498">
              <w:t xml:space="preserve"> Valora e interpreta datos y gráficos de contenido económico relacionados con el mercado de trabajo.</w:t>
            </w:r>
          </w:p>
        </w:tc>
        <w:tc>
          <w:tcPr>
            <w:tcW w:w="1701" w:type="dxa"/>
            <w:shd w:val="clear" w:color="auto" w:fill="auto"/>
            <w:vAlign w:val="center"/>
          </w:tcPr>
          <w:p w:rsidR="00552F3E" w:rsidRPr="00C06498" w:rsidRDefault="00552F3E" w:rsidP="00552F3E">
            <w:pPr>
              <w:pStyle w:val="00TEXTOTABLASU"/>
              <w:jc w:val="center"/>
            </w:pPr>
            <w:r w:rsidRPr="00C06498">
              <w:t>CCL</w:t>
            </w:r>
          </w:p>
        </w:tc>
        <w:tc>
          <w:tcPr>
            <w:tcW w:w="3577" w:type="dxa"/>
            <w:shd w:val="clear" w:color="auto" w:fill="auto"/>
            <w:vAlign w:val="center"/>
          </w:tcPr>
          <w:p w:rsidR="00552F3E" w:rsidRPr="00C06498" w:rsidRDefault="00552F3E" w:rsidP="00C06498">
            <w:pPr>
              <w:pStyle w:val="00TEXTOTABLASU"/>
            </w:pPr>
            <w:r w:rsidRPr="00C06498">
              <w:t>Actividades internas: 3, 5, 7, 8.</w:t>
            </w:r>
          </w:p>
          <w:p w:rsidR="00552F3E" w:rsidRPr="00C06498" w:rsidRDefault="00552F3E" w:rsidP="00C06498">
            <w:pPr>
              <w:pStyle w:val="00TEXTOTABLASU"/>
            </w:pPr>
            <w:r w:rsidRPr="00C06498">
              <w:t>Actividades finales: 1, 2, 3, 4, 5, 6, 7.</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4, 8.</w:t>
            </w:r>
          </w:p>
          <w:p w:rsidR="00552F3E" w:rsidRPr="00C06498" w:rsidRDefault="00552F3E" w:rsidP="00C06498">
            <w:pPr>
              <w:pStyle w:val="00TEXTOTABLASU"/>
            </w:pPr>
            <w:r w:rsidRPr="00C06498">
              <w:t>Desde tu punto de vista: 1, 2, 3, 4, 5, 6, 7.</w:t>
            </w:r>
          </w:p>
          <w:p w:rsidR="00552F3E" w:rsidRPr="00C06498" w:rsidRDefault="00552F3E" w:rsidP="00C06498">
            <w:pPr>
              <w:pStyle w:val="00TEXTOTABLASU"/>
            </w:pPr>
            <w:r w:rsidRPr="00C06498">
              <w:t>La unidad en 10 preguntas: 4, 5, 6,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p w:rsidR="00552F3E" w:rsidRPr="00C06498" w:rsidRDefault="00552F3E" w:rsidP="00C06498">
            <w:pPr>
              <w:pStyle w:val="00TEXTOTABLASU"/>
            </w:pPr>
            <w:r w:rsidRPr="00C06498">
              <w:t>PRÁC</w:t>
            </w:r>
          </w:p>
        </w:tc>
      </w:tr>
      <w:tr w:rsidR="00552F3E" w:rsidRPr="00B50CAB" w:rsidTr="00CC5ABD">
        <w:trPr>
          <w:trHeight w:val="158"/>
        </w:trPr>
        <w:tc>
          <w:tcPr>
            <w:tcW w:w="703" w:type="dxa"/>
            <w:vMerge/>
            <w:shd w:val="clear" w:color="auto" w:fill="auto"/>
            <w:vAlign w:val="center"/>
          </w:tcPr>
          <w:p w:rsidR="00552F3E" w:rsidRPr="00C06498" w:rsidRDefault="00552F3E" w:rsidP="00C06498">
            <w:pPr>
              <w:pStyle w:val="00TEXTOTABLASU"/>
            </w:pPr>
          </w:p>
        </w:tc>
        <w:tc>
          <w:tcPr>
            <w:tcW w:w="852" w:type="dxa"/>
            <w:vMerge/>
            <w:shd w:val="clear" w:color="auto" w:fill="auto"/>
            <w:vAlign w:val="center"/>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CMCT</w:t>
            </w:r>
          </w:p>
        </w:tc>
        <w:tc>
          <w:tcPr>
            <w:tcW w:w="3577" w:type="dxa"/>
            <w:shd w:val="clear" w:color="auto" w:fill="auto"/>
            <w:vAlign w:val="center"/>
          </w:tcPr>
          <w:p w:rsidR="00552F3E" w:rsidRPr="00C06498" w:rsidRDefault="00552F3E" w:rsidP="00C06498">
            <w:pPr>
              <w:pStyle w:val="00TEXTOTABLASU"/>
            </w:pPr>
            <w:r w:rsidRPr="00C06498">
              <w:t>Actividades internas: 2, 4, 6.</w:t>
            </w:r>
          </w:p>
          <w:p w:rsidR="00552F3E" w:rsidRPr="00C06498" w:rsidRDefault="00552F3E" w:rsidP="00C06498">
            <w:pPr>
              <w:pStyle w:val="00TEXTOTABLASU"/>
            </w:pPr>
            <w:r w:rsidRPr="00C06498">
              <w:t>Actividades finales: 11, 13.</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CAA</w:t>
            </w:r>
          </w:p>
        </w:tc>
        <w:tc>
          <w:tcPr>
            <w:tcW w:w="3577" w:type="dxa"/>
            <w:shd w:val="clear" w:color="auto" w:fill="auto"/>
            <w:vAlign w:val="center"/>
          </w:tcPr>
          <w:p w:rsidR="00552F3E" w:rsidRPr="00C06498" w:rsidRDefault="00552F3E" w:rsidP="00C06498">
            <w:pPr>
              <w:pStyle w:val="00TEXTOTABLASU"/>
            </w:pPr>
            <w:r w:rsidRPr="00C06498">
              <w:t>Actividades internas: 1, 2, 3, 4, 5, 7, 8, 12.</w:t>
            </w:r>
          </w:p>
          <w:p w:rsidR="00552F3E" w:rsidRPr="00C06498" w:rsidRDefault="00552F3E" w:rsidP="00C06498">
            <w:pPr>
              <w:pStyle w:val="00TEXTOTABLASU"/>
            </w:pPr>
            <w:r w:rsidRPr="00C06498">
              <w:t>Actividades finales: 1, 2, 3, 4, 6, 7.</w:t>
            </w:r>
          </w:p>
          <w:p w:rsidR="00552F3E" w:rsidRPr="00C06498" w:rsidRDefault="00552F3E" w:rsidP="00C06498">
            <w:pPr>
              <w:pStyle w:val="00TEXTOTABLASU"/>
            </w:pPr>
            <w:r w:rsidRPr="00C06498">
              <w:t>Investiga: 1, 2, 3, 4, 5.</w:t>
            </w:r>
          </w:p>
          <w:p w:rsidR="00552F3E" w:rsidRPr="00C06498" w:rsidRDefault="00552F3E" w:rsidP="00C06498">
            <w:pPr>
              <w:pStyle w:val="00TEXTOTABLASU"/>
            </w:pPr>
            <w:r w:rsidRPr="00C06498">
              <w:t>La unidad en 10 preguntas: 1, 2, 3, 4, 5, 6, 7, 8, 9, 10.</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CSC</w:t>
            </w:r>
          </w:p>
        </w:tc>
        <w:tc>
          <w:tcPr>
            <w:tcW w:w="3577" w:type="dxa"/>
            <w:shd w:val="clear" w:color="auto" w:fill="auto"/>
            <w:vAlign w:val="center"/>
          </w:tcPr>
          <w:p w:rsidR="00552F3E" w:rsidRPr="00C06498" w:rsidRDefault="00552F3E" w:rsidP="00C06498">
            <w:pPr>
              <w:pStyle w:val="00TEXTOTABLASU"/>
            </w:pPr>
            <w:r w:rsidRPr="00C06498">
              <w:t>Actividades internas: 1, 2, 7, 8.</w:t>
            </w:r>
          </w:p>
          <w:p w:rsidR="00552F3E" w:rsidRPr="00C06498" w:rsidRDefault="00552F3E" w:rsidP="00C06498">
            <w:pPr>
              <w:pStyle w:val="00TEXTOTABLASU"/>
            </w:pPr>
            <w:r w:rsidRPr="00C06498">
              <w:t>Actividades finales: 1, 2, 3, 4, 5, 6, 7, 8, 9.</w:t>
            </w:r>
          </w:p>
          <w:p w:rsidR="00552F3E" w:rsidRPr="00C06498" w:rsidRDefault="00552F3E" w:rsidP="00C06498">
            <w:pPr>
              <w:pStyle w:val="00TEXTOTABLASU"/>
            </w:pPr>
            <w:r w:rsidRPr="00C06498">
              <w:t xml:space="preserve">Aula invertida. </w:t>
            </w:r>
          </w:p>
          <w:p w:rsidR="00552F3E" w:rsidRPr="00C06498" w:rsidRDefault="00552F3E" w:rsidP="00C06498">
            <w:pPr>
              <w:pStyle w:val="00TEXTOTABLASU"/>
            </w:pPr>
            <w:r w:rsidRPr="00C06498">
              <w:t>Investiga: 1, 2, 3.</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p w:rsidR="00552F3E" w:rsidRPr="00C06498" w:rsidRDefault="00552F3E" w:rsidP="00C06498">
            <w:pPr>
              <w:pStyle w:val="00TEXTOTABLASU"/>
            </w:pPr>
            <w:r w:rsidRPr="00C06498">
              <w:t>PRÁC</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SIEP</w:t>
            </w:r>
          </w:p>
        </w:tc>
        <w:tc>
          <w:tcPr>
            <w:tcW w:w="3577" w:type="dxa"/>
            <w:shd w:val="clear" w:color="auto" w:fill="auto"/>
            <w:vAlign w:val="center"/>
          </w:tcPr>
          <w:p w:rsidR="00552F3E" w:rsidRPr="00C06498" w:rsidRDefault="00552F3E" w:rsidP="00C06498">
            <w:pPr>
              <w:pStyle w:val="00TEXTOTABLASU"/>
            </w:pPr>
            <w:r w:rsidRPr="00C06498">
              <w:t>Investiga: 1, 2, 3, 4, 5, 6.</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PORT</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val="restart"/>
            <w:shd w:val="clear" w:color="auto" w:fill="auto"/>
          </w:tcPr>
          <w:p w:rsidR="00552F3E" w:rsidRPr="00C06498" w:rsidRDefault="00552F3E" w:rsidP="00C06498">
            <w:pPr>
              <w:pStyle w:val="00TEXTOTABLASU"/>
            </w:pPr>
            <w:r w:rsidRPr="00552F3E">
              <w:rPr>
                <w:b/>
                <w:bCs/>
              </w:rPr>
              <w:t>3.2.</w:t>
            </w:r>
            <w:r w:rsidRPr="00C06498">
              <w:t xml:space="preserve"> Valora la relación entre la educación y formación y las probabilidades de obtener un empleo y mejores salarios.</w:t>
            </w:r>
          </w:p>
        </w:tc>
        <w:tc>
          <w:tcPr>
            <w:tcW w:w="1701" w:type="dxa"/>
            <w:shd w:val="clear" w:color="auto" w:fill="auto"/>
            <w:vAlign w:val="center"/>
          </w:tcPr>
          <w:p w:rsidR="00552F3E" w:rsidRPr="00C06498" w:rsidRDefault="00552F3E" w:rsidP="00552F3E">
            <w:pPr>
              <w:pStyle w:val="00TEXTOTABLASU"/>
              <w:jc w:val="center"/>
            </w:pPr>
            <w:r w:rsidRPr="00C06498">
              <w:t>CCL</w:t>
            </w:r>
          </w:p>
        </w:tc>
        <w:tc>
          <w:tcPr>
            <w:tcW w:w="3577" w:type="dxa"/>
            <w:shd w:val="clear" w:color="auto" w:fill="auto"/>
            <w:vAlign w:val="center"/>
          </w:tcPr>
          <w:p w:rsidR="00552F3E" w:rsidRPr="00C06498" w:rsidRDefault="00552F3E" w:rsidP="00C06498">
            <w:pPr>
              <w:pStyle w:val="00TEXTOTABLASU"/>
            </w:pPr>
            <w:r w:rsidRPr="00C06498">
              <w:t>Actividades internas: 3, 5, 7, 8.</w:t>
            </w:r>
          </w:p>
          <w:p w:rsidR="00552F3E" w:rsidRPr="00C06498" w:rsidRDefault="00552F3E" w:rsidP="00C06498">
            <w:pPr>
              <w:pStyle w:val="00TEXTOTABLASU"/>
            </w:pPr>
            <w:r w:rsidRPr="00C06498">
              <w:t>Actividades finales: 1, 2, 3, 4, 5, 6, 7.</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4, 8.</w:t>
            </w:r>
          </w:p>
          <w:p w:rsidR="00552F3E" w:rsidRPr="00C06498" w:rsidRDefault="00552F3E" w:rsidP="00C06498">
            <w:pPr>
              <w:pStyle w:val="00TEXTOTABLASU"/>
            </w:pPr>
            <w:r w:rsidRPr="00C06498">
              <w:t>Desde tu punto de vista: 1, 2, 3, 4, 5, 6, 7.</w:t>
            </w:r>
          </w:p>
          <w:p w:rsidR="00552F3E" w:rsidRPr="00C06498" w:rsidRDefault="00552F3E" w:rsidP="00C06498">
            <w:pPr>
              <w:pStyle w:val="00TEXTOTABLASU"/>
            </w:pPr>
            <w:r w:rsidRPr="00C06498">
              <w:t>La unidad en 10 preguntas: 4, 5, 6,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p w:rsidR="00552F3E" w:rsidRPr="00C06498" w:rsidRDefault="00552F3E" w:rsidP="00C06498">
            <w:pPr>
              <w:pStyle w:val="00TEXTOTABLASU"/>
            </w:pPr>
            <w:r w:rsidRPr="00C06498">
              <w:t>PRÁC</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CMCT</w:t>
            </w:r>
          </w:p>
        </w:tc>
        <w:tc>
          <w:tcPr>
            <w:tcW w:w="3577" w:type="dxa"/>
            <w:shd w:val="clear" w:color="auto" w:fill="auto"/>
            <w:vAlign w:val="center"/>
          </w:tcPr>
          <w:p w:rsidR="00552F3E" w:rsidRPr="00C06498" w:rsidRDefault="00552F3E" w:rsidP="00C06498">
            <w:pPr>
              <w:pStyle w:val="00TEXTOTABLASU"/>
            </w:pPr>
            <w:r w:rsidRPr="00C06498">
              <w:t>Actividades internas: 2, 4, 6.</w:t>
            </w:r>
          </w:p>
          <w:p w:rsidR="00552F3E" w:rsidRPr="00C06498" w:rsidRDefault="00552F3E" w:rsidP="00C06498">
            <w:pPr>
              <w:pStyle w:val="00TEXTOTABLASU"/>
            </w:pPr>
            <w:r w:rsidRPr="00C06498">
              <w:t>Actividades finales: 11, 13.</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lastRenderedPageBreak/>
              <w:t>PORT</w:t>
            </w:r>
          </w:p>
          <w:p w:rsidR="00552F3E" w:rsidRPr="00C06498" w:rsidRDefault="00552F3E" w:rsidP="00C06498">
            <w:pPr>
              <w:pStyle w:val="00TEXTOTABLASU"/>
            </w:pPr>
            <w:r w:rsidRPr="00C06498">
              <w:t>PRE</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CAA</w:t>
            </w:r>
          </w:p>
        </w:tc>
        <w:tc>
          <w:tcPr>
            <w:tcW w:w="3577" w:type="dxa"/>
            <w:shd w:val="clear" w:color="auto" w:fill="auto"/>
            <w:vAlign w:val="center"/>
          </w:tcPr>
          <w:p w:rsidR="00552F3E" w:rsidRPr="00C06498" w:rsidRDefault="00552F3E" w:rsidP="00C06498">
            <w:pPr>
              <w:pStyle w:val="00TEXTOTABLASU"/>
            </w:pPr>
            <w:r w:rsidRPr="00C06498">
              <w:t>Actividades internas: 2, 3, 5, 7, 8.</w:t>
            </w:r>
          </w:p>
          <w:p w:rsidR="00552F3E" w:rsidRPr="00C06498" w:rsidRDefault="00552F3E" w:rsidP="00C06498">
            <w:pPr>
              <w:pStyle w:val="00TEXTOTABLASU"/>
            </w:pPr>
            <w:r w:rsidRPr="00C06498">
              <w:t>Actividades finales: 1, 2, 3, 4, 5, 6, 7.</w:t>
            </w:r>
          </w:p>
          <w:p w:rsidR="00552F3E" w:rsidRPr="00C06498" w:rsidRDefault="00552F3E" w:rsidP="00C06498">
            <w:pPr>
              <w:pStyle w:val="00TEXTOTABLASU"/>
            </w:pPr>
            <w:r w:rsidRPr="00C06498">
              <w:t>ABP.</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4, 8.</w:t>
            </w:r>
          </w:p>
          <w:p w:rsidR="00552F3E" w:rsidRPr="00C06498" w:rsidRDefault="00552F3E" w:rsidP="00C06498">
            <w:pPr>
              <w:pStyle w:val="00TEXTOTABLASU"/>
            </w:pPr>
            <w:r w:rsidRPr="00C06498">
              <w:t>Desde tu punto de vista: 1, 2, 3, 4, 5, 6, 7.</w:t>
            </w:r>
          </w:p>
          <w:p w:rsidR="00552F3E" w:rsidRPr="00C06498" w:rsidRDefault="00552F3E" w:rsidP="00C06498">
            <w:pPr>
              <w:pStyle w:val="00TEXTOTABLASU"/>
            </w:pPr>
            <w:r w:rsidRPr="00C06498">
              <w:t>La unidad en 10 preguntas: 4, 5, 6,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tc>
      </w:tr>
      <w:tr w:rsidR="00552F3E" w:rsidRPr="00B50CAB" w:rsidTr="00CC5ABD">
        <w:trPr>
          <w:trHeight w:val="158"/>
        </w:trPr>
        <w:tc>
          <w:tcPr>
            <w:tcW w:w="703" w:type="dxa"/>
            <w:vMerge/>
            <w:shd w:val="clear" w:color="auto" w:fill="auto"/>
            <w:vAlign w:val="center"/>
          </w:tcPr>
          <w:p w:rsidR="00552F3E" w:rsidRPr="00C06498" w:rsidRDefault="00552F3E" w:rsidP="00C06498">
            <w:pPr>
              <w:pStyle w:val="00TEXTOTABLASU"/>
            </w:pPr>
          </w:p>
        </w:tc>
        <w:tc>
          <w:tcPr>
            <w:tcW w:w="852" w:type="dxa"/>
            <w:vMerge/>
            <w:shd w:val="clear" w:color="auto" w:fill="auto"/>
            <w:vAlign w:val="center"/>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CSC</w:t>
            </w:r>
          </w:p>
        </w:tc>
        <w:tc>
          <w:tcPr>
            <w:tcW w:w="3577" w:type="dxa"/>
            <w:shd w:val="clear" w:color="auto" w:fill="auto"/>
            <w:vAlign w:val="center"/>
          </w:tcPr>
          <w:p w:rsidR="00552F3E" w:rsidRPr="00C06498" w:rsidRDefault="00552F3E" w:rsidP="00C06498">
            <w:pPr>
              <w:pStyle w:val="00TEXTOTABLASU"/>
            </w:pPr>
            <w:r w:rsidRPr="00C06498">
              <w:t>Actividades internas: 3, 4, 5, 7, 8.</w:t>
            </w:r>
          </w:p>
          <w:p w:rsidR="00552F3E" w:rsidRPr="00C06498" w:rsidRDefault="00552F3E" w:rsidP="00C06498">
            <w:pPr>
              <w:pStyle w:val="00TEXTOTABLASU"/>
            </w:pPr>
            <w:r w:rsidRPr="00C06498">
              <w:t>Actividades finales: 1, 2, 3, 4, 5, 6, 7.</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4, 5, 6, 7, 8.</w:t>
            </w:r>
          </w:p>
          <w:p w:rsidR="00552F3E" w:rsidRPr="00C06498" w:rsidRDefault="00552F3E" w:rsidP="00C06498">
            <w:pPr>
              <w:pStyle w:val="00TEXTOTABLASU"/>
            </w:pPr>
            <w:r w:rsidRPr="00C06498">
              <w:t>Desde tu punto de vista: 1, 2, 3, 4, 5, 6, 7.</w:t>
            </w:r>
          </w:p>
          <w:p w:rsidR="00552F3E" w:rsidRPr="00C06498" w:rsidRDefault="00552F3E" w:rsidP="00C06498">
            <w:pPr>
              <w:pStyle w:val="00TEXTOTABLASU"/>
            </w:pPr>
            <w:r w:rsidRPr="00C06498">
              <w:t>La unidad en 10 preguntas: 4, 5, 6,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p w:rsidR="00552F3E" w:rsidRPr="00C06498" w:rsidRDefault="00552F3E" w:rsidP="00C06498">
            <w:pPr>
              <w:pStyle w:val="00TEXTOTABLASU"/>
            </w:pPr>
            <w:r w:rsidRPr="00C06498">
              <w:t>PRÁC</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SIEP</w:t>
            </w:r>
          </w:p>
        </w:tc>
        <w:tc>
          <w:tcPr>
            <w:tcW w:w="3577" w:type="dxa"/>
            <w:shd w:val="clear" w:color="auto" w:fill="auto"/>
            <w:vAlign w:val="center"/>
          </w:tcPr>
          <w:p w:rsidR="00552F3E" w:rsidRPr="00C06498" w:rsidRDefault="00552F3E" w:rsidP="00C06498">
            <w:pPr>
              <w:pStyle w:val="00TEXTOTABLASU"/>
            </w:pPr>
            <w:r w:rsidRPr="00C06498">
              <w:t>Actividades internas: 3, 4, 5, 7, 8.</w:t>
            </w:r>
          </w:p>
          <w:p w:rsidR="00552F3E" w:rsidRPr="00C06498" w:rsidRDefault="00552F3E" w:rsidP="00C06498">
            <w:pPr>
              <w:pStyle w:val="00TEXTOTABLASU"/>
            </w:pPr>
            <w:r w:rsidRPr="00C06498">
              <w:t>Actividades finales: 1, 2, 3, 4, 5, 6, 7.</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4, 5, 6, 7, 8.</w:t>
            </w:r>
          </w:p>
          <w:p w:rsidR="00552F3E" w:rsidRPr="00C06498" w:rsidRDefault="00552F3E" w:rsidP="00C06498">
            <w:pPr>
              <w:pStyle w:val="00TEXTOTABLASU"/>
            </w:pPr>
            <w:r w:rsidRPr="00C06498">
              <w:t>Desde tu punto de vista: 1, 2, 3, 4, 5, 6, 7.</w:t>
            </w:r>
          </w:p>
          <w:p w:rsidR="00552F3E" w:rsidRPr="00C06498" w:rsidRDefault="00552F3E" w:rsidP="00C06498">
            <w:pPr>
              <w:pStyle w:val="00TEXTOTABLASU"/>
            </w:pPr>
            <w:r w:rsidRPr="00C06498">
              <w:t>La unidad en 10 preguntas: 4, 5, 6,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tc>
      </w:tr>
      <w:tr w:rsidR="00552F3E" w:rsidRPr="00B50CAB" w:rsidTr="00CC5ABD">
        <w:trPr>
          <w:trHeight w:val="158"/>
        </w:trPr>
        <w:tc>
          <w:tcPr>
            <w:tcW w:w="703" w:type="dxa"/>
            <w:vMerge w:val="restart"/>
            <w:shd w:val="clear" w:color="auto" w:fill="auto"/>
            <w:vAlign w:val="center"/>
          </w:tcPr>
          <w:p w:rsidR="00552F3E" w:rsidRPr="00552F3E" w:rsidRDefault="00552F3E" w:rsidP="00C06498">
            <w:pPr>
              <w:pStyle w:val="00TEXTOTABLASU"/>
              <w:rPr>
                <w:b/>
                <w:bCs/>
              </w:rPr>
            </w:pPr>
            <w:r w:rsidRPr="00552F3E">
              <w:rPr>
                <w:b/>
                <w:bCs/>
              </w:rPr>
              <w:t>6</w:t>
            </w:r>
          </w:p>
        </w:tc>
        <w:tc>
          <w:tcPr>
            <w:tcW w:w="852" w:type="dxa"/>
            <w:vMerge w:val="restart"/>
            <w:shd w:val="clear" w:color="auto" w:fill="auto"/>
            <w:vAlign w:val="center"/>
          </w:tcPr>
          <w:p w:rsidR="00552F3E" w:rsidRPr="00552F3E" w:rsidRDefault="00552F3E" w:rsidP="00C06498">
            <w:pPr>
              <w:pStyle w:val="00TEXTOTABLASU"/>
              <w:rPr>
                <w:b/>
                <w:bCs/>
              </w:rPr>
            </w:pPr>
            <w:r w:rsidRPr="00552F3E">
              <w:rPr>
                <w:b/>
                <w:bCs/>
              </w:rPr>
              <w:t>4.4. 4.5</w:t>
            </w:r>
          </w:p>
        </w:tc>
        <w:tc>
          <w:tcPr>
            <w:tcW w:w="3265" w:type="dxa"/>
            <w:vMerge w:val="restart"/>
            <w:shd w:val="clear" w:color="auto" w:fill="auto"/>
          </w:tcPr>
          <w:p w:rsidR="00552F3E" w:rsidRPr="00C06498" w:rsidRDefault="00552F3E" w:rsidP="00C06498">
            <w:pPr>
              <w:pStyle w:val="00TEXTOTABLASU"/>
            </w:pPr>
            <w:r w:rsidRPr="00552F3E">
              <w:rPr>
                <w:b/>
                <w:bCs/>
              </w:rPr>
              <w:t>4.</w:t>
            </w:r>
            <w:r w:rsidRPr="00C06498">
              <w:t xml:space="preserve"> Estudiar las diferentes opciones de políticas macroeconómicas para hacer frente a la inflación y el desempleo. (CCL, CAA, CSC)</w:t>
            </w:r>
          </w:p>
        </w:tc>
        <w:tc>
          <w:tcPr>
            <w:tcW w:w="1701" w:type="dxa"/>
            <w:vMerge w:val="restart"/>
            <w:shd w:val="clear" w:color="auto" w:fill="auto"/>
          </w:tcPr>
          <w:p w:rsidR="00552F3E" w:rsidRPr="00C06498" w:rsidRDefault="00552F3E" w:rsidP="00C06498">
            <w:pPr>
              <w:pStyle w:val="00TEXTOTABLASU"/>
            </w:pPr>
            <w:r w:rsidRPr="00552F3E">
              <w:rPr>
                <w:b/>
                <w:bCs/>
              </w:rPr>
              <w:t>4.1.</w:t>
            </w:r>
            <w:r w:rsidRPr="00C06498">
              <w:t xml:space="preserve"> Analiza los datos de inflación y desempleo en España y las diferentes alternativas para luchar contra el desempleo y la inflación.</w:t>
            </w:r>
          </w:p>
        </w:tc>
        <w:tc>
          <w:tcPr>
            <w:tcW w:w="1701" w:type="dxa"/>
            <w:shd w:val="clear" w:color="auto" w:fill="auto"/>
            <w:vAlign w:val="center"/>
          </w:tcPr>
          <w:p w:rsidR="00552F3E" w:rsidRPr="00C06498" w:rsidRDefault="00552F3E" w:rsidP="00552F3E">
            <w:pPr>
              <w:pStyle w:val="00TEXTOTABLASU"/>
              <w:jc w:val="center"/>
            </w:pPr>
            <w:r w:rsidRPr="00C06498">
              <w:t>CCL</w:t>
            </w:r>
          </w:p>
        </w:tc>
        <w:tc>
          <w:tcPr>
            <w:tcW w:w="3577" w:type="dxa"/>
            <w:shd w:val="clear" w:color="auto" w:fill="auto"/>
            <w:vAlign w:val="center"/>
          </w:tcPr>
          <w:p w:rsidR="00552F3E" w:rsidRPr="00C06498" w:rsidRDefault="00552F3E" w:rsidP="00C06498">
            <w:pPr>
              <w:pStyle w:val="00TEXTOTABLASU"/>
            </w:pPr>
            <w:r w:rsidRPr="00C06498">
              <w:t>Actividades internas: 7, 8.</w:t>
            </w:r>
          </w:p>
          <w:p w:rsidR="00552F3E" w:rsidRPr="00C06498" w:rsidRDefault="00552F3E" w:rsidP="00C06498">
            <w:pPr>
              <w:pStyle w:val="00TEXTOTABLASU"/>
            </w:pPr>
            <w:r w:rsidRPr="00C06498">
              <w:t>Actividades finales: 6.</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8.</w:t>
            </w:r>
          </w:p>
          <w:p w:rsidR="00552F3E" w:rsidRPr="00C06498" w:rsidRDefault="00552F3E" w:rsidP="00C06498">
            <w:pPr>
              <w:pStyle w:val="00TEXTOTABLASU"/>
            </w:pPr>
            <w:r w:rsidRPr="00C06498">
              <w:t>Desde tu punto de vista: 3.</w:t>
            </w:r>
          </w:p>
          <w:p w:rsidR="00552F3E" w:rsidRPr="00C06498" w:rsidRDefault="00552F3E" w:rsidP="00C06498">
            <w:pPr>
              <w:pStyle w:val="00TEXTOTABLASU"/>
            </w:pPr>
            <w:r w:rsidRPr="00C06498">
              <w:t>La unidad en 10 preguntas: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CAA</w:t>
            </w:r>
          </w:p>
        </w:tc>
        <w:tc>
          <w:tcPr>
            <w:tcW w:w="3577" w:type="dxa"/>
            <w:shd w:val="clear" w:color="auto" w:fill="auto"/>
            <w:vAlign w:val="center"/>
          </w:tcPr>
          <w:p w:rsidR="00552F3E" w:rsidRPr="00C06498" w:rsidRDefault="00552F3E" w:rsidP="00C06498">
            <w:pPr>
              <w:pStyle w:val="00TEXTOTABLASU"/>
            </w:pPr>
            <w:r w:rsidRPr="00C06498">
              <w:t>Actividades internas: 7, 8, 9 y 10</w:t>
            </w:r>
          </w:p>
          <w:p w:rsidR="00552F3E" w:rsidRPr="00C06498" w:rsidRDefault="00552F3E" w:rsidP="00C06498">
            <w:pPr>
              <w:pStyle w:val="00TEXTOTABLASU"/>
            </w:pPr>
            <w:r w:rsidRPr="00C06498">
              <w:t>Actividades finales: 6.</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8.</w:t>
            </w:r>
          </w:p>
          <w:p w:rsidR="00552F3E" w:rsidRPr="00C06498" w:rsidRDefault="00552F3E" w:rsidP="00C06498">
            <w:pPr>
              <w:pStyle w:val="00TEXTOTABLASU"/>
            </w:pPr>
            <w:r w:rsidRPr="00C06498">
              <w:lastRenderedPageBreak/>
              <w:t>La Economía en imágenes: 1, 2, 3, 4, 5, 6 y 7</w:t>
            </w:r>
          </w:p>
          <w:p w:rsidR="00552F3E" w:rsidRPr="00C06498" w:rsidRDefault="00552F3E" w:rsidP="00C06498">
            <w:pPr>
              <w:pStyle w:val="00TEXTOTABLASU"/>
            </w:pPr>
            <w:r w:rsidRPr="00C06498">
              <w:t>Desde tu punto de vista: 3</w:t>
            </w:r>
          </w:p>
          <w:p w:rsidR="00552F3E" w:rsidRPr="00C06498" w:rsidRDefault="00552F3E" w:rsidP="00C06498">
            <w:pPr>
              <w:pStyle w:val="00TEXTOTABLASU"/>
            </w:pPr>
            <w:r w:rsidRPr="00C06498">
              <w:t>La unidad en 10 preguntas: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lastRenderedPageBreak/>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p w:rsidR="00552F3E" w:rsidRPr="00C06498" w:rsidRDefault="00552F3E" w:rsidP="00C06498">
            <w:pPr>
              <w:pStyle w:val="00TEXTOTABLASU"/>
            </w:pPr>
            <w:r w:rsidRPr="00C06498">
              <w:lastRenderedPageBreak/>
              <w:t>PRÁC</w:t>
            </w:r>
          </w:p>
        </w:tc>
      </w:tr>
      <w:tr w:rsidR="00552F3E" w:rsidRPr="00B50CAB" w:rsidTr="00CC5ABD">
        <w:trPr>
          <w:trHeight w:val="158"/>
        </w:trPr>
        <w:tc>
          <w:tcPr>
            <w:tcW w:w="703" w:type="dxa"/>
            <w:vMerge/>
            <w:shd w:val="clear" w:color="auto" w:fill="auto"/>
          </w:tcPr>
          <w:p w:rsidR="00552F3E" w:rsidRPr="00C06498" w:rsidRDefault="00552F3E" w:rsidP="00C06498">
            <w:pPr>
              <w:pStyle w:val="00TEXTOTABLASU"/>
            </w:pPr>
          </w:p>
        </w:tc>
        <w:tc>
          <w:tcPr>
            <w:tcW w:w="852" w:type="dxa"/>
            <w:vMerge/>
            <w:shd w:val="clear" w:color="auto" w:fill="auto"/>
          </w:tcPr>
          <w:p w:rsidR="00552F3E" w:rsidRPr="00C06498" w:rsidRDefault="00552F3E" w:rsidP="00C06498">
            <w:pPr>
              <w:pStyle w:val="00TEXTOTABLASU"/>
            </w:pPr>
          </w:p>
        </w:tc>
        <w:tc>
          <w:tcPr>
            <w:tcW w:w="3265" w:type="dxa"/>
            <w:vMerge/>
            <w:shd w:val="clear" w:color="auto" w:fill="auto"/>
          </w:tcPr>
          <w:p w:rsidR="00552F3E" w:rsidRPr="00C06498" w:rsidRDefault="00552F3E" w:rsidP="00C06498">
            <w:pPr>
              <w:pStyle w:val="00TEXTOTABLASU"/>
            </w:pPr>
          </w:p>
        </w:tc>
        <w:tc>
          <w:tcPr>
            <w:tcW w:w="1701" w:type="dxa"/>
            <w:vMerge/>
            <w:shd w:val="clear" w:color="auto" w:fill="auto"/>
          </w:tcPr>
          <w:p w:rsidR="00552F3E" w:rsidRPr="00C06498" w:rsidRDefault="00552F3E" w:rsidP="00C06498">
            <w:pPr>
              <w:pStyle w:val="00TEXTOTABLASU"/>
            </w:pPr>
          </w:p>
        </w:tc>
        <w:tc>
          <w:tcPr>
            <w:tcW w:w="1701" w:type="dxa"/>
            <w:shd w:val="clear" w:color="auto" w:fill="auto"/>
            <w:vAlign w:val="center"/>
          </w:tcPr>
          <w:p w:rsidR="00552F3E" w:rsidRPr="00C06498" w:rsidRDefault="00552F3E" w:rsidP="00552F3E">
            <w:pPr>
              <w:pStyle w:val="00TEXTOTABLASU"/>
              <w:jc w:val="center"/>
            </w:pPr>
            <w:r w:rsidRPr="00C06498">
              <w:t>CSC</w:t>
            </w:r>
          </w:p>
        </w:tc>
        <w:tc>
          <w:tcPr>
            <w:tcW w:w="3577" w:type="dxa"/>
            <w:shd w:val="clear" w:color="auto" w:fill="auto"/>
            <w:vAlign w:val="center"/>
          </w:tcPr>
          <w:p w:rsidR="00552F3E" w:rsidRPr="00C06498" w:rsidRDefault="00552F3E" w:rsidP="00C06498">
            <w:pPr>
              <w:pStyle w:val="00TEXTOTABLASU"/>
            </w:pPr>
            <w:r w:rsidRPr="00C06498">
              <w:t>Actividades internas: 7, 8.</w:t>
            </w:r>
          </w:p>
          <w:p w:rsidR="00552F3E" w:rsidRPr="00C06498" w:rsidRDefault="00552F3E" w:rsidP="00C06498">
            <w:pPr>
              <w:pStyle w:val="00TEXTOTABLASU"/>
            </w:pPr>
            <w:r w:rsidRPr="00C06498">
              <w:t>Actividades finales: 6, 10, 12, 14 y 15.</w:t>
            </w:r>
          </w:p>
          <w:p w:rsidR="00552F3E" w:rsidRPr="00C06498" w:rsidRDefault="00552F3E" w:rsidP="00C06498">
            <w:pPr>
              <w:pStyle w:val="00TEXTOTABLASU"/>
            </w:pPr>
            <w:r w:rsidRPr="00C06498">
              <w:t>Comentario de texto.</w:t>
            </w:r>
          </w:p>
          <w:p w:rsidR="00552F3E" w:rsidRPr="00C06498" w:rsidRDefault="00552F3E" w:rsidP="00C06498">
            <w:pPr>
              <w:pStyle w:val="00TEXTOTABLASU"/>
            </w:pPr>
            <w:r w:rsidRPr="00C06498">
              <w:t>Investiga: 8.</w:t>
            </w:r>
          </w:p>
          <w:p w:rsidR="00552F3E" w:rsidRPr="00C06498" w:rsidRDefault="00552F3E" w:rsidP="00C06498">
            <w:pPr>
              <w:pStyle w:val="00TEXTOTABLASU"/>
            </w:pPr>
            <w:r w:rsidRPr="00C06498">
              <w:t>Desde tu punto de vista: 3.</w:t>
            </w:r>
          </w:p>
          <w:p w:rsidR="00552F3E" w:rsidRPr="00C06498" w:rsidRDefault="00552F3E" w:rsidP="00C06498">
            <w:pPr>
              <w:pStyle w:val="00TEXTOTABLASU"/>
            </w:pPr>
            <w:r w:rsidRPr="00C06498">
              <w:t>La unidad en 10 preguntas: 7.</w:t>
            </w:r>
          </w:p>
          <w:p w:rsidR="00552F3E" w:rsidRPr="00C06498" w:rsidRDefault="00552F3E" w:rsidP="00C06498">
            <w:pPr>
              <w:pStyle w:val="00TEXTOTABLASU"/>
            </w:pPr>
            <w:r w:rsidRPr="00C06498">
              <w:t>ABP.</w:t>
            </w:r>
          </w:p>
        </w:tc>
        <w:tc>
          <w:tcPr>
            <w:tcW w:w="1843" w:type="dxa"/>
            <w:shd w:val="clear" w:color="auto" w:fill="auto"/>
            <w:vAlign w:val="center"/>
          </w:tcPr>
          <w:p w:rsidR="00552F3E" w:rsidRPr="00C06498" w:rsidRDefault="00552F3E" w:rsidP="00C06498">
            <w:pPr>
              <w:pStyle w:val="00TEXTOTABLASU"/>
            </w:pPr>
            <w:r w:rsidRPr="00C06498">
              <w:t>EOBS</w:t>
            </w:r>
          </w:p>
          <w:p w:rsidR="00552F3E" w:rsidRPr="00C06498" w:rsidRDefault="00552F3E" w:rsidP="00C06498">
            <w:pPr>
              <w:pStyle w:val="00TEXTOTABLASU"/>
            </w:pPr>
            <w:r w:rsidRPr="00C06498">
              <w:t>CUA</w:t>
            </w:r>
          </w:p>
          <w:p w:rsidR="00552F3E" w:rsidRPr="00C06498" w:rsidRDefault="00552F3E" w:rsidP="00C06498">
            <w:pPr>
              <w:pStyle w:val="00TEXTOTABLASU"/>
            </w:pPr>
            <w:r w:rsidRPr="00C06498">
              <w:t>PRO</w:t>
            </w:r>
          </w:p>
          <w:p w:rsidR="00552F3E" w:rsidRPr="00C06498" w:rsidRDefault="00552F3E" w:rsidP="00C06498">
            <w:pPr>
              <w:pStyle w:val="00TEXTOTABLASU"/>
            </w:pPr>
            <w:r w:rsidRPr="00C06498">
              <w:t>PORT</w:t>
            </w:r>
          </w:p>
          <w:p w:rsidR="00552F3E" w:rsidRPr="00C06498" w:rsidRDefault="00552F3E" w:rsidP="00C06498">
            <w:pPr>
              <w:pStyle w:val="00TEXTOTABLASU"/>
            </w:pPr>
            <w:r w:rsidRPr="00C06498">
              <w:t>PRE</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363C40">
        <w:trPr>
          <w:trHeight w:val="1128"/>
        </w:trPr>
        <w:tc>
          <w:tcPr>
            <w:tcW w:w="13642" w:type="dxa"/>
            <w:vAlign w:val="center"/>
          </w:tcPr>
          <w:p w:rsidR="001C37D6" w:rsidRPr="00363C40" w:rsidRDefault="00363C40" w:rsidP="00363C40">
            <w:pPr>
              <w:pStyle w:val="00TEXTOTABLASU"/>
              <w:jc w:val="both"/>
            </w:pPr>
            <w:r>
              <w:t xml:space="preserve">A lo largo de esta unidad abordaremos aspectos fundamentales relacionados con el </w:t>
            </w:r>
            <w:r>
              <w:rPr>
                <w:b/>
                <w:bCs/>
              </w:rPr>
              <w:t>emprendimiento</w:t>
            </w:r>
            <w:r>
              <w:t xml:space="preserve"> y la </w:t>
            </w:r>
            <w:r>
              <w:rPr>
                <w:b/>
                <w:bCs/>
              </w:rPr>
              <w:t>conciencia empresarial</w:t>
            </w:r>
            <w:r>
              <w:t xml:space="preserve"> a través de las políticas para combatir el desempleo. La </w:t>
            </w:r>
            <w:r>
              <w:rPr>
                <w:b/>
                <w:bCs/>
              </w:rPr>
              <w:t>no discriminación</w:t>
            </w:r>
            <w:r>
              <w:t xml:space="preserve"> por cuestiones de raza o sexo son trabajadas al analizar las características del mercado de trabajo. Asimismo, el </w:t>
            </w:r>
            <w:r>
              <w:rPr>
                <w:b/>
                <w:bCs/>
              </w:rPr>
              <w:t>consumo responsable</w:t>
            </w:r>
            <w:r>
              <w:t xml:space="preserve"> es otro de los ejes transversales que se analiza gracias al estudio de los índices que se utilizan para medir la inflación. </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363C40" w:rsidRPr="00363C40" w:rsidRDefault="00363C40" w:rsidP="00363C40">
            <w:pPr>
              <w:pStyle w:val="00TEXTOTABLASU"/>
            </w:pPr>
            <w:r w:rsidRPr="00363C40">
              <w:t xml:space="preserve">El objeto de estudio es conocer qué es el </w:t>
            </w:r>
            <w:r w:rsidRPr="00363C40">
              <w:rPr>
                <w:b/>
                <w:bCs/>
              </w:rPr>
              <w:t>equilibrio macroeconómico,</w:t>
            </w:r>
            <w:r w:rsidRPr="00363C40">
              <w:t xml:space="preserve"> la importancia de la </w:t>
            </w:r>
            <w:r w:rsidRPr="00363C40">
              <w:rPr>
                <w:b/>
                <w:bCs/>
              </w:rPr>
              <w:t>demanda y la oferta agregadas,</w:t>
            </w:r>
            <w:r w:rsidRPr="00363C40">
              <w:t xml:space="preserve"> así como las opiniones de las escuelas keynesiana y neoliberal sobre los problemas de la economía.</w:t>
            </w:r>
          </w:p>
          <w:p w:rsidR="001C37D6" w:rsidRPr="00363C40" w:rsidRDefault="00363C40" w:rsidP="00363C40">
            <w:pPr>
              <w:pStyle w:val="00TEXTOTABLASU"/>
            </w:pPr>
            <w:r w:rsidRPr="00363C40">
              <w:t xml:space="preserve">A continuación, nos centraremos en comprender las causas, los tipos y las fases de los </w:t>
            </w:r>
            <w:r w:rsidRPr="00363C40">
              <w:rPr>
                <w:b/>
                <w:bCs/>
              </w:rPr>
              <w:t>ciclos económicos.</w:t>
            </w:r>
            <w:r w:rsidRPr="00363C40">
              <w:t xml:space="preserve"> Analizaremos dos de los grandes problemas que provocan las crisis económicas: el </w:t>
            </w:r>
            <w:r w:rsidRPr="00363C40">
              <w:rPr>
                <w:b/>
                <w:bCs/>
              </w:rPr>
              <w:t>desempleo</w:t>
            </w:r>
            <w:r w:rsidRPr="00363C40">
              <w:t xml:space="preserve"> y la </w:t>
            </w:r>
            <w:r w:rsidRPr="00363C40">
              <w:rPr>
                <w:b/>
                <w:bCs/>
              </w:rPr>
              <w:t>inflación.</w:t>
            </w:r>
            <w:r w:rsidRPr="00363C40">
              <w:t xml:space="preserve"> Estudiaremos los instrumentos de medición de estas consecuencias y las causas que lo generan</w:t>
            </w:r>
            <w:r w:rsidR="00C7307C">
              <w:t>.</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gridSpan w:val="2"/>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645E6D" w:rsidRPr="00CE7204" w:rsidRDefault="00645E6D" w:rsidP="00363C40">
            <w:pPr>
              <w:pStyle w:val="00TEXTOCUADRATINTABLA"/>
            </w:pPr>
            <w:r w:rsidRPr="00CE7204">
              <w:t xml:space="preserve">Cuaderno de clase para la realización de las tareas y actividades propuestas a lo largo de la unidad. </w:t>
            </w:r>
          </w:p>
          <w:p w:rsidR="00645E6D" w:rsidRPr="00CE7204" w:rsidRDefault="00645E6D" w:rsidP="00363C40">
            <w:pPr>
              <w:pStyle w:val="00TEXTOCUADRATINTABLA"/>
            </w:pPr>
            <w:r w:rsidRPr="00CE7204">
              <w:t xml:space="preserve">Libro de texto como referencia constante en el estudio de la unidad. </w:t>
            </w:r>
          </w:p>
          <w:p w:rsidR="001C37D6" w:rsidRPr="00CE7204" w:rsidRDefault="001C37D6" w:rsidP="00920585">
            <w:pPr>
              <w:rPr>
                <w:bCs/>
                <w:color w:val="00000A"/>
                <w:sz w:val="20"/>
                <w:szCs w:val="20"/>
              </w:rPr>
            </w:pPr>
          </w:p>
        </w:tc>
        <w:tc>
          <w:tcPr>
            <w:tcW w:w="2254" w:type="dxa"/>
            <w:vAlign w:val="center"/>
            <w:hideMark/>
          </w:tcPr>
          <w:p w:rsidR="00645E6D" w:rsidRPr="00CE7204" w:rsidRDefault="00645E6D" w:rsidP="00363C40">
            <w:pPr>
              <w:pStyle w:val="00TEXTOCUADRATINTABLA"/>
            </w:pPr>
            <w:r w:rsidRPr="00CE7204">
              <w:t xml:space="preserve">El espacio de referencia para la mayoría de las sesiones de esta unidad será el aula. </w:t>
            </w:r>
          </w:p>
          <w:p w:rsidR="001C37D6" w:rsidRPr="00363C40" w:rsidRDefault="00645E6D" w:rsidP="00363C40">
            <w:pPr>
              <w:pStyle w:val="00TEXTOCUADRATINTABLA"/>
            </w:pPr>
            <w:r w:rsidRPr="00CE7204">
              <w:t>Sería recomendable disponer de un aula específica donde poder consultar las páginas web recomendadas y resolver las actividades en las que es necesario recurrir a Internet.</w:t>
            </w:r>
          </w:p>
        </w:tc>
        <w:tc>
          <w:tcPr>
            <w:tcW w:w="7986" w:type="dxa"/>
            <w:gridSpan w:val="2"/>
            <w:vAlign w:val="center"/>
          </w:tcPr>
          <w:p w:rsidR="00363C40" w:rsidRPr="00363C40" w:rsidRDefault="00363C40" w:rsidP="00363C40">
            <w:pPr>
              <w:pStyle w:val="00TEXTOTABLASU"/>
            </w:pPr>
            <w:r w:rsidRPr="00363C40">
              <w:t>Para ampliar información, se recomiendan las siguientes páginas webs:</w:t>
            </w:r>
          </w:p>
          <w:p w:rsidR="00363C40" w:rsidRPr="00CC5ABD" w:rsidRDefault="00363C40" w:rsidP="00363C40">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363C40">
              <w:rPr>
                <w:rStyle w:val="Hipervnculo"/>
                <w:rFonts w:eastAsia="Calibri"/>
                <w:sz w:val="20"/>
                <w:szCs w:val="20"/>
              </w:rPr>
              <w:t>https://datosmacro.expansion.com</w:t>
            </w:r>
            <w:r w:rsidRPr="00CC5ABD">
              <w:rPr>
                <w:rStyle w:val="Hipervnculo"/>
                <w:rFonts w:eastAsia="Calibri"/>
                <w:color w:val="000000"/>
                <w:sz w:val="20"/>
                <w:szCs w:val="20"/>
                <w:u w:val="none"/>
              </w:rPr>
              <w:t xml:space="preserve"> En esta página podemos consultar una gran base de datos relacionada con las principales macromagnitudes.</w:t>
            </w:r>
          </w:p>
          <w:p w:rsidR="00363C40" w:rsidRPr="00CC5ABD" w:rsidRDefault="00363C40" w:rsidP="00363C40">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363C40">
              <w:rPr>
                <w:rStyle w:val="Hipervnculo"/>
                <w:rFonts w:eastAsia="Calibri"/>
                <w:sz w:val="20"/>
                <w:szCs w:val="20"/>
              </w:rPr>
              <w:t>https://www.sepe.es/contenidos/que_es_el_sepe/index.html</w:t>
            </w:r>
            <w:r w:rsidRPr="00CC5ABD">
              <w:rPr>
                <w:rStyle w:val="Hipervnculo"/>
                <w:rFonts w:eastAsia="Calibri"/>
                <w:color w:val="000000"/>
                <w:sz w:val="20"/>
                <w:szCs w:val="20"/>
                <w:u w:val="none"/>
              </w:rPr>
              <w:t xml:space="preserve"> Portal de empleo del Ministerio de Trabajo, Migraciones y Seguridad Social.</w:t>
            </w:r>
          </w:p>
          <w:p w:rsidR="00363C40" w:rsidRPr="00CC5ABD" w:rsidRDefault="00363C40" w:rsidP="00363C40">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363C40">
              <w:rPr>
                <w:rStyle w:val="Hipervnculo"/>
                <w:rFonts w:eastAsia="Calibri"/>
                <w:sz w:val="20"/>
                <w:szCs w:val="20"/>
              </w:rPr>
              <w:t>https://www.ine.es/</w:t>
            </w:r>
            <w:r w:rsidRPr="00CC5ABD">
              <w:rPr>
                <w:rStyle w:val="Hipervnculo"/>
                <w:rFonts w:eastAsia="Calibri"/>
                <w:color w:val="000000"/>
                <w:sz w:val="20"/>
                <w:szCs w:val="20"/>
                <w:u w:val="none"/>
              </w:rPr>
              <w:t xml:space="preserve"> Página web del Instituto Nacional de Estadística.</w:t>
            </w:r>
          </w:p>
          <w:p w:rsidR="00363C40" w:rsidRPr="00CC5ABD" w:rsidRDefault="00363C40" w:rsidP="00363C40">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363C40">
              <w:rPr>
                <w:rStyle w:val="Hipervnculo"/>
                <w:rFonts w:eastAsia="Calibri"/>
                <w:sz w:val="20"/>
                <w:szCs w:val="20"/>
              </w:rPr>
              <w:t>https://www.juntadeandalucia.es/organismos/empleoformacionytrabajoautonomo.html</w:t>
            </w:r>
            <w:r w:rsidRPr="00CC5ABD">
              <w:rPr>
                <w:rStyle w:val="Hipervnculo"/>
                <w:rFonts w:eastAsia="Calibri"/>
                <w:color w:val="000000"/>
                <w:sz w:val="20"/>
                <w:szCs w:val="20"/>
                <w:u w:val="none"/>
              </w:rPr>
              <w:t xml:space="preserve"> Página de la Consejería de Empleo, Formación y Trabajo Autónomo de la Junta de Andalucía.</w:t>
            </w:r>
          </w:p>
          <w:p w:rsidR="00363C40" w:rsidRPr="00CC5ABD" w:rsidRDefault="00363C40" w:rsidP="00363C40">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363C40">
              <w:rPr>
                <w:rStyle w:val="Hipervnculo"/>
                <w:rFonts w:eastAsia="Calibri"/>
                <w:sz w:val="20"/>
                <w:szCs w:val="20"/>
              </w:rPr>
              <w:t>https://europass.cedefop.europa.eu/es/documents/curriculum-vitae</w:t>
            </w:r>
            <w:r w:rsidRPr="00CC5ABD">
              <w:rPr>
                <w:rStyle w:val="Hipervnculo"/>
                <w:rFonts w:eastAsia="Calibri"/>
                <w:color w:val="000000"/>
                <w:sz w:val="20"/>
                <w:szCs w:val="20"/>
                <w:u w:val="none"/>
              </w:rPr>
              <w:t xml:space="preserve"> Europass es una herramienta para la búsqueda de trabajo en los Estados miembros de la Unión Europea.</w:t>
            </w:r>
          </w:p>
          <w:p w:rsidR="00363C40" w:rsidRPr="00CC5ABD" w:rsidRDefault="00363C40" w:rsidP="00363C40">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363C40">
              <w:rPr>
                <w:rStyle w:val="Hipervnculo"/>
                <w:rFonts w:eastAsia="Calibri"/>
                <w:sz w:val="20"/>
                <w:szCs w:val="20"/>
              </w:rPr>
              <w:t>https://www.gem-spain.com/</w:t>
            </w:r>
            <w:r w:rsidRPr="00CC5ABD">
              <w:rPr>
                <w:rStyle w:val="Hipervnculo"/>
                <w:rFonts w:eastAsia="Calibri"/>
                <w:color w:val="000000"/>
                <w:sz w:val="20"/>
                <w:szCs w:val="20"/>
                <w:u w:val="none"/>
              </w:rPr>
              <w:t xml:space="preserve"> El Global </w:t>
            </w:r>
            <w:proofErr w:type="spellStart"/>
            <w:r w:rsidRPr="00CC5ABD">
              <w:rPr>
                <w:rStyle w:val="Hipervnculo"/>
                <w:rFonts w:eastAsia="Calibri"/>
                <w:color w:val="000000"/>
                <w:sz w:val="20"/>
                <w:szCs w:val="20"/>
                <w:u w:val="none"/>
              </w:rPr>
              <w:t>Entrepreneurship</w:t>
            </w:r>
            <w:proofErr w:type="spellEnd"/>
            <w:r w:rsidRPr="00CC5ABD">
              <w:rPr>
                <w:rStyle w:val="Hipervnculo"/>
                <w:rFonts w:eastAsia="Calibri"/>
                <w:color w:val="000000"/>
                <w:sz w:val="20"/>
                <w:szCs w:val="20"/>
                <w:u w:val="none"/>
              </w:rPr>
              <w:t xml:space="preserve"> Monitor (GEM) constituye la red mundial más importante sobre emprendimiento y tiene por objetivo hacer que la información de alta calidad sobre la iniciativa emprendedora esté disponible para el mayor público posible.</w:t>
            </w:r>
          </w:p>
          <w:p w:rsidR="00363C40" w:rsidRPr="00CC5ABD" w:rsidRDefault="00363C40" w:rsidP="00363C40">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363C40">
              <w:rPr>
                <w:rStyle w:val="Hipervnculo"/>
                <w:rFonts w:eastAsia="Calibri"/>
                <w:sz w:val="20"/>
                <w:szCs w:val="20"/>
              </w:rPr>
              <w:t>https://cotec.es/</w:t>
            </w:r>
            <w:r w:rsidRPr="00CC5ABD">
              <w:rPr>
                <w:rStyle w:val="Hipervnculo"/>
                <w:rFonts w:eastAsia="Calibri"/>
                <w:color w:val="000000"/>
                <w:sz w:val="20"/>
                <w:szCs w:val="20"/>
                <w:u w:val="none"/>
              </w:rPr>
              <w:t xml:space="preserve"> Página web de la Fundación </w:t>
            </w:r>
            <w:proofErr w:type="spellStart"/>
            <w:r w:rsidRPr="00CC5ABD">
              <w:rPr>
                <w:rStyle w:val="Hipervnculo"/>
                <w:rFonts w:eastAsia="Calibri"/>
                <w:color w:val="000000"/>
                <w:sz w:val="20"/>
                <w:szCs w:val="20"/>
                <w:u w:val="none"/>
              </w:rPr>
              <w:t>Cotec</w:t>
            </w:r>
            <w:proofErr w:type="spellEnd"/>
            <w:r w:rsidRPr="00CC5ABD">
              <w:rPr>
                <w:rStyle w:val="Hipervnculo"/>
                <w:rFonts w:eastAsia="Calibri"/>
                <w:color w:val="000000"/>
                <w:sz w:val="20"/>
                <w:szCs w:val="20"/>
                <w:u w:val="none"/>
              </w:rPr>
              <w:t xml:space="preserve"> que publica anualmente el denominado </w:t>
            </w:r>
            <w:r w:rsidRPr="00C7307C">
              <w:rPr>
                <w:rStyle w:val="Hipervnculo"/>
                <w:rFonts w:eastAsia="Calibri"/>
                <w:i/>
                <w:iCs/>
                <w:color w:val="000000"/>
                <w:sz w:val="20"/>
                <w:szCs w:val="20"/>
                <w:u w:val="none"/>
              </w:rPr>
              <w:t xml:space="preserve">Informe </w:t>
            </w:r>
            <w:proofErr w:type="spellStart"/>
            <w:r w:rsidRPr="00C7307C">
              <w:rPr>
                <w:rStyle w:val="Hipervnculo"/>
                <w:rFonts w:eastAsia="Calibri"/>
                <w:i/>
                <w:iCs/>
                <w:color w:val="000000"/>
                <w:sz w:val="20"/>
                <w:szCs w:val="20"/>
                <w:u w:val="none"/>
              </w:rPr>
              <w:t>Cotec</w:t>
            </w:r>
            <w:proofErr w:type="spellEnd"/>
            <w:r w:rsidRPr="00CC5ABD">
              <w:rPr>
                <w:rStyle w:val="Hipervnculo"/>
                <w:rFonts w:eastAsia="Calibri"/>
                <w:color w:val="000000"/>
                <w:sz w:val="20"/>
                <w:szCs w:val="20"/>
                <w:u w:val="none"/>
              </w:rPr>
              <w:t xml:space="preserve"> que refleja, desde 1996, la situación de la I+D+I en España a través del análisis de los principales indicadores nacionales, autonómicos e internacionales.</w:t>
            </w:r>
          </w:p>
          <w:p w:rsidR="00363C40" w:rsidRPr="00C7307C" w:rsidRDefault="00363C40" w:rsidP="00363C40">
            <w:pPr>
              <w:numPr>
                <w:ilvl w:val="0"/>
                <w:numId w:val="34"/>
              </w:numPr>
              <w:autoSpaceDE w:val="0"/>
              <w:autoSpaceDN w:val="0"/>
              <w:adjustRightInd w:val="0"/>
              <w:spacing w:after="40"/>
              <w:ind w:left="527" w:hanging="357"/>
              <w:rPr>
                <w:rStyle w:val="Hipervnculo"/>
                <w:rFonts w:eastAsia="Calibri"/>
                <w:color w:val="000000"/>
                <w:spacing w:val="-6"/>
                <w:sz w:val="20"/>
                <w:szCs w:val="20"/>
                <w:u w:val="none"/>
              </w:rPr>
            </w:pPr>
            <w:r w:rsidRPr="00C7307C">
              <w:rPr>
                <w:rStyle w:val="Hipervnculo"/>
                <w:rFonts w:eastAsia="Calibri"/>
                <w:spacing w:val="-6"/>
                <w:sz w:val="20"/>
                <w:szCs w:val="20"/>
              </w:rPr>
              <w:t>https://www.juntadeandalucia.es/institutodeestadisticaycartografia</w:t>
            </w:r>
            <w:r w:rsidRPr="00C7307C">
              <w:rPr>
                <w:rStyle w:val="Hipervnculo"/>
                <w:rFonts w:eastAsia="Calibri"/>
                <w:color w:val="000000"/>
                <w:spacing w:val="-6"/>
                <w:sz w:val="20"/>
                <w:szCs w:val="20"/>
                <w:u w:val="none"/>
              </w:rPr>
              <w:t xml:space="preserve"> Página web del Instituto de Estadística y Cartografía de Andalucía donde podemos encontrar, entre otras, información sobre aspectos sociales, económicos y demográficos de nuestra comunidad autónoma.</w:t>
            </w:r>
          </w:p>
          <w:p w:rsidR="00825DEA" w:rsidRPr="00CC5ABD" w:rsidRDefault="00825DEA" w:rsidP="00825DEA">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825DEA">
              <w:rPr>
                <w:rStyle w:val="Hipervnculo"/>
                <w:rFonts w:eastAsia="Calibri"/>
                <w:sz w:val="20"/>
                <w:szCs w:val="20"/>
              </w:rPr>
              <w:t>https://www.analistaseconomicos.com/</w:t>
            </w:r>
            <w:r w:rsidRPr="00CC5ABD">
              <w:rPr>
                <w:rStyle w:val="Hipervnculo"/>
                <w:rFonts w:eastAsia="Calibri"/>
                <w:color w:val="000000"/>
                <w:sz w:val="20"/>
                <w:szCs w:val="20"/>
                <w:u w:val="none"/>
              </w:rPr>
              <w:t xml:space="preserve"> Página web de Analistas Económicos de Andalucía. Es el servicio de estudios de Unicaja Banco que realiza investigaciones sobre aspectos macroeconómicos a nivel andaluz, publicando los principales indicadores macroeconómicos regionales y provinciales de nuestra comunidad.</w:t>
            </w:r>
          </w:p>
          <w:p w:rsidR="001C37D6" w:rsidRPr="00CC5ABD" w:rsidRDefault="00825DEA" w:rsidP="00825DEA">
            <w:pPr>
              <w:numPr>
                <w:ilvl w:val="0"/>
                <w:numId w:val="34"/>
              </w:numPr>
              <w:autoSpaceDE w:val="0"/>
              <w:autoSpaceDN w:val="0"/>
              <w:adjustRightInd w:val="0"/>
              <w:spacing w:after="40"/>
              <w:ind w:left="527" w:hanging="357"/>
              <w:rPr>
                <w:rFonts w:eastAsia="Calibri"/>
                <w:color w:val="000000"/>
                <w:sz w:val="20"/>
                <w:szCs w:val="20"/>
              </w:rPr>
            </w:pPr>
            <w:r w:rsidRPr="00825DEA">
              <w:rPr>
                <w:rStyle w:val="Hipervnculo"/>
                <w:rFonts w:eastAsia="Calibri"/>
                <w:sz w:val="20"/>
                <w:szCs w:val="20"/>
              </w:rPr>
              <w:t>http://www.extoikos.es/numero11.htm</w:t>
            </w:r>
            <w:r w:rsidRPr="00CC5ABD">
              <w:rPr>
                <w:rStyle w:val="Hipervnculo"/>
                <w:rFonts w:eastAsia="Calibri"/>
                <w:color w:val="000000"/>
                <w:sz w:val="20"/>
                <w:szCs w:val="20"/>
                <w:u w:val="none"/>
              </w:rPr>
              <w:t xml:space="preserve"> Edición de la revista científica </w:t>
            </w:r>
            <w:proofErr w:type="spellStart"/>
            <w:r w:rsidRPr="00C7307C">
              <w:rPr>
                <w:rStyle w:val="Hipervnculo"/>
                <w:rFonts w:eastAsia="Calibri"/>
                <w:i/>
                <w:iCs/>
                <w:color w:val="000000"/>
                <w:sz w:val="20"/>
                <w:szCs w:val="20"/>
                <w:u w:val="none"/>
              </w:rPr>
              <w:t>eXtoikos</w:t>
            </w:r>
            <w:proofErr w:type="spellEnd"/>
            <w:r w:rsidRPr="00CC5ABD">
              <w:rPr>
                <w:rStyle w:val="Hipervnculo"/>
                <w:rFonts w:eastAsia="Calibri"/>
                <w:color w:val="000000"/>
                <w:sz w:val="20"/>
                <w:szCs w:val="20"/>
                <w:u w:val="none"/>
              </w:rPr>
              <w:t xml:space="preserve"> dedicada al balance de la situación y los retos futuros del mercado de trabajo español.</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52"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jc w:val="center"/>
              <w:rPr>
                <w:sz w:val="20"/>
                <w:szCs w:val="20"/>
              </w:rPr>
            </w:pPr>
            <w:r w:rsidRPr="00CE7204">
              <w:rPr>
                <w:b/>
                <w:sz w:val="20"/>
                <w:szCs w:val="20"/>
              </w:rPr>
              <w:t>1.ª sesión</w:t>
            </w:r>
          </w:p>
        </w:tc>
        <w:tc>
          <w:tcPr>
            <w:tcW w:w="12052" w:type="dxa"/>
            <w:gridSpan w:val="4"/>
            <w:tcMar>
              <w:top w:w="113" w:type="dxa"/>
              <w:bottom w:w="113" w:type="dxa"/>
            </w:tcMar>
          </w:tcPr>
          <w:p w:rsidR="00F93F3B" w:rsidRDefault="00F93F3B" w:rsidP="00F93F3B">
            <w:pPr>
              <w:pStyle w:val="00TEXTOTABLASU"/>
            </w:pPr>
            <w:r>
              <w:t xml:space="preserve">Explicación, por parte del profesorado, de los contenidos incluidos en el epígrafe 1 </w:t>
            </w:r>
            <w:r>
              <w:rPr>
                <w:i/>
                <w:iCs/>
              </w:rPr>
              <w:t>El equilibrio macroeconómico.</w:t>
            </w:r>
            <w:r>
              <w:t xml:space="preserve"> Análisis conjunto con el alumnado del gráfico 1. Elaboración y corrección de la actividad 1 en el aula. Comentar y relacionar la biografía de Antonio Flores de Lemus con los contenidos del epígrafe 1.</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jc w:val="center"/>
              <w:rPr>
                <w:sz w:val="20"/>
                <w:szCs w:val="20"/>
              </w:rPr>
            </w:pPr>
            <w:r w:rsidRPr="00CE7204">
              <w:rPr>
                <w:b/>
                <w:sz w:val="20"/>
                <w:szCs w:val="20"/>
              </w:rPr>
              <w:t>2.ª sesión</w:t>
            </w:r>
          </w:p>
        </w:tc>
        <w:tc>
          <w:tcPr>
            <w:tcW w:w="12052" w:type="dxa"/>
            <w:gridSpan w:val="4"/>
            <w:tcMar>
              <w:top w:w="113" w:type="dxa"/>
              <w:bottom w:w="113" w:type="dxa"/>
            </w:tcMar>
          </w:tcPr>
          <w:p w:rsidR="00F93F3B" w:rsidRDefault="00F93F3B" w:rsidP="00F93F3B">
            <w:pPr>
              <w:pStyle w:val="00TEXTOTABLASU"/>
            </w:pPr>
            <w:r>
              <w:t xml:space="preserve">Explicación, por parte del profesorado, de los contenidos incluidos en el epígrafe 2 </w:t>
            </w:r>
            <w:r>
              <w:rPr>
                <w:i/>
                <w:iCs/>
              </w:rPr>
              <w:t>Los ciclos económicos.</w:t>
            </w:r>
            <w:r>
              <w:t xml:space="preserve"> Análisis conjunto con el alumnado en clase del gráfico 2. Elaboración y corrección de los investigas 1, 2 y 3 en el aula.</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jc w:val="center"/>
              <w:rPr>
                <w:sz w:val="20"/>
                <w:szCs w:val="20"/>
              </w:rPr>
            </w:pPr>
            <w:r w:rsidRPr="00CE7204">
              <w:rPr>
                <w:b/>
                <w:sz w:val="20"/>
                <w:szCs w:val="20"/>
              </w:rPr>
              <w:t>3.ª sesión</w:t>
            </w:r>
          </w:p>
        </w:tc>
        <w:tc>
          <w:tcPr>
            <w:tcW w:w="12052" w:type="dxa"/>
            <w:gridSpan w:val="4"/>
            <w:tcMar>
              <w:top w:w="113" w:type="dxa"/>
              <w:bottom w:w="113" w:type="dxa"/>
            </w:tcMar>
          </w:tcPr>
          <w:p w:rsidR="00F93F3B" w:rsidRDefault="00F93F3B" w:rsidP="00F93F3B">
            <w:pPr>
              <w:pStyle w:val="00TEXTOTABLASU"/>
            </w:pPr>
            <w:r>
              <w:t xml:space="preserve">Explicación, por parte del profesorado, de los contenidos incluidos en el epígrafe 3.1 </w:t>
            </w:r>
            <w:r>
              <w:rPr>
                <w:i/>
                <w:iCs/>
              </w:rPr>
              <w:t>Medición del desempleo.</w:t>
            </w:r>
            <w:r>
              <w:t xml:space="preserve"> Análisis conjunto con el alumnado del gráfico 3. Comentar el ejemplo de ese epígrafe y realizar el investiga 4. Exposición oral de algún grupo del ABP</w:t>
            </w:r>
            <w:r>
              <w:rPr>
                <w:i/>
                <w:iCs/>
              </w:rPr>
              <w:t xml:space="preserve"> ¿Cómo combatir el desempleo juvenil?</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jc w:val="center"/>
              <w:rPr>
                <w:sz w:val="20"/>
                <w:szCs w:val="20"/>
              </w:rPr>
            </w:pPr>
            <w:r w:rsidRPr="00CE7204">
              <w:rPr>
                <w:b/>
                <w:sz w:val="20"/>
                <w:szCs w:val="20"/>
              </w:rPr>
              <w:t>4.ª sesión</w:t>
            </w:r>
          </w:p>
        </w:tc>
        <w:tc>
          <w:tcPr>
            <w:tcW w:w="12052" w:type="dxa"/>
            <w:gridSpan w:val="4"/>
            <w:tcMar>
              <w:top w:w="113" w:type="dxa"/>
              <w:bottom w:w="113" w:type="dxa"/>
            </w:tcMar>
          </w:tcPr>
          <w:p w:rsidR="00F93F3B" w:rsidRDefault="00F93F3B" w:rsidP="00F93F3B">
            <w:pPr>
              <w:pStyle w:val="00TEXTOTABLASU"/>
            </w:pPr>
            <w:r>
              <w:t>Corrección del investiga 4. Explicación, por parte del profesorado, de los contenidos incluidos en el epígrafe 3.2 sobre tipos de desempleo</w:t>
            </w:r>
            <w:r>
              <w:rPr>
                <w:i/>
                <w:iCs/>
              </w:rPr>
              <w:t>.</w:t>
            </w:r>
            <w:r>
              <w:t xml:space="preserve"> Análisis conjunto con el alumnado del cuadro 1. Elaboración y corrección de las actividades 2, 3 y 4 en el aula.</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jc w:val="center"/>
              <w:rPr>
                <w:sz w:val="20"/>
                <w:szCs w:val="20"/>
              </w:rPr>
            </w:pPr>
            <w:r w:rsidRPr="00CE7204">
              <w:rPr>
                <w:b/>
                <w:sz w:val="20"/>
                <w:szCs w:val="20"/>
              </w:rPr>
              <w:t>5.ª sesión</w:t>
            </w:r>
          </w:p>
        </w:tc>
        <w:tc>
          <w:tcPr>
            <w:tcW w:w="12052" w:type="dxa"/>
            <w:gridSpan w:val="4"/>
            <w:tcMar>
              <w:top w:w="113" w:type="dxa"/>
              <w:bottom w:w="113" w:type="dxa"/>
            </w:tcMar>
          </w:tcPr>
          <w:p w:rsidR="00F93F3B" w:rsidRDefault="00F93F3B" w:rsidP="00F93F3B">
            <w:pPr>
              <w:pStyle w:val="00TEXTOTABLASU"/>
            </w:pPr>
            <w:r>
              <w:t>Explicación, por parte del profesorado, de los contenidos incluidos en el epígrafe 3.3 sobre</w:t>
            </w:r>
            <w:r>
              <w:rPr>
                <w:i/>
                <w:iCs/>
              </w:rPr>
              <w:t xml:space="preserve"> </w:t>
            </w:r>
            <w:r>
              <w:t xml:space="preserve">causas del desempleo. Elaboración y corrección de la actividad 6 en el aula. Exposición oral de algún grupo del ABP </w:t>
            </w:r>
            <w:r>
              <w:rPr>
                <w:i/>
                <w:iCs/>
              </w:rPr>
              <w:t>¿Cómo combatir el desempleo juvenil?</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snapToGrid w:val="0"/>
              <w:jc w:val="center"/>
              <w:rPr>
                <w:sz w:val="20"/>
                <w:szCs w:val="20"/>
              </w:rPr>
            </w:pPr>
            <w:r w:rsidRPr="00CE7204">
              <w:rPr>
                <w:b/>
                <w:sz w:val="20"/>
                <w:szCs w:val="20"/>
              </w:rPr>
              <w:t>6.ª sesión</w:t>
            </w:r>
          </w:p>
        </w:tc>
        <w:tc>
          <w:tcPr>
            <w:tcW w:w="12052" w:type="dxa"/>
            <w:gridSpan w:val="4"/>
            <w:tcMar>
              <w:top w:w="113" w:type="dxa"/>
              <w:bottom w:w="113" w:type="dxa"/>
            </w:tcMar>
          </w:tcPr>
          <w:p w:rsidR="00F93F3B" w:rsidRDefault="00F93F3B" w:rsidP="00F93F3B">
            <w:pPr>
              <w:pStyle w:val="00TEXTOTABLASU"/>
            </w:pPr>
            <w:r>
              <w:t xml:space="preserve">Explicación, por parte del profesorado, de los contenidos incluidos en el epígrafe 3.4 </w:t>
            </w:r>
            <w:r>
              <w:rPr>
                <w:i/>
                <w:iCs/>
              </w:rPr>
              <w:t>Consecuencias del desempleo.</w:t>
            </w:r>
            <w:r>
              <w:t xml:space="preserve"> Elaboración y corrección de los investigas 6 y 7. Resolución de dudas de las sesiones anteriores.</w:t>
            </w:r>
          </w:p>
        </w:tc>
      </w:tr>
      <w:tr w:rsidR="00F93F3B" w:rsidRPr="00CE7204" w:rsidTr="00CC5ABD">
        <w:trPr>
          <w:gridAfter w:val="1"/>
          <w:wAfter w:w="31" w:type="dxa"/>
          <w:trHeight w:val="567"/>
        </w:trPr>
        <w:tc>
          <w:tcPr>
            <w:tcW w:w="1701" w:type="dxa"/>
            <w:vAlign w:val="center"/>
            <w:hideMark/>
          </w:tcPr>
          <w:p w:rsidR="00F93F3B" w:rsidRPr="00645E6D" w:rsidRDefault="00F93F3B" w:rsidP="00F93F3B">
            <w:pPr>
              <w:snapToGrid w:val="0"/>
              <w:jc w:val="center"/>
              <w:rPr>
                <w:b/>
                <w:bCs/>
                <w:sz w:val="20"/>
                <w:szCs w:val="20"/>
              </w:rPr>
            </w:pPr>
            <w:r w:rsidRPr="00645E6D">
              <w:rPr>
                <w:b/>
                <w:bCs/>
                <w:sz w:val="20"/>
                <w:szCs w:val="20"/>
              </w:rPr>
              <w:t>7.ª sesión</w:t>
            </w:r>
          </w:p>
        </w:tc>
        <w:tc>
          <w:tcPr>
            <w:tcW w:w="12052" w:type="dxa"/>
            <w:gridSpan w:val="4"/>
            <w:tcMar>
              <w:top w:w="113" w:type="dxa"/>
              <w:bottom w:w="113" w:type="dxa"/>
            </w:tcMar>
          </w:tcPr>
          <w:p w:rsidR="00F93F3B" w:rsidRDefault="00F93F3B" w:rsidP="00F93F3B">
            <w:pPr>
              <w:pStyle w:val="00TEXTOTABLASU"/>
            </w:pPr>
            <w:r>
              <w:t>Explicación, por parte del profesorado, de los contenidos incluidos en el apartado 3.5.</w:t>
            </w:r>
            <w:r>
              <w:rPr>
                <w:i/>
                <w:iCs/>
              </w:rPr>
              <w:t xml:space="preserve"> Políticas contra el desempleo. </w:t>
            </w:r>
            <w:r>
              <w:t xml:space="preserve">Elaboración y corrección de las actividades internas 6, 7 y 8. Exposición oral de algún grupo del ABP </w:t>
            </w:r>
            <w:r>
              <w:rPr>
                <w:i/>
                <w:iCs/>
              </w:rPr>
              <w:t>¿Cómo combatir el desempleo juvenil?</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snapToGrid w:val="0"/>
              <w:jc w:val="center"/>
              <w:rPr>
                <w:sz w:val="20"/>
                <w:szCs w:val="20"/>
              </w:rPr>
            </w:pPr>
            <w:r w:rsidRPr="00CE7204">
              <w:rPr>
                <w:b/>
                <w:sz w:val="20"/>
                <w:szCs w:val="20"/>
              </w:rPr>
              <w:t>8.ª sesión</w:t>
            </w:r>
          </w:p>
        </w:tc>
        <w:tc>
          <w:tcPr>
            <w:tcW w:w="12052" w:type="dxa"/>
            <w:gridSpan w:val="4"/>
            <w:tcMar>
              <w:top w:w="113" w:type="dxa"/>
              <w:bottom w:w="113" w:type="dxa"/>
            </w:tcMar>
          </w:tcPr>
          <w:p w:rsidR="00F93F3B" w:rsidRDefault="00F93F3B" w:rsidP="00F93F3B">
            <w:pPr>
              <w:pStyle w:val="00TEXTOTABLASU"/>
            </w:pPr>
            <w:r>
              <w:t xml:space="preserve">Explicación, por parte del profesorado, de los contenidos incluidos en el epígrafe 4.1 </w:t>
            </w:r>
            <w:r>
              <w:rPr>
                <w:i/>
                <w:iCs/>
              </w:rPr>
              <w:t>Instrumentos para medir la inflación.</w:t>
            </w:r>
            <w:r>
              <w:t xml:space="preserve"> Comentario del ejemplo resuelto. Inicio de la actividad 9 en el aula.</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snapToGrid w:val="0"/>
              <w:jc w:val="center"/>
              <w:rPr>
                <w:sz w:val="20"/>
                <w:szCs w:val="20"/>
              </w:rPr>
            </w:pPr>
            <w:r w:rsidRPr="00CE7204">
              <w:rPr>
                <w:b/>
                <w:sz w:val="20"/>
                <w:szCs w:val="20"/>
              </w:rPr>
              <w:lastRenderedPageBreak/>
              <w:t>9.ª sesión</w:t>
            </w:r>
          </w:p>
        </w:tc>
        <w:tc>
          <w:tcPr>
            <w:tcW w:w="12052" w:type="dxa"/>
            <w:gridSpan w:val="4"/>
            <w:tcMar>
              <w:top w:w="113" w:type="dxa"/>
              <w:bottom w:w="113" w:type="dxa"/>
            </w:tcMar>
          </w:tcPr>
          <w:p w:rsidR="00F93F3B" w:rsidRDefault="00F93F3B" w:rsidP="00F93F3B">
            <w:pPr>
              <w:pStyle w:val="00TEXTOTABLASU"/>
            </w:pPr>
            <w:r>
              <w:t xml:space="preserve">Corrección de la actividad 9. Explicación, por parte del profesorado, de los contenidos incluidos en los epígrafes 4.2 </w:t>
            </w:r>
            <w:r>
              <w:rPr>
                <w:i/>
                <w:iCs/>
              </w:rPr>
              <w:t>Tipos de inflación</w:t>
            </w:r>
            <w:r>
              <w:t xml:space="preserve"> </w:t>
            </w:r>
            <w:r>
              <w:rPr>
                <w:i/>
                <w:iCs/>
              </w:rPr>
              <w:t>según su magnitud</w:t>
            </w:r>
            <w:r>
              <w:t xml:space="preserve"> y 4.3 </w:t>
            </w:r>
            <w:r>
              <w:rPr>
                <w:i/>
                <w:iCs/>
              </w:rPr>
              <w:t>Causas de la inflación.</w:t>
            </w:r>
            <w:r>
              <w:t xml:space="preserve"> Elaboración y corrección de la actividad 10 en el aula. Exposición oral de algún grupo del ABP </w:t>
            </w:r>
            <w:r>
              <w:rPr>
                <w:i/>
                <w:iCs/>
              </w:rPr>
              <w:t>¿Cómo combatir el desempleo juvenil?</w:t>
            </w:r>
            <w:r>
              <w:t xml:space="preserve"> Explicación del investiga 10. Análisis conjunto con el alumnado del gráfico 4. Comentar y relacionar la biografía de Milton Friedman y de </w:t>
            </w:r>
            <w:proofErr w:type="spellStart"/>
            <w:r>
              <w:t>Majorie</w:t>
            </w:r>
            <w:proofErr w:type="spellEnd"/>
            <w:r>
              <w:t xml:space="preserve"> Grice-Hutchinson con los contenidos del epígrafe 4.3.</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snapToGrid w:val="0"/>
              <w:jc w:val="center"/>
              <w:rPr>
                <w:sz w:val="20"/>
                <w:szCs w:val="20"/>
              </w:rPr>
            </w:pPr>
            <w:r w:rsidRPr="00CE7204">
              <w:rPr>
                <w:b/>
                <w:sz w:val="20"/>
                <w:szCs w:val="20"/>
              </w:rPr>
              <w:t>10.ª sesión</w:t>
            </w:r>
          </w:p>
        </w:tc>
        <w:tc>
          <w:tcPr>
            <w:tcW w:w="12052" w:type="dxa"/>
            <w:gridSpan w:val="4"/>
            <w:tcMar>
              <w:top w:w="113" w:type="dxa"/>
              <w:bottom w:w="113" w:type="dxa"/>
            </w:tcMar>
          </w:tcPr>
          <w:p w:rsidR="00F93F3B" w:rsidRDefault="00F93F3B" w:rsidP="00F93F3B">
            <w:pPr>
              <w:pStyle w:val="00TEXTOTABLASU"/>
            </w:pPr>
            <w:r>
              <w:t xml:space="preserve">Corrección del investiga 10. Explicación, por parte del profesorado, de los contenidos incluidos en el epígrafe 4.4 </w:t>
            </w:r>
            <w:r>
              <w:rPr>
                <w:i/>
                <w:iCs/>
              </w:rPr>
              <w:t>Efectos de la inflación.</w:t>
            </w:r>
            <w:r>
              <w:t xml:space="preserve"> Análisis conjunto con el alumnado del gráfico 5. Inicio de los investigas 11 y 12 en el aula. Elaboración y corrección en el aula de las actividades 11 y 12.</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snapToGrid w:val="0"/>
              <w:jc w:val="center"/>
              <w:rPr>
                <w:sz w:val="20"/>
                <w:szCs w:val="20"/>
              </w:rPr>
            </w:pPr>
            <w:r w:rsidRPr="00CE7204">
              <w:rPr>
                <w:b/>
                <w:sz w:val="20"/>
                <w:szCs w:val="20"/>
              </w:rPr>
              <w:t>11.ª sesión</w:t>
            </w:r>
          </w:p>
        </w:tc>
        <w:tc>
          <w:tcPr>
            <w:tcW w:w="12052" w:type="dxa"/>
            <w:gridSpan w:val="4"/>
            <w:tcMar>
              <w:top w:w="113" w:type="dxa"/>
              <w:bottom w:w="113" w:type="dxa"/>
            </w:tcMar>
          </w:tcPr>
          <w:p w:rsidR="00F93F3B" w:rsidRDefault="00F93F3B" w:rsidP="00F93F3B">
            <w:pPr>
              <w:pStyle w:val="00TEXTOTABLASU"/>
            </w:pPr>
            <w:r>
              <w:t xml:space="preserve">Corrección de los investigas 11 y 12. Explicación, por parte del profesorado, de los contenidos incluidos en el epígrafe 4.5 </w:t>
            </w:r>
            <w:r>
              <w:rPr>
                <w:i/>
                <w:iCs/>
              </w:rPr>
              <w:t>La lucha contra la inflación.</w:t>
            </w:r>
            <w:r>
              <w:t xml:space="preserve"> Explicación de los investigas 7 y 8 en el aula. Exposición oral de algún grupo del ABP </w:t>
            </w:r>
            <w:r>
              <w:rPr>
                <w:i/>
                <w:iCs/>
              </w:rPr>
              <w:t>¿Cómo combatir el desempleo juvenil?</w:t>
            </w:r>
            <w:r>
              <w:t xml:space="preserve"> Explicar la curiosidad y conectarla con el epígrafe 4.5.</w:t>
            </w:r>
          </w:p>
        </w:tc>
      </w:tr>
      <w:tr w:rsidR="00F93F3B" w:rsidRPr="00CE7204" w:rsidTr="00CC5ABD">
        <w:trPr>
          <w:gridAfter w:val="1"/>
          <w:wAfter w:w="31" w:type="dxa"/>
          <w:trHeight w:val="567"/>
        </w:trPr>
        <w:tc>
          <w:tcPr>
            <w:tcW w:w="1701" w:type="dxa"/>
            <w:vAlign w:val="center"/>
            <w:hideMark/>
          </w:tcPr>
          <w:p w:rsidR="00F93F3B" w:rsidRPr="00CE7204" w:rsidRDefault="00F93F3B" w:rsidP="00F93F3B">
            <w:pPr>
              <w:snapToGrid w:val="0"/>
              <w:jc w:val="center"/>
              <w:rPr>
                <w:sz w:val="20"/>
                <w:szCs w:val="20"/>
              </w:rPr>
            </w:pPr>
            <w:r w:rsidRPr="00CE7204">
              <w:rPr>
                <w:b/>
                <w:sz w:val="20"/>
                <w:szCs w:val="20"/>
              </w:rPr>
              <w:t>12.ª sesión</w:t>
            </w:r>
          </w:p>
        </w:tc>
        <w:tc>
          <w:tcPr>
            <w:tcW w:w="12052" w:type="dxa"/>
            <w:gridSpan w:val="4"/>
            <w:tcMar>
              <w:top w:w="113" w:type="dxa"/>
              <w:bottom w:w="113" w:type="dxa"/>
            </w:tcMar>
          </w:tcPr>
          <w:p w:rsidR="00F93F3B" w:rsidRDefault="00F93F3B" w:rsidP="00F93F3B">
            <w:pPr>
              <w:pStyle w:val="00TEXTOTABLASU"/>
            </w:pPr>
            <w:r>
              <w:t>Elaboración en clase de la tarea Economía cotidiana. Explicación del Aula invertida, Webs de interés, Comentario de texto, Economía en imágenes y Desde tu punto de vista. Elaboración de las actividades finales en el aula.</w:t>
            </w:r>
          </w:p>
        </w:tc>
      </w:tr>
      <w:tr w:rsidR="00F93F3B" w:rsidRPr="00CE7204" w:rsidTr="00CC5ABD">
        <w:trPr>
          <w:gridAfter w:val="1"/>
          <w:wAfter w:w="31" w:type="dxa"/>
          <w:trHeight w:val="567"/>
        </w:trPr>
        <w:tc>
          <w:tcPr>
            <w:tcW w:w="1701" w:type="dxa"/>
            <w:vAlign w:val="center"/>
          </w:tcPr>
          <w:p w:rsidR="00F93F3B" w:rsidRPr="00CE7204" w:rsidRDefault="00F93F3B" w:rsidP="00F93F3B">
            <w:pPr>
              <w:snapToGrid w:val="0"/>
              <w:jc w:val="center"/>
              <w:rPr>
                <w:sz w:val="20"/>
                <w:szCs w:val="20"/>
              </w:rPr>
            </w:pPr>
            <w:r w:rsidRPr="00CE7204">
              <w:rPr>
                <w:b/>
                <w:sz w:val="20"/>
                <w:szCs w:val="20"/>
              </w:rPr>
              <w:t>1</w:t>
            </w:r>
            <w:r>
              <w:rPr>
                <w:b/>
                <w:sz w:val="20"/>
                <w:szCs w:val="20"/>
              </w:rPr>
              <w:t>3</w:t>
            </w:r>
            <w:r w:rsidRPr="00CE7204">
              <w:rPr>
                <w:b/>
                <w:sz w:val="20"/>
                <w:szCs w:val="20"/>
              </w:rPr>
              <w:t>.ª sesión</w:t>
            </w:r>
          </w:p>
        </w:tc>
        <w:tc>
          <w:tcPr>
            <w:tcW w:w="12052" w:type="dxa"/>
            <w:gridSpan w:val="4"/>
            <w:tcMar>
              <w:top w:w="113" w:type="dxa"/>
              <w:bottom w:w="113" w:type="dxa"/>
            </w:tcMar>
          </w:tcPr>
          <w:p w:rsidR="00F93F3B" w:rsidRDefault="00F93F3B" w:rsidP="00F93F3B">
            <w:pPr>
              <w:pStyle w:val="00TEXTOTABLASU"/>
            </w:pPr>
            <w:r>
              <w:t xml:space="preserve">Corrección de las actividades finales. Corrección del Aula invertida, Webs de interés, Comentario de texto, Economía en imágenes y Desde tu punto de vista. Comentario acerca de La unidad en 10 preguntas y el Mapa conceptual. Exposición oral de algún grupo del ABP </w:t>
            </w:r>
            <w:r>
              <w:rPr>
                <w:i/>
                <w:iCs/>
              </w:rPr>
              <w:t>¿Cómo combatir el desempleo juvenil?</w:t>
            </w:r>
          </w:p>
        </w:tc>
      </w:tr>
      <w:tr w:rsidR="00F93F3B" w:rsidRPr="00CE7204" w:rsidTr="00CC5ABD">
        <w:trPr>
          <w:gridAfter w:val="1"/>
          <w:wAfter w:w="31" w:type="dxa"/>
          <w:trHeight w:val="567"/>
        </w:trPr>
        <w:tc>
          <w:tcPr>
            <w:tcW w:w="1701" w:type="dxa"/>
            <w:vAlign w:val="center"/>
          </w:tcPr>
          <w:p w:rsidR="00F93F3B" w:rsidRPr="00CE7204" w:rsidRDefault="00F93F3B" w:rsidP="00F93F3B">
            <w:pPr>
              <w:snapToGrid w:val="0"/>
              <w:jc w:val="center"/>
              <w:rPr>
                <w:sz w:val="20"/>
                <w:szCs w:val="20"/>
              </w:rPr>
            </w:pPr>
            <w:r w:rsidRPr="00CE7204">
              <w:rPr>
                <w:b/>
                <w:sz w:val="20"/>
                <w:szCs w:val="20"/>
              </w:rPr>
              <w:t>1</w:t>
            </w:r>
            <w:r>
              <w:rPr>
                <w:b/>
                <w:sz w:val="20"/>
                <w:szCs w:val="20"/>
              </w:rPr>
              <w:t>4</w:t>
            </w:r>
            <w:r w:rsidRPr="00CE7204">
              <w:rPr>
                <w:b/>
                <w:sz w:val="20"/>
                <w:szCs w:val="20"/>
              </w:rPr>
              <w:t>.ª sesión</w:t>
            </w:r>
          </w:p>
        </w:tc>
        <w:tc>
          <w:tcPr>
            <w:tcW w:w="12052" w:type="dxa"/>
            <w:gridSpan w:val="4"/>
            <w:tcMar>
              <w:top w:w="113" w:type="dxa"/>
              <w:bottom w:w="113" w:type="dxa"/>
            </w:tcMar>
          </w:tcPr>
          <w:p w:rsidR="00F93F3B" w:rsidRDefault="00F93F3B" w:rsidP="00F93F3B">
            <w:pPr>
              <w:pStyle w:val="00TEXTOTABLASU"/>
            </w:pPr>
            <w:r>
              <w:t>Prueba de evaluación.</w:t>
            </w:r>
          </w:p>
          <w:p w:rsidR="00F93F3B" w:rsidRDefault="00F93F3B" w:rsidP="00F93F3B">
            <w:pPr>
              <w:pStyle w:val="00TEXTOTABLASU"/>
            </w:pPr>
            <w:r>
              <w:t>Para dotar de significatividad el aprendizaje conviene en esta última sesión trabajar con el alumnado los recursos España y Andalucía. Asimismo, tuvimos en cuenta, a la hora de diseñar la unidad, los postulados de la Teoría cognitiva del conocimiento, concretamente seguimos las tesis de la corriente de la teoría social cognitiva, esa es la fundamentación pedagógica de los distintos gráficos, tablas y el recurso de Economía cotidiana. Recomendamos que se vuelvan a trabajar todos los gráficos y cuadros de la unidad en esta última sesión a modo de refuerzo. De esta manera el alumnado tendrá una visión rápida y holística del tema, adquiriendo los alumnos y alumnas las competencias necesarias para un mayor aprendizaje.</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425CDF" w:rsidRPr="00425CDF" w:rsidRDefault="00425CDF" w:rsidP="00425CDF">
      <w:pPr>
        <w:pStyle w:val="00EPGRAFE2020"/>
        <w:rPr>
          <w:lang w:eastAsia="es-ES_tradnl"/>
        </w:rPr>
      </w:pPr>
      <w:r w:rsidRPr="00425CDF">
        <w:rPr>
          <w:lang w:eastAsia="es-ES_tradnl"/>
        </w:rPr>
        <w:t>Presentación de la unidad y secciones iniciales</w:t>
      </w:r>
    </w:p>
    <w:p w:rsidR="00425CDF" w:rsidRPr="00425CDF" w:rsidRDefault="00425CDF" w:rsidP="00425CDF">
      <w:pPr>
        <w:pStyle w:val="00TEXTOGENERAL2020"/>
        <w:rPr>
          <w:lang w:eastAsia="es-ES_tradnl"/>
        </w:rPr>
      </w:pPr>
      <w:r w:rsidRPr="00425CDF">
        <w:rPr>
          <w:lang w:eastAsia="es-ES_tradnl"/>
        </w:rPr>
        <w:t xml:space="preserve">Esta unidad recoge los contenidos contemplados en el bloque 4 de la normativa vigente, </w:t>
      </w:r>
      <w:r w:rsidRPr="00425CDF">
        <w:rPr>
          <w:b/>
          <w:bCs/>
          <w:spacing w:val="-3"/>
          <w:lang w:eastAsia="es-ES_tradnl"/>
        </w:rPr>
        <w:t xml:space="preserve">La macroeconomía. </w:t>
      </w:r>
      <w:r w:rsidRPr="00425CDF">
        <w:rPr>
          <w:lang w:eastAsia="es-ES_tradnl"/>
        </w:rPr>
        <w:t xml:space="preserve">Se recomienda al profesorado que dedique parte de la primera sesión a realizar en la pizarra un </w:t>
      </w:r>
      <w:r w:rsidRPr="00425CDF">
        <w:rPr>
          <w:b/>
          <w:bCs/>
          <w:spacing w:val="-3"/>
          <w:lang w:eastAsia="es-ES_tradnl"/>
        </w:rPr>
        <w:t xml:space="preserve">esquema con los contenidos de la unidad. </w:t>
      </w:r>
      <w:r w:rsidRPr="00425CDF">
        <w:rPr>
          <w:lang w:eastAsia="es-ES_tradnl"/>
        </w:rPr>
        <w:t xml:space="preserve">Este contenido lo puede encontrar en la primera página de la unidad, donde tenemos una imagen ilustrativa y el índice dividido en epígrafes y </w:t>
      </w:r>
      <w:proofErr w:type="spellStart"/>
      <w:r w:rsidRPr="00425CDF">
        <w:rPr>
          <w:lang w:eastAsia="es-ES_tradnl"/>
        </w:rPr>
        <w:t>subepígrafes</w:t>
      </w:r>
      <w:proofErr w:type="spellEnd"/>
      <w:r w:rsidRPr="00425CDF">
        <w:rPr>
          <w:lang w:eastAsia="es-ES_tradnl"/>
        </w:rPr>
        <w:t xml:space="preserve">. A partir de este esquema en la pizarra se establece una conexión con la unidad anterior, de forma que los alumnos y alumnas vean que existe una coherencia en el planteamiento de las unidades que les ayudará en el aprendizaje de los contenidos. Además, en la segunda página de inicio de unidad, encontramos dos actividades que se deben plantear como </w:t>
      </w:r>
      <w:r w:rsidRPr="00425CDF">
        <w:rPr>
          <w:b/>
          <w:bCs/>
          <w:spacing w:val="-3"/>
          <w:lang w:eastAsia="es-ES_tradnl"/>
        </w:rPr>
        <w:t>tareas de investigación,</w:t>
      </w:r>
      <w:r w:rsidRPr="00425CDF">
        <w:rPr>
          <w:lang w:eastAsia="es-ES_tradnl"/>
        </w:rPr>
        <w:t xml:space="preserve"> por un </w:t>
      </w:r>
      <w:proofErr w:type="gramStart"/>
      <w:r w:rsidRPr="00425CDF">
        <w:rPr>
          <w:lang w:eastAsia="es-ES_tradnl"/>
        </w:rPr>
        <w:t>lado</w:t>
      </w:r>
      <w:proofErr w:type="gramEnd"/>
      <w:r w:rsidRPr="00425CDF">
        <w:rPr>
          <w:lang w:eastAsia="es-ES_tradnl"/>
        </w:rPr>
        <w:t xml:space="preserve"> el </w:t>
      </w:r>
      <w:r w:rsidRPr="00425CDF">
        <w:rPr>
          <w:b/>
          <w:bCs/>
          <w:spacing w:val="-3"/>
          <w:lang w:eastAsia="es-ES_tradnl"/>
        </w:rPr>
        <w:t>Reflexiona</w:t>
      </w:r>
      <w:r w:rsidRPr="00425CDF">
        <w:rPr>
          <w:lang w:eastAsia="es-ES_tradnl"/>
        </w:rPr>
        <w:t xml:space="preserve">, con una frase célebre del poeta y dramaturgo alemán Bertolt Brecht, y por otro lado la sección </w:t>
      </w:r>
      <w:r w:rsidRPr="00425CDF">
        <w:rPr>
          <w:b/>
          <w:bCs/>
          <w:spacing w:val="-3"/>
          <w:lang w:eastAsia="es-ES_tradnl"/>
        </w:rPr>
        <w:t xml:space="preserve">En esta unidad…, </w:t>
      </w:r>
      <w:r w:rsidRPr="00425CDF">
        <w:rPr>
          <w:lang w:eastAsia="es-ES_tradnl"/>
        </w:rPr>
        <w:t>que marcará los límites de lo que vamos a ver en las páginas sucesivas.</w:t>
      </w:r>
    </w:p>
    <w:p w:rsidR="00425CDF" w:rsidRPr="00425CDF" w:rsidRDefault="00425CDF" w:rsidP="00425CDF">
      <w:pPr>
        <w:pStyle w:val="00TEXTOGENERAL2020"/>
        <w:rPr>
          <w:lang w:eastAsia="es-ES_tradnl"/>
        </w:rPr>
      </w:pPr>
      <w:r w:rsidRPr="00425CDF">
        <w:rPr>
          <w:lang w:eastAsia="es-ES_tradnl"/>
        </w:rPr>
        <w:t xml:space="preserve">El eje temático de la unidad son las </w:t>
      </w:r>
      <w:r w:rsidRPr="00425CDF">
        <w:rPr>
          <w:b/>
          <w:bCs/>
          <w:spacing w:val="-3"/>
          <w:lang w:eastAsia="es-ES_tradnl"/>
        </w:rPr>
        <w:t>crisis económicas y sus principales consecuencias.</w:t>
      </w:r>
      <w:r w:rsidRPr="00425CDF">
        <w:rPr>
          <w:lang w:eastAsia="es-ES_tradnl"/>
        </w:rPr>
        <w:t xml:space="preserve"> Para comenzar la unidad, emplearemos el método deductivo para presentar los contenidos. Así, utilizaremos aquellos contenidos más genéricos, abstractos y lejanos al alumnado, como es el equilibrio macroeconómico, para descender a aquellos contenidos más cercanos a su realidad diaria, como las consecuencias del desempleo y la inflación.</w:t>
      </w:r>
    </w:p>
    <w:p w:rsidR="00425CDF" w:rsidRPr="00425CDF" w:rsidRDefault="00425CDF" w:rsidP="00425CDF">
      <w:pPr>
        <w:pStyle w:val="00EPGRAFE2020"/>
        <w:rPr>
          <w:lang w:eastAsia="es-ES_tradnl"/>
        </w:rPr>
      </w:pPr>
      <w:r w:rsidRPr="00425CDF">
        <w:rPr>
          <w:lang w:eastAsia="es-ES_tradnl"/>
        </w:rPr>
        <w:t>Epígrafe 1. El equilibrio macroeconómico</w:t>
      </w:r>
    </w:p>
    <w:p w:rsidR="00425CDF" w:rsidRPr="00425CDF" w:rsidRDefault="00425CDF" w:rsidP="00425CDF">
      <w:pPr>
        <w:pStyle w:val="00TEXTOGENERAL2020"/>
        <w:rPr>
          <w:lang w:eastAsia="es-ES_tradnl"/>
        </w:rPr>
      </w:pPr>
      <w:r w:rsidRPr="00425CDF">
        <w:rPr>
          <w:lang w:eastAsia="es-ES_tradnl"/>
        </w:rPr>
        <w:t>Aprovecharemos este epígrafe de la unidad como conector con la unidad anterior. Para ello, exponemos el concepto de</w:t>
      </w:r>
      <w:r w:rsidRPr="00425CDF">
        <w:rPr>
          <w:b/>
          <w:bCs/>
          <w:spacing w:val="-3"/>
          <w:lang w:eastAsia="es-ES_tradnl"/>
        </w:rPr>
        <w:t xml:space="preserve"> equilibrio macroeconómico </w:t>
      </w:r>
      <w:r w:rsidRPr="00425CDF">
        <w:rPr>
          <w:lang w:eastAsia="es-ES_tradnl"/>
        </w:rPr>
        <w:t>induciendo al alumnado a la reflexión sobre las variables que entran en juego. A continuación, realizaremos una presentación sistémica de los contenidos.</w:t>
      </w:r>
    </w:p>
    <w:p w:rsidR="00425CDF" w:rsidRPr="00425CDF" w:rsidRDefault="00425CDF" w:rsidP="00425CDF">
      <w:pPr>
        <w:pStyle w:val="00TEXTOGENERAL2020"/>
        <w:rPr>
          <w:b/>
          <w:bCs/>
          <w:spacing w:val="-3"/>
          <w:lang w:eastAsia="es-ES_tradnl"/>
        </w:rPr>
      </w:pPr>
      <w:r w:rsidRPr="00425CDF">
        <w:rPr>
          <w:lang w:eastAsia="es-ES_tradnl"/>
        </w:rPr>
        <w:t>El gráfico 1, por ejemplo, es de crucial importancia para comprobar que el alumnado adquirió las competencias de la unidad 4,</w:t>
      </w:r>
      <w:r w:rsidRPr="00425CDF">
        <w:rPr>
          <w:i/>
          <w:iCs/>
          <w:lang w:eastAsia="es-ES_tradnl"/>
        </w:rPr>
        <w:t xml:space="preserve"> El mercado.</w:t>
      </w:r>
      <w:r w:rsidRPr="00425CDF">
        <w:rPr>
          <w:lang w:eastAsia="es-ES_tradnl"/>
        </w:rPr>
        <w:t xml:space="preserve"> Esto ayudará a que los alumnos y alumnas realicen una extrapolación a nivel macroeconómico de los conocimientos microeconómicos adquiridos en la unidad 4, y servirá para afianzar esos conocimientos. Ahí radica la importancia de explicar este modelo en clase que, aunque sea básico, sirve para ayudar a que los alumnos y alumnas se anticipen a las </w:t>
      </w:r>
      <w:r w:rsidRPr="00425CDF">
        <w:rPr>
          <w:b/>
          <w:bCs/>
          <w:spacing w:val="-3"/>
          <w:lang w:eastAsia="es-ES_tradnl"/>
        </w:rPr>
        <w:t>consecuencias de determinadas decisiones de política económica.</w:t>
      </w:r>
    </w:p>
    <w:p w:rsidR="00425CDF" w:rsidRPr="00425CDF" w:rsidRDefault="00425CDF" w:rsidP="00425CDF">
      <w:pPr>
        <w:pStyle w:val="00EPGRAFE2020"/>
      </w:pPr>
      <w:r w:rsidRPr="00425CDF">
        <w:t>Epígrafe 2. Los ciclos económicos</w:t>
      </w:r>
    </w:p>
    <w:p w:rsidR="00425CDF" w:rsidRPr="00425CDF" w:rsidRDefault="00425CDF" w:rsidP="00425CDF">
      <w:pPr>
        <w:pStyle w:val="00TEXTOGENERAL2020"/>
        <w:rPr>
          <w:lang w:eastAsia="es-ES_tradnl"/>
        </w:rPr>
      </w:pPr>
      <w:r w:rsidRPr="00425CDF">
        <w:rPr>
          <w:lang w:eastAsia="es-ES_tradnl"/>
        </w:rPr>
        <w:t xml:space="preserve">El segundo epígrafe es una consecuencia lógica del epígrafe anterior y del </w:t>
      </w:r>
      <w:r w:rsidRPr="00425CDF">
        <w:rPr>
          <w:b/>
          <w:bCs/>
          <w:spacing w:val="-3"/>
          <w:lang w:eastAsia="es-ES_tradnl"/>
        </w:rPr>
        <w:t>permanente desequilibrio general en el que se encuentran las economías.</w:t>
      </w:r>
      <w:r w:rsidRPr="00425CDF">
        <w:rPr>
          <w:lang w:eastAsia="es-ES_tradnl"/>
        </w:rPr>
        <w:t xml:space="preserve"> Por este motivo, y para dotar de significatividad al aprendizaje, presentamos en este orden los contenidos, pues en este caso la alteración del orden afectaría al producto.</w:t>
      </w:r>
    </w:p>
    <w:p w:rsidR="00425CDF" w:rsidRPr="00425CDF" w:rsidRDefault="00425CDF" w:rsidP="00425CDF">
      <w:pPr>
        <w:pStyle w:val="00TEXTOGENERAL2020"/>
        <w:rPr>
          <w:lang w:eastAsia="es-ES_tradnl"/>
        </w:rPr>
      </w:pPr>
      <w:r w:rsidRPr="00425CDF">
        <w:rPr>
          <w:lang w:eastAsia="es-ES_tradnl"/>
        </w:rPr>
        <w:t>Para desarrollar este epígrafe, emplearemos el método expositivo y explicaremos contenidos relacionados con el concepto, causas y tipos de ciclos económicos. Para ello, nos ayudaremos del vocabulario existente y de los investigas que se plantean. Es aconsejable que el profesorado fomente el uso de debates relativos a los conceptos estudiados, que servirán para afianzar la comprensión de estos términos.</w:t>
      </w:r>
    </w:p>
    <w:p w:rsidR="00425CDF" w:rsidRPr="00425CDF" w:rsidRDefault="00425CDF" w:rsidP="00425CDF">
      <w:pPr>
        <w:pStyle w:val="00TEXTOGENERAL2020"/>
        <w:rPr>
          <w:lang w:eastAsia="es-ES_tradnl"/>
        </w:rPr>
      </w:pPr>
      <w:r w:rsidRPr="00425CDF">
        <w:rPr>
          <w:lang w:eastAsia="es-ES_tradnl"/>
        </w:rPr>
        <w:t xml:space="preserve">También conviene afianzar los conceptos de </w:t>
      </w:r>
      <w:r w:rsidRPr="00425CDF">
        <w:rPr>
          <w:b/>
          <w:bCs/>
          <w:spacing w:val="-3"/>
          <w:lang w:eastAsia="es-ES_tradnl"/>
        </w:rPr>
        <w:t xml:space="preserve">tipos de ciclo y fases que tiene cada ciclo económico. </w:t>
      </w:r>
      <w:r w:rsidRPr="00425CDF">
        <w:rPr>
          <w:lang w:eastAsia="es-ES_tradnl"/>
        </w:rPr>
        <w:t>La razón estriba en que estas cuestiones son la clave para identificar el tipo de política económica que habrá que aplicar en cada situación.</w:t>
      </w:r>
    </w:p>
    <w:p w:rsidR="00425CDF" w:rsidRPr="00425CDF" w:rsidRDefault="00425CDF" w:rsidP="00425CDF">
      <w:pPr>
        <w:pStyle w:val="00EPGRAFE2020"/>
      </w:pPr>
      <w:r w:rsidRPr="00425CDF">
        <w:t>Epígrafe 3. El desempleo</w:t>
      </w:r>
    </w:p>
    <w:p w:rsidR="00425CDF" w:rsidRPr="00425CDF" w:rsidRDefault="00425CDF" w:rsidP="00425CDF">
      <w:pPr>
        <w:pStyle w:val="00TEXTOGENERAL2020"/>
        <w:rPr>
          <w:b/>
          <w:bCs/>
          <w:spacing w:val="-3"/>
          <w:lang w:eastAsia="es-ES_tradnl"/>
        </w:rPr>
      </w:pPr>
      <w:r w:rsidRPr="00425CDF">
        <w:rPr>
          <w:lang w:eastAsia="es-ES_tradnl"/>
        </w:rPr>
        <w:t xml:space="preserve">Siguiendo el método deductivo que guía toda la presentación de contenidos en la unidad, en este epígrafe desarrollamos una de las principales consecuencias de las fases recesivas del ciclo económico, </w:t>
      </w:r>
      <w:r w:rsidRPr="00425CDF">
        <w:rPr>
          <w:b/>
          <w:bCs/>
          <w:spacing w:val="-3"/>
          <w:lang w:eastAsia="es-ES_tradnl"/>
        </w:rPr>
        <w:t>el desempleo.</w:t>
      </w:r>
    </w:p>
    <w:p w:rsidR="00425CDF" w:rsidRPr="00425CDF" w:rsidRDefault="00425CDF" w:rsidP="00425CDF">
      <w:pPr>
        <w:pStyle w:val="00TEXTOGENERAL2020"/>
        <w:rPr>
          <w:lang w:eastAsia="es-ES_tradnl"/>
        </w:rPr>
      </w:pPr>
      <w:r w:rsidRPr="00425CDF">
        <w:rPr>
          <w:lang w:eastAsia="es-ES_tradnl"/>
        </w:rPr>
        <w:t xml:space="preserve">Así, el docente debería enlazar los nuevos contenidos con los anteriores, con el objetivo de que alumnado descubra la interconexión entre ellos. Durante la presentación seguiremos un proceso lógico: en primer lugar, delimitamos el concepto de desempleo; a continuación, a los alumnos y alumnas se les presentan las fuentes de obtención de datos y la forma de medir las variables más importantes del mercado de trabajo; seguidamente, se analizan los tipos de desempleo, resultando su identificación fundamental para buscar la solución más adecuada al problema del paro; a continuación, se analizan las causas y las consecuencias; y, para finalizar, </w:t>
      </w:r>
      <w:r w:rsidRPr="00425CDF">
        <w:rPr>
          <w:lang w:eastAsia="es-ES_tradnl"/>
        </w:rPr>
        <w:lastRenderedPageBreak/>
        <w:t xml:space="preserve">adentramos al alumnado en el «recetario económico» para dar solución a esta lacra social. Para ello, utilizaremos una combinación del método expositivo y de indagación para que el alumnado descubra el concepto, la medición, las causas y las consecuencias del desempleo. El problema de la falta de empleo es de tal complejidad que es difícil definir una lista cerrada de causas que lo originan. Sin embargo, además de las actividades propuestas y el propio texto expositivo, destacamos otros recursos pedagógicos empleados como, por ejemplo, el investiga las curiosidades y, sobre todo, hacemos hincapié en la sección </w:t>
      </w:r>
      <w:r w:rsidRPr="00425CDF">
        <w:rPr>
          <w:b/>
          <w:bCs/>
          <w:spacing w:val="-3"/>
          <w:lang w:eastAsia="es-ES_tradnl"/>
        </w:rPr>
        <w:t xml:space="preserve">Aprendizaje basado en problemas. </w:t>
      </w:r>
      <w:r w:rsidRPr="00425CDF">
        <w:rPr>
          <w:lang w:eastAsia="es-ES_tradnl"/>
        </w:rPr>
        <w:t>En esta sección, pretendemos que el alumnado conozca con más profundidad las causas, consecuencias y soluciones de un problema muy cercano a ellos, como es el desempleo juvenil.</w:t>
      </w:r>
    </w:p>
    <w:p w:rsidR="00425CDF" w:rsidRPr="00425CDF" w:rsidRDefault="00425CDF" w:rsidP="00425CDF">
      <w:pPr>
        <w:pStyle w:val="00TEXTOGENERAL2020"/>
        <w:rPr>
          <w:lang w:eastAsia="es-ES_tradnl"/>
        </w:rPr>
      </w:pPr>
      <w:r w:rsidRPr="00425CDF">
        <w:rPr>
          <w:lang w:eastAsia="es-ES_tradnl"/>
        </w:rPr>
        <w:t>Asimismo, recomendamos el fomento de la participación de los alumnos y alumnas; para ello, el docente propondrá ejemplos de situaciones reales y cercanas al alumnado. Por último, realizaremos las actividades finales relacionadas con este epígrafe, pues suponen un refuerzo necesario al tener un carácter competencial.</w:t>
      </w:r>
    </w:p>
    <w:p w:rsidR="00425CDF" w:rsidRPr="00425CDF" w:rsidRDefault="00425CDF" w:rsidP="00922573">
      <w:pPr>
        <w:pStyle w:val="00EPGRAFE2020"/>
        <w:rPr>
          <w:lang w:eastAsia="es-ES_tradnl"/>
        </w:rPr>
      </w:pPr>
      <w:r w:rsidRPr="00425CDF">
        <w:rPr>
          <w:lang w:eastAsia="es-ES_tradnl"/>
        </w:rPr>
        <w:t>Epígrafe 4. La inflación</w:t>
      </w:r>
    </w:p>
    <w:p w:rsidR="00425CDF" w:rsidRPr="00425CDF" w:rsidRDefault="00425CDF" w:rsidP="00425CDF">
      <w:pPr>
        <w:pStyle w:val="00TEXTOGENERAL2020"/>
        <w:rPr>
          <w:lang w:eastAsia="es-ES_tradnl"/>
        </w:rPr>
      </w:pPr>
      <w:r w:rsidRPr="00425CDF">
        <w:rPr>
          <w:lang w:eastAsia="es-ES_tradnl"/>
        </w:rPr>
        <w:t xml:space="preserve">El cuarto y último epígrafe de la unidad lo dedicamos a otro de los grandes problemas que provocan las crisis económicas, la inflación. Tradicionalmente, en la mayoría de libros, el problema de </w:t>
      </w:r>
      <w:r w:rsidRPr="00425CDF">
        <w:rPr>
          <w:b/>
          <w:bCs/>
          <w:spacing w:val="-3"/>
          <w:lang w:eastAsia="es-ES_tradnl"/>
        </w:rPr>
        <w:t>la inflación</w:t>
      </w:r>
      <w:r w:rsidRPr="00425CDF">
        <w:rPr>
          <w:lang w:eastAsia="es-ES_tradnl"/>
        </w:rPr>
        <w:t xml:space="preserve"> se ha trabajado en la unidad destinada al dinero. Efectivamente, la inflación puede producirse por efectos monetarios, pero no son los únicos. Esto es una visión sesgada de la problemática. La inflación también se da por otros factores como el exceso de demanda agregada, el aumento de los costes de producción o las diferencias estructurales. Siguiendo un nuevo enfoque, encajamos estos contenidos como una </w:t>
      </w:r>
      <w:r w:rsidRPr="00425CDF">
        <w:rPr>
          <w:b/>
          <w:bCs/>
          <w:spacing w:val="-3"/>
          <w:lang w:eastAsia="es-ES_tradnl"/>
        </w:rPr>
        <w:t>consecuencia de las crisis económicas</w:t>
      </w:r>
      <w:r w:rsidRPr="00425CDF">
        <w:rPr>
          <w:lang w:eastAsia="es-ES_tradnl"/>
        </w:rPr>
        <w:t xml:space="preserve"> que provocan situaciones de variaciones en los precios con efectos perniciosos en una determinada economía. Como en anteriores ocasiones, comprobamos que la presentación de los contenidos sigue un orden lógico deductivo. De hecho, el epígrafe es simétrico al del epígrafe del desempleo: partimos del concepto, la medición, las causas, las consecuencias y se termina con las soluciones para la inflación. Esta simetría ayuda al alumnado a crear un mapa mental que le permite encontrar sentido y utilidad a lo que está estudiando. Además, el vocabulario, los investigas, el recurso Andalucía, el ejercicio resuelto, las actividades propuestas y la bibliografía en la que se destaca el papel que tuvieron las mujeres en las diversas aportaciones a la ciencia económica contribuyen a la adquisición de competencias necesarias requeridas para este nivel académico. Todos estos recursos pedagógicos están orientados a conseguir una doble finalidad: por un lado, que los alumnos y alumnas comprendan que la inflación tiene una serie de </w:t>
      </w:r>
      <w:r w:rsidRPr="00425CDF">
        <w:rPr>
          <w:b/>
          <w:bCs/>
          <w:spacing w:val="-3"/>
          <w:lang w:eastAsia="es-ES_tradnl"/>
        </w:rPr>
        <w:t>causas y efectos perjudiciales para la economía,</w:t>
      </w:r>
      <w:r w:rsidRPr="00425CDF">
        <w:rPr>
          <w:lang w:eastAsia="es-ES_tradnl"/>
        </w:rPr>
        <w:t xml:space="preserve"> como son la pérdida de valor del dinero, la incertidumbre, los problemas de competitividad externa y la distorsión que genera en la información que requieren para la correcta toma las decisiones, las autoridades políticas y económicas; y, por otro, los numerosos instrumentos que la teoría económica nos brinda para luchar contra la inflación, como son el control directo sobre los precios, estableciendo legalmente precios máximos a los insumos o, sobretodo, con políticas económicas que contraigan la demanda agregada.</w:t>
      </w:r>
    </w:p>
    <w:p w:rsidR="00425CDF" w:rsidRPr="00425CDF" w:rsidRDefault="00425CDF" w:rsidP="00922573">
      <w:pPr>
        <w:pStyle w:val="00EPGRAFE2020"/>
        <w:rPr>
          <w:lang w:eastAsia="es-ES_tradnl"/>
        </w:rPr>
      </w:pPr>
      <w:r w:rsidRPr="00425CDF">
        <w:rPr>
          <w:lang w:eastAsia="es-ES_tradnl"/>
        </w:rPr>
        <w:t>Aula invertida y webs de interés</w:t>
      </w:r>
    </w:p>
    <w:p w:rsidR="00425CDF" w:rsidRPr="00425CDF" w:rsidRDefault="00425CDF" w:rsidP="00425CDF">
      <w:pPr>
        <w:pStyle w:val="00TEXTOGENERAL2020"/>
        <w:rPr>
          <w:lang w:eastAsia="es-ES_tradnl"/>
        </w:rPr>
      </w:pPr>
      <w:r w:rsidRPr="00425CDF">
        <w:rPr>
          <w:lang w:eastAsia="es-ES_tradnl"/>
        </w:rPr>
        <w:t xml:space="preserve">En la sección Aula invertida, los alumnos y alumnas visualizarán un vídeo en casa. Es un recurso que recoge los principios del constructivismo, del cognitivismo y del aprendizaje colaborativo y cooperativo, este último derivado del concepto de zona de desarrollo próximo (ZDP) creado por Vygotsky. El vídeo propuesto fue diseñado y editado cuidadosamente por expertos pedagogos y economistas del Banco Central Europeo. La finalidad de este vídeo es que el alumnado comprenda la importancia de mantener la estabilidad de precios en la zona euro, así como la importancia del Banco Central Europeo en esta misión. A </w:t>
      </w:r>
      <w:proofErr w:type="spellStart"/>
      <w:r w:rsidRPr="00425CDF">
        <w:rPr>
          <w:lang w:eastAsia="es-ES_tradnl"/>
        </w:rPr>
        <w:t>través</w:t>
      </w:r>
      <w:proofErr w:type="spellEnd"/>
      <w:r w:rsidRPr="00425CDF">
        <w:rPr>
          <w:lang w:eastAsia="es-ES_tradnl"/>
        </w:rPr>
        <w:t xml:space="preserve"> del Aula invertida se promueve el uso de las TIC y a la vez se fomenta la actitud </w:t>
      </w:r>
      <w:proofErr w:type="spellStart"/>
      <w:r w:rsidRPr="00425CDF">
        <w:rPr>
          <w:lang w:eastAsia="es-ES_tradnl"/>
        </w:rPr>
        <w:t>crítica</w:t>
      </w:r>
      <w:proofErr w:type="spellEnd"/>
      <w:r w:rsidRPr="00425CDF">
        <w:rPr>
          <w:lang w:eastAsia="es-ES_tradnl"/>
        </w:rPr>
        <w:t xml:space="preserve"> del alumnado partiendo de la actualidad </w:t>
      </w:r>
      <w:proofErr w:type="spellStart"/>
      <w:r w:rsidRPr="00425CDF">
        <w:rPr>
          <w:lang w:eastAsia="es-ES_tradnl"/>
        </w:rPr>
        <w:t>socioeconómica</w:t>
      </w:r>
      <w:proofErr w:type="spellEnd"/>
      <w:r w:rsidRPr="00425CDF">
        <w:rPr>
          <w:lang w:eastAsia="es-ES_tradnl"/>
        </w:rPr>
        <w:t xml:space="preserve"> que nos afecta.</w:t>
      </w:r>
    </w:p>
    <w:p w:rsidR="00425CDF" w:rsidRPr="00425CDF" w:rsidRDefault="00425CDF" w:rsidP="00425CDF">
      <w:pPr>
        <w:pStyle w:val="00TEXTOGENERAL2020"/>
        <w:rPr>
          <w:lang w:eastAsia="es-ES_tradnl"/>
        </w:rPr>
      </w:pPr>
      <w:r w:rsidRPr="00425CDF">
        <w:rPr>
          <w:lang w:eastAsia="es-ES_tradnl"/>
        </w:rPr>
        <w:t>Primero, el alumnado debe contestar a las cuestiones, razonando lo visualizado y con los conocimientos adquiridos en el texto, para luego, permitir un debate de actualidad en el aula.</w:t>
      </w:r>
    </w:p>
    <w:p w:rsidR="00425CDF" w:rsidRPr="00425CDF" w:rsidRDefault="00425CDF" w:rsidP="00425CDF">
      <w:pPr>
        <w:pStyle w:val="00TEXTOGENERAL2020"/>
        <w:rPr>
          <w:lang w:eastAsia="es-ES_tradnl"/>
        </w:rPr>
      </w:pPr>
      <w:r w:rsidRPr="00425CDF">
        <w:rPr>
          <w:lang w:eastAsia="es-ES_tradnl"/>
        </w:rPr>
        <w:t xml:space="preserve">La otra </w:t>
      </w:r>
      <w:proofErr w:type="spellStart"/>
      <w:r w:rsidRPr="00425CDF">
        <w:rPr>
          <w:lang w:eastAsia="es-ES_tradnl"/>
        </w:rPr>
        <w:t>sección</w:t>
      </w:r>
      <w:proofErr w:type="spellEnd"/>
      <w:r w:rsidRPr="00425CDF">
        <w:rPr>
          <w:lang w:eastAsia="es-ES_tradnl"/>
        </w:rPr>
        <w:t xml:space="preserve"> es una serie de webs de </w:t>
      </w:r>
      <w:proofErr w:type="spellStart"/>
      <w:r w:rsidRPr="00425CDF">
        <w:rPr>
          <w:lang w:eastAsia="es-ES_tradnl"/>
        </w:rPr>
        <w:t>interés</w:t>
      </w:r>
      <w:proofErr w:type="spellEnd"/>
      <w:r w:rsidRPr="00425CDF">
        <w:rPr>
          <w:lang w:eastAsia="es-ES_tradnl"/>
        </w:rPr>
        <w:t xml:space="preserve"> que el alumnado y el profesorado pueden consultar para ampliar el contenido.</w:t>
      </w:r>
    </w:p>
    <w:p w:rsidR="00425CDF" w:rsidRPr="00425CDF" w:rsidRDefault="00425CDF" w:rsidP="00922573">
      <w:pPr>
        <w:pStyle w:val="00EPGRAFE2020"/>
        <w:rPr>
          <w:lang w:eastAsia="es-ES_tradnl"/>
        </w:rPr>
      </w:pPr>
      <w:r w:rsidRPr="00425CDF">
        <w:rPr>
          <w:lang w:eastAsia="es-ES_tradnl"/>
        </w:rPr>
        <w:t>Actividades finales</w:t>
      </w:r>
    </w:p>
    <w:p w:rsidR="00425CDF" w:rsidRPr="00425CDF" w:rsidRDefault="00425CDF" w:rsidP="00425CDF">
      <w:pPr>
        <w:pStyle w:val="00TEXTOGENERAL2020"/>
        <w:rPr>
          <w:lang w:eastAsia="es-ES_tradnl"/>
        </w:rPr>
      </w:pPr>
      <w:r w:rsidRPr="00425CDF">
        <w:rPr>
          <w:lang w:eastAsia="es-ES_tradnl"/>
        </w:rPr>
        <w:t>La primera sección de las páginas finales corresponde a 15 actividades donde, a través de cuestiones teóricas y procedimentales, se repasan todos los epígrafes estudiados a lo largo de la unidad.</w:t>
      </w:r>
    </w:p>
    <w:p w:rsidR="0004263A" w:rsidRDefault="0004263A" w:rsidP="00922573">
      <w:pPr>
        <w:pStyle w:val="00EPGRAFE2020"/>
        <w:rPr>
          <w:lang w:eastAsia="es-ES_tradnl"/>
        </w:rPr>
      </w:pPr>
    </w:p>
    <w:p w:rsidR="00425CDF" w:rsidRPr="00425CDF" w:rsidRDefault="00425CDF" w:rsidP="00922573">
      <w:pPr>
        <w:pStyle w:val="00EPGRAFE2020"/>
        <w:rPr>
          <w:lang w:eastAsia="es-ES_tradnl"/>
        </w:rPr>
      </w:pPr>
      <w:r w:rsidRPr="00425CDF">
        <w:rPr>
          <w:lang w:eastAsia="es-ES_tradnl"/>
        </w:rPr>
        <w:lastRenderedPageBreak/>
        <w:t>Comentario de texto</w:t>
      </w:r>
    </w:p>
    <w:p w:rsidR="00425CDF" w:rsidRPr="00910EF8" w:rsidRDefault="00425CDF" w:rsidP="00425CDF">
      <w:pPr>
        <w:pStyle w:val="00TEXTOGENERAL2020"/>
        <w:rPr>
          <w:spacing w:val="-4"/>
          <w:lang w:eastAsia="es-ES_tradnl"/>
        </w:rPr>
      </w:pPr>
      <w:r w:rsidRPr="00910EF8">
        <w:rPr>
          <w:spacing w:val="-4"/>
          <w:lang w:eastAsia="es-ES_tradnl"/>
        </w:rPr>
        <w:t xml:space="preserve">El comentario de texto titulado «Empleo sumergido: un millón de personas cobran bajo cuerda en España» es un artículo publicado en el </w:t>
      </w:r>
      <w:r w:rsidRPr="00910EF8">
        <w:rPr>
          <w:i/>
          <w:iCs/>
          <w:spacing w:val="-4"/>
          <w:lang w:eastAsia="es-ES_tradnl"/>
        </w:rPr>
        <w:t xml:space="preserve">Diario Sur </w:t>
      </w:r>
      <w:r w:rsidRPr="00910EF8">
        <w:rPr>
          <w:spacing w:val="-4"/>
          <w:lang w:eastAsia="es-ES_tradnl"/>
        </w:rPr>
        <w:t>que trata de concienciar sobre la importancia de luchar contra la economía sumergida. Ha sido cuidadosamente seleccionado para que el alumnado reflexione sobre la importancia de pagar impuestos como precio para poder tener una sociedad civilizada. Las cuestiones planteadas inducen a la reflexión, respondiendo a la intencionalidad cívico-pedagógica mencionada con la que hemos diseñado este recurso.</w:t>
      </w:r>
    </w:p>
    <w:p w:rsidR="00425CDF" w:rsidRPr="00922573" w:rsidRDefault="00425CDF" w:rsidP="00922573">
      <w:pPr>
        <w:pStyle w:val="00EPGRAFE2020"/>
      </w:pPr>
      <w:r w:rsidRPr="00922573">
        <w:t>Economía en imágenes</w:t>
      </w:r>
    </w:p>
    <w:p w:rsidR="00425CDF" w:rsidRPr="00425CDF" w:rsidRDefault="00425CDF" w:rsidP="00425CDF">
      <w:pPr>
        <w:pStyle w:val="00TEXTOGENERAL2020"/>
        <w:rPr>
          <w:lang w:eastAsia="es-ES_tradnl"/>
        </w:rPr>
      </w:pPr>
      <w:r w:rsidRPr="00425CDF">
        <w:rPr>
          <w:lang w:eastAsia="es-ES_tradnl"/>
        </w:rPr>
        <w:t>Este otro recurso pedagógico lo planteamos con el objeto de dotar de relevancia el aprendizaje con situaciones reales y cercanas al alumnado. Se trata de que los alumnos y alumnas reflexionen sobre la importancia y actualidad de los conocimientos estudiados. La inflación no es un fenómeno del pasado, muchos países siguen teniendo serios problemas por esta consecuencia de las crisis económicas. En la imagen aparecen muchos billetes nominados con una cifra numérica muy alta, pero que en realidad no tienen valor. Se recomienda que el profesorado realice un debate en el aula y que el alumnado participe activamente respondiendo a las cuestiones planteadas.</w:t>
      </w:r>
    </w:p>
    <w:p w:rsidR="00425CDF" w:rsidRPr="00425CDF" w:rsidRDefault="00425CDF" w:rsidP="00922573">
      <w:pPr>
        <w:pStyle w:val="00EPGRAFE2020"/>
        <w:rPr>
          <w:lang w:eastAsia="es-ES_tradnl"/>
        </w:rPr>
      </w:pPr>
      <w:r w:rsidRPr="00425CDF">
        <w:rPr>
          <w:lang w:eastAsia="es-ES_tradnl"/>
        </w:rPr>
        <w:t>Desde tu punto de vista</w:t>
      </w:r>
    </w:p>
    <w:p w:rsidR="00425CDF" w:rsidRPr="00425CDF" w:rsidRDefault="00425CDF" w:rsidP="00425CDF">
      <w:pPr>
        <w:pStyle w:val="00TEXTOGENERAL2020"/>
        <w:rPr>
          <w:lang w:eastAsia="es-ES_tradnl"/>
        </w:rPr>
      </w:pPr>
      <w:r w:rsidRPr="00425CDF">
        <w:rPr>
          <w:lang w:eastAsia="es-ES_tradnl"/>
        </w:rPr>
        <w:t>Proponemos este recurso como una respuesta adicional a la intención psicopedagógica que fundamenta la sección anterior. Presentamos dos imágenes relacionadas con el problema del desempleo. Una imagen con un grupo de personas haciendo una fila para acceder a las oficinas de empleo y otra imagen con ofertas de empleo. La intención de esta propuesta es que el profesorado estimule, a través del debate, la creatividad y el pensamiento crítico, aumente la autoestima, la independencia, la efectividad y las habilidades comunicativas de los alumnos y alumnas. Por lo que conviene que el profesorado genere un debate en clase a partir de las preguntas que se formulan.</w:t>
      </w:r>
    </w:p>
    <w:p w:rsidR="00425CDF" w:rsidRPr="00425CDF" w:rsidRDefault="00425CDF" w:rsidP="00922573">
      <w:pPr>
        <w:pStyle w:val="00EPGRAFE2020"/>
        <w:rPr>
          <w:lang w:eastAsia="es-ES_tradnl"/>
        </w:rPr>
      </w:pPr>
      <w:r w:rsidRPr="00425CDF">
        <w:rPr>
          <w:lang w:eastAsia="es-ES_tradnl"/>
        </w:rPr>
        <w:t>La unidad en 10 preguntas</w:t>
      </w:r>
    </w:p>
    <w:p w:rsidR="00425CDF" w:rsidRPr="00425CDF" w:rsidRDefault="00425CDF" w:rsidP="00425CDF">
      <w:pPr>
        <w:pStyle w:val="00TEXTOGENERAL2020"/>
        <w:rPr>
          <w:lang w:eastAsia="es-ES_tradnl"/>
        </w:rPr>
      </w:pPr>
      <w:r w:rsidRPr="00425CDF">
        <w:rPr>
          <w:lang w:eastAsia="es-ES_tradnl"/>
        </w:rPr>
        <w:t>Este recurso supone un repaso de los contenidos esenciales de la unidad, que se presentan con una pregunta y una respuesta sintética de los mismos.</w:t>
      </w:r>
    </w:p>
    <w:p w:rsidR="00425CDF" w:rsidRPr="00425CDF" w:rsidRDefault="00425CDF" w:rsidP="00922573">
      <w:pPr>
        <w:pStyle w:val="00EPGRAFE2020"/>
        <w:rPr>
          <w:lang w:eastAsia="es-ES_tradnl"/>
        </w:rPr>
      </w:pPr>
      <w:r w:rsidRPr="00425CDF">
        <w:rPr>
          <w:lang w:eastAsia="es-ES_tradnl"/>
        </w:rPr>
        <w:t>Mapa conceptual</w:t>
      </w:r>
    </w:p>
    <w:p w:rsidR="00425CDF" w:rsidRPr="00425CDF" w:rsidRDefault="00425CDF" w:rsidP="00425CDF">
      <w:pPr>
        <w:pStyle w:val="00TEXTOGENERAL2020"/>
        <w:rPr>
          <w:lang w:eastAsia="es-ES_tradnl"/>
        </w:rPr>
      </w:pPr>
      <w:r w:rsidRPr="00425CDF">
        <w:rPr>
          <w:lang w:eastAsia="es-ES_tradnl"/>
        </w:rPr>
        <w:t>Se expresa con este mapa la estructura de la unidad. Puede servir como base para una síntesis mas amplia.</w:t>
      </w:r>
    </w:p>
    <w:p w:rsidR="00425CDF" w:rsidRPr="00425CDF" w:rsidRDefault="00425CDF" w:rsidP="00922573">
      <w:pPr>
        <w:pStyle w:val="00EPGRAFE2020"/>
        <w:rPr>
          <w:lang w:eastAsia="es-ES_tradnl"/>
        </w:rPr>
      </w:pPr>
      <w:r w:rsidRPr="00425CDF">
        <w:rPr>
          <w:lang w:eastAsia="es-ES_tradnl"/>
        </w:rPr>
        <w:t>Aprendizaje basado en problemas</w:t>
      </w:r>
    </w:p>
    <w:p w:rsidR="00425CDF" w:rsidRPr="00425CDF" w:rsidRDefault="00425CDF" w:rsidP="00425CDF">
      <w:pPr>
        <w:pStyle w:val="00TEXTOGENERAL2020"/>
        <w:rPr>
          <w:lang w:eastAsia="es-ES_tradnl"/>
        </w:rPr>
      </w:pPr>
      <w:r w:rsidRPr="00425CDF">
        <w:rPr>
          <w:lang w:eastAsia="es-ES_tradnl"/>
        </w:rPr>
        <w:t>Este recurso de la unidad responde a una metodología innovadora como es el ABP. El problema propuesto prepara mejor a los alumnos y alumnas para afrontar situaciones reales que se encontrarán en su futuro laboral. Con este recurso, el alumnado reflexionará sobre la importancia de la formación como la mejor herramienta para luchar contra el desempleo juvenil. El objetivo de las cuestiones planteadas es desarrollar las habilidades y capacidades para que el alumnado sea autónomo, busque información, elabore presentaciones, planifique el tiempo y mejore su capacidad de expresarse de forma adecuada. En definitiva, con el ABP contribuimos al desarrollo de las competencias clave.</w:t>
      </w:r>
    </w:p>
    <w:p w:rsidR="00334B20" w:rsidRPr="00707D86" w:rsidRDefault="00334B20" w:rsidP="00334B20">
      <w:pPr>
        <w:pStyle w:val="00NIVELEPIGRAFE12020"/>
      </w:pPr>
      <w:r w:rsidRPr="00707D86">
        <w:t>4. Evaluación</w:t>
      </w:r>
    </w:p>
    <w:p w:rsidR="00055771" w:rsidRPr="00055771" w:rsidRDefault="00055771" w:rsidP="00334B20">
      <w:pPr>
        <w:pStyle w:val="00TEXTOGENERAL2020"/>
        <w:rPr>
          <w:lang w:eastAsia="es-ES_tradnl"/>
        </w:rPr>
      </w:pPr>
      <w:r w:rsidRPr="00055771">
        <w:rPr>
          <w:lang w:eastAsia="es-ES_tradnl"/>
        </w:rPr>
        <w:t xml:space="preserve">En esta unidad 6, como todas las anteriores, la evaluación del alumnado debe ser continua, </w:t>
      </w:r>
      <w:proofErr w:type="spellStart"/>
      <w:r w:rsidRPr="00055771">
        <w:rPr>
          <w:lang w:eastAsia="es-ES_tradnl"/>
        </w:rPr>
        <w:t>criterial</w:t>
      </w:r>
      <w:proofErr w:type="spellEnd"/>
      <w:r w:rsidRPr="00055771">
        <w:rPr>
          <w:lang w:eastAsia="es-ES_tradnl"/>
        </w:rPr>
        <w:t>, formativa e integradora.</w:t>
      </w:r>
    </w:p>
    <w:p w:rsidR="00055771" w:rsidRPr="00055771" w:rsidRDefault="00055771" w:rsidP="00334B20">
      <w:pPr>
        <w:pStyle w:val="00TEXTOGENERAL2020"/>
        <w:rPr>
          <w:lang w:eastAsia="es-ES_tradnl"/>
        </w:rPr>
      </w:pPr>
      <w:r w:rsidRPr="00055771">
        <w:rPr>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055771" w:rsidRPr="00055771" w:rsidRDefault="00055771" w:rsidP="00334B20">
      <w:pPr>
        <w:pStyle w:val="00TEXTOGENERAL2020"/>
        <w:rPr>
          <w:lang w:eastAsia="es-ES_tradnl"/>
        </w:rPr>
      </w:pPr>
      <w:r w:rsidRPr="00055771">
        <w:rPr>
          <w:lang w:eastAsia="es-ES_tradnl"/>
        </w:rPr>
        <w:t xml:space="preserve">Entre los </w:t>
      </w:r>
      <w:r w:rsidRPr="00055771">
        <w:rPr>
          <w:b/>
          <w:bCs/>
          <w:lang w:eastAsia="es-ES_tradnl"/>
        </w:rPr>
        <w:t>materiales</w:t>
      </w:r>
      <w:r w:rsidRPr="00055771">
        <w:rPr>
          <w:lang w:eastAsia="es-ES_tradnl"/>
        </w:rPr>
        <w:t xml:space="preserve"> e </w:t>
      </w:r>
      <w:r w:rsidRPr="00055771">
        <w:rPr>
          <w:b/>
          <w:bCs/>
          <w:lang w:eastAsia="es-ES_tradnl"/>
        </w:rPr>
        <w:t>instrumentos</w:t>
      </w:r>
      <w:r w:rsidRPr="00055771">
        <w:rPr>
          <w:lang w:eastAsia="es-ES_tradnl"/>
        </w:rPr>
        <w:t xml:space="preserve"> que utilizaremos para llevar a cabo la evaluación del alumnado destacamos:</w:t>
      </w:r>
    </w:p>
    <w:p w:rsidR="00055771" w:rsidRPr="00334B20" w:rsidRDefault="00055771" w:rsidP="00451FDF">
      <w:pPr>
        <w:pStyle w:val="00TEXTOBOLICHE2020"/>
        <w:jc w:val="both"/>
      </w:pPr>
      <w:bookmarkStart w:id="0" w:name="_GoBack"/>
      <w:r w:rsidRPr="00334B20">
        <w:t>La observación directa del trabajo del alumnado en el aula: esta técnica, que podría resultar abstracta en su aplicación, se materializa en el empleo de diversas rúbricas (EOBS-RÚB / RÚB).</w:t>
      </w:r>
    </w:p>
    <w:p w:rsidR="00055771" w:rsidRPr="00334B20" w:rsidRDefault="00055771" w:rsidP="00451FDF">
      <w:pPr>
        <w:pStyle w:val="00TEXTOBOLICHE2020"/>
        <w:jc w:val="both"/>
      </w:pPr>
      <w:r w:rsidRPr="00334B20">
        <w:lastRenderedPageBreak/>
        <w:t>Prueba escrita de cada unidad del libro del alumnado y de la Propuesta didáctica (PRE).</w:t>
      </w:r>
    </w:p>
    <w:p w:rsidR="00055771" w:rsidRPr="00334B20" w:rsidRDefault="00055771" w:rsidP="00451FDF">
      <w:pPr>
        <w:pStyle w:val="00TEXTOBOLICHE2020"/>
        <w:jc w:val="both"/>
      </w:pPr>
      <w:r w:rsidRPr="00334B20">
        <w:t>Pruebas orales de comprobación de los contenidos estudiados en la unidad (PRO).</w:t>
      </w:r>
    </w:p>
    <w:p w:rsidR="00055771" w:rsidRPr="00334B20" w:rsidRDefault="00055771" w:rsidP="00451FDF">
      <w:pPr>
        <w:pStyle w:val="00TEXTOBOLICHE2020"/>
        <w:jc w:val="both"/>
      </w:pPr>
      <w:r w:rsidRPr="00334B20">
        <w:t>Actividades del libro de texto realizadas en el cuaderno (CUA). Actividades de repaso realizadas en el cuaderno (CUA).</w:t>
      </w:r>
    </w:p>
    <w:p w:rsidR="00055771" w:rsidRPr="00334B20" w:rsidRDefault="00055771" w:rsidP="00451FDF">
      <w:pPr>
        <w:pStyle w:val="00TEXTOBOLICHE2020"/>
        <w:jc w:val="both"/>
      </w:pPr>
      <w:r w:rsidRPr="00334B20">
        <w:t>Participación en las tareas y actividades de aprendizaje (EOBS-RÚB / RÚB).</w:t>
      </w:r>
    </w:p>
    <w:p w:rsidR="00055771" w:rsidRPr="00334B20" w:rsidRDefault="00055771" w:rsidP="00451FDF">
      <w:pPr>
        <w:pStyle w:val="00TEXTOBOLICHE2020"/>
        <w:jc w:val="both"/>
      </w:pPr>
      <w:r w:rsidRPr="00334B20">
        <w:t xml:space="preserve">Aportación auto y </w:t>
      </w:r>
      <w:proofErr w:type="spellStart"/>
      <w:r w:rsidRPr="00334B20">
        <w:t>heteroevaluada</w:t>
      </w:r>
      <w:proofErr w:type="spellEnd"/>
      <w:r w:rsidRPr="00334B20">
        <w:t xml:space="preserve"> del alumnado en las distintas tareas de trabajo colaborativo e individual (PRÁC).</w:t>
      </w:r>
    </w:p>
    <w:p w:rsidR="00055771" w:rsidRPr="00334B20" w:rsidRDefault="00055771" w:rsidP="00451FDF">
      <w:pPr>
        <w:pStyle w:val="00TEXTOBOLICHE2020"/>
        <w:jc w:val="both"/>
      </w:pPr>
      <w:r w:rsidRPr="00334B20">
        <w:t>Presentación de las tareas realizadas (PRÁC).</w:t>
      </w:r>
    </w:p>
    <w:p w:rsidR="00055771" w:rsidRPr="00334B20" w:rsidRDefault="00055771" w:rsidP="00451FDF">
      <w:pPr>
        <w:pStyle w:val="00TEXTOBOLICHE2020"/>
        <w:jc w:val="both"/>
      </w:pPr>
      <w:r w:rsidRPr="00334B20">
        <w:t>Archivo de documentos relacionados con proyectos o trabajos tanto individuales como grupales (PORT).</w:t>
      </w:r>
    </w:p>
    <w:p w:rsidR="00CF1E59" w:rsidRPr="001C37D6" w:rsidRDefault="00055771" w:rsidP="00451FDF">
      <w:pPr>
        <w:pStyle w:val="00TEXTOBOLICHE2020"/>
        <w:jc w:val="both"/>
      </w:pPr>
      <w:r w:rsidRPr="00334B20">
        <w:t>Comportamiento, disposición para el trabajo, respeto y colaboración con el trabajo de otros compañeros y compañeras (EOBS-RÚB / RÚB).</w:t>
      </w:r>
      <w:bookmarkEnd w:id="0"/>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A62" w:rsidRDefault="00047A62" w:rsidP="005929DA">
      <w:r>
        <w:separator/>
      </w:r>
    </w:p>
  </w:endnote>
  <w:endnote w:type="continuationSeparator" w:id="0">
    <w:p w:rsidR="00047A62" w:rsidRDefault="00047A6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charset w:val="4D"/>
    <w:family w:val="auto"/>
    <w:pitch w:val="variable"/>
    <w:sig w:usb0="800000AF" w:usb1="5000204A" w:usb2="00000000" w:usb3="00000000" w:csb0="00000001" w:csb1="00000000"/>
  </w:font>
  <w:font w:name="AvenirLTStd-Black">
    <w:charset w:val="4D"/>
    <w:family w:val="swiss"/>
    <w:pitch w:val="variable"/>
    <w:sig w:usb0="00000003" w:usb1="00000000" w:usb2="00000000" w:usb3="00000000" w:csb0="00000001" w:csb1="00000000"/>
  </w:font>
  <w:font w:name="HelveticaLTStd-Bold">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BentonSans Bold">
    <w:charset w:val="4D"/>
    <w:family w:val="auto"/>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Calibri"/>
    <w:charset w:val="4D"/>
    <w:family w:val="swiss"/>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BentonSansCond Bold">
    <w:charset w:val="4D"/>
    <w:family w:val="auto"/>
    <w:pitch w:val="variable"/>
    <w:sig w:usb0="800000AF" w:usb1="5000204A" w:usb2="00000000" w:usb3="00000000" w:csb0="00000001" w:csb1="00000000"/>
  </w:font>
  <w:font w:name="ZapfDingbatsStd">
    <w:charset w:val="00"/>
    <w:family w:val="decorative"/>
    <w:pitch w:val="variable"/>
    <w:sig w:usb0="00000003" w:usb1="00008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A62" w:rsidRDefault="00047A62" w:rsidP="005929DA">
      <w:r>
        <w:separator/>
      </w:r>
    </w:p>
  </w:footnote>
  <w:footnote w:type="continuationSeparator" w:id="0">
    <w:p w:rsidR="00047A62" w:rsidRDefault="00047A62"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4B8E058C"/>
    <w:lvl w:ilvl="0" w:tplc="BB3454E6">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942E35"/>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0"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7"/>
  </w:num>
  <w:num w:numId="2">
    <w:abstractNumId w:val="21"/>
  </w:num>
  <w:num w:numId="3">
    <w:abstractNumId w:val="25"/>
  </w:num>
  <w:num w:numId="4">
    <w:abstractNumId w:val="17"/>
  </w:num>
  <w:num w:numId="5">
    <w:abstractNumId w:val="24"/>
  </w:num>
  <w:num w:numId="6">
    <w:abstractNumId w:val="33"/>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4"/>
  </w:num>
  <w:num w:numId="25">
    <w:abstractNumId w:val="15"/>
  </w:num>
  <w:num w:numId="26">
    <w:abstractNumId w:val="23"/>
  </w:num>
  <w:num w:numId="27">
    <w:abstractNumId w:val="31"/>
  </w:num>
  <w:num w:numId="28">
    <w:abstractNumId w:val="22"/>
  </w:num>
  <w:num w:numId="29">
    <w:abstractNumId w:val="20"/>
  </w:num>
  <w:num w:numId="30">
    <w:abstractNumId w:val="29"/>
  </w:num>
  <w:num w:numId="31">
    <w:abstractNumId w:val="11"/>
  </w:num>
  <w:num w:numId="32">
    <w:abstractNumId w:val="30"/>
  </w:num>
  <w:num w:numId="33">
    <w:abstractNumId w:val="32"/>
  </w:num>
  <w:num w:numId="34">
    <w:abstractNumId w:val="2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263A"/>
    <w:rsid w:val="00047A62"/>
    <w:rsid w:val="0005544C"/>
    <w:rsid w:val="00055771"/>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F019D"/>
    <w:rsid w:val="002004ED"/>
    <w:rsid w:val="002114B0"/>
    <w:rsid w:val="00214E8E"/>
    <w:rsid w:val="0022185A"/>
    <w:rsid w:val="00222F75"/>
    <w:rsid w:val="00224D80"/>
    <w:rsid w:val="00230E9C"/>
    <w:rsid w:val="00236889"/>
    <w:rsid w:val="002430F2"/>
    <w:rsid w:val="00257C0F"/>
    <w:rsid w:val="00265A3E"/>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0690F"/>
    <w:rsid w:val="003169BE"/>
    <w:rsid w:val="00317310"/>
    <w:rsid w:val="0032036F"/>
    <w:rsid w:val="0032086C"/>
    <w:rsid w:val="0032586F"/>
    <w:rsid w:val="00327AAD"/>
    <w:rsid w:val="00334B20"/>
    <w:rsid w:val="00336D2C"/>
    <w:rsid w:val="0034375F"/>
    <w:rsid w:val="0034379D"/>
    <w:rsid w:val="0034458C"/>
    <w:rsid w:val="0034692E"/>
    <w:rsid w:val="00346C4D"/>
    <w:rsid w:val="003525A9"/>
    <w:rsid w:val="00357036"/>
    <w:rsid w:val="00360E6E"/>
    <w:rsid w:val="00363C40"/>
    <w:rsid w:val="00366088"/>
    <w:rsid w:val="00375A7E"/>
    <w:rsid w:val="00394904"/>
    <w:rsid w:val="00396340"/>
    <w:rsid w:val="003A256E"/>
    <w:rsid w:val="003A696B"/>
    <w:rsid w:val="003A7E0F"/>
    <w:rsid w:val="003B120B"/>
    <w:rsid w:val="003B4CF4"/>
    <w:rsid w:val="003B4D37"/>
    <w:rsid w:val="003C7991"/>
    <w:rsid w:val="003D386B"/>
    <w:rsid w:val="003D7ABD"/>
    <w:rsid w:val="003E6BB4"/>
    <w:rsid w:val="003F364A"/>
    <w:rsid w:val="00402731"/>
    <w:rsid w:val="004120F2"/>
    <w:rsid w:val="00425CDF"/>
    <w:rsid w:val="004260A7"/>
    <w:rsid w:val="004311F9"/>
    <w:rsid w:val="004371CA"/>
    <w:rsid w:val="0044125E"/>
    <w:rsid w:val="00443786"/>
    <w:rsid w:val="00446EBF"/>
    <w:rsid w:val="00450289"/>
    <w:rsid w:val="00451595"/>
    <w:rsid w:val="00451FDF"/>
    <w:rsid w:val="0045211F"/>
    <w:rsid w:val="004565CC"/>
    <w:rsid w:val="0047302F"/>
    <w:rsid w:val="0047692C"/>
    <w:rsid w:val="004853CB"/>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2F3E"/>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6CE6"/>
    <w:rsid w:val="00683CFC"/>
    <w:rsid w:val="006853FC"/>
    <w:rsid w:val="00690D78"/>
    <w:rsid w:val="0069475D"/>
    <w:rsid w:val="006A25C5"/>
    <w:rsid w:val="006B3BD6"/>
    <w:rsid w:val="006B4FF1"/>
    <w:rsid w:val="006C42E2"/>
    <w:rsid w:val="006C462F"/>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5DE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10EF8"/>
    <w:rsid w:val="00920585"/>
    <w:rsid w:val="0092063F"/>
    <w:rsid w:val="00922573"/>
    <w:rsid w:val="00923313"/>
    <w:rsid w:val="00926136"/>
    <w:rsid w:val="00936FF7"/>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20145"/>
    <w:rsid w:val="00A44174"/>
    <w:rsid w:val="00A4457D"/>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B04854"/>
    <w:rsid w:val="00B05027"/>
    <w:rsid w:val="00B075A0"/>
    <w:rsid w:val="00B1375B"/>
    <w:rsid w:val="00B17598"/>
    <w:rsid w:val="00B2194E"/>
    <w:rsid w:val="00B21FD3"/>
    <w:rsid w:val="00B23A37"/>
    <w:rsid w:val="00B27241"/>
    <w:rsid w:val="00B30FFD"/>
    <w:rsid w:val="00B33D92"/>
    <w:rsid w:val="00B357DF"/>
    <w:rsid w:val="00B428A6"/>
    <w:rsid w:val="00B4298B"/>
    <w:rsid w:val="00B4379C"/>
    <w:rsid w:val="00B4640D"/>
    <w:rsid w:val="00B53822"/>
    <w:rsid w:val="00B53968"/>
    <w:rsid w:val="00B62B89"/>
    <w:rsid w:val="00B63ACC"/>
    <w:rsid w:val="00B67AC4"/>
    <w:rsid w:val="00B76C24"/>
    <w:rsid w:val="00B817CF"/>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498"/>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07C"/>
    <w:rsid w:val="00C733E0"/>
    <w:rsid w:val="00CA65A1"/>
    <w:rsid w:val="00CA70D9"/>
    <w:rsid w:val="00CB2DDB"/>
    <w:rsid w:val="00CB5C71"/>
    <w:rsid w:val="00CB7B70"/>
    <w:rsid w:val="00CC1E36"/>
    <w:rsid w:val="00CC29DD"/>
    <w:rsid w:val="00CC5AB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857E6"/>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1380"/>
    <w:rsid w:val="00E815BB"/>
    <w:rsid w:val="00EA6F56"/>
    <w:rsid w:val="00EB5473"/>
    <w:rsid w:val="00EB5B7A"/>
    <w:rsid w:val="00EB6CF7"/>
    <w:rsid w:val="00EC37FA"/>
    <w:rsid w:val="00EC60A7"/>
    <w:rsid w:val="00ED3359"/>
    <w:rsid w:val="00EE3035"/>
    <w:rsid w:val="00EE57DD"/>
    <w:rsid w:val="00EE69D4"/>
    <w:rsid w:val="00EE6E40"/>
    <w:rsid w:val="00EF590A"/>
    <w:rsid w:val="00F02747"/>
    <w:rsid w:val="00F34154"/>
    <w:rsid w:val="00F4276B"/>
    <w:rsid w:val="00F4429C"/>
    <w:rsid w:val="00F45B3F"/>
    <w:rsid w:val="00F47BA9"/>
    <w:rsid w:val="00F774A5"/>
    <w:rsid w:val="00F8286F"/>
    <w:rsid w:val="00F930A8"/>
    <w:rsid w:val="00F93F3B"/>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AC0D65A8-C859-1840-BC10-D57D0313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C3"/>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363C40"/>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C06498"/>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cuadratintn2columnas3METODOLOGA">
    <w:name w:val="cuadratin tn 2 columnas (3. METODOLOGÍA)"/>
    <w:basedOn w:val="Prrafobsico"/>
    <w:uiPriority w:val="99"/>
    <w:rsid w:val="00055771"/>
    <w:pPr>
      <w:spacing w:before="57"/>
      <w:ind w:left="170" w:hanging="170"/>
      <w:jc w:val="both"/>
    </w:pPr>
    <w:rPr>
      <w:rFonts w:ascii="Brandon Grotesque Regular" w:hAnsi="Brandon Grotesque Regular" w:cs="Brandon Grotesque Regular"/>
      <w:lang w:eastAsia="es-ES_tradnl"/>
    </w:rPr>
  </w:style>
  <w:style w:type="paragraph" w:customStyle="1" w:styleId="INDICEcuadratininicioindicecontenidosunidad">
    <w:name w:val="INDICE cuadratin inicio (indice contenidos unidad)"/>
    <w:basedOn w:val="INDICErango1auindicecontenidosunidad"/>
    <w:uiPriority w:val="99"/>
    <w:rsid w:val="00EB6CF7"/>
    <w:pPr>
      <w:spacing w:before="57"/>
      <w:ind w:left="170" w:hanging="170"/>
    </w:pPr>
    <w:rPr>
      <w:rFonts w:ascii="BentonSansCond Medium" w:hAnsi="BentonSansCond Medium" w:cs="BentonSansCond Medium"/>
    </w:rPr>
  </w:style>
  <w:style w:type="paragraph" w:customStyle="1" w:styleId="1tablatxtnumeroobjtablasunidad">
    <w:name w:val="1_tabla txt numero obj (tablas unidad)"/>
    <w:basedOn w:val="Ningnestilodeprrafo"/>
    <w:uiPriority w:val="99"/>
    <w:rsid w:val="00C06498"/>
    <w:pPr>
      <w:widowControl/>
      <w:tabs>
        <w:tab w:val="left" w:pos="113"/>
      </w:tabs>
      <w:jc w:val="center"/>
    </w:pPr>
    <w:rPr>
      <w:rFonts w:ascii="BentonSansCond Bold" w:hAnsi="BentonSansCond Bold" w:cs="BentonSansCond Bold"/>
      <w:b/>
      <w:bCs/>
      <w:sz w:val="18"/>
      <w:szCs w:val="18"/>
      <w:lang w:eastAsia="es-ES_tradnl"/>
    </w:rPr>
  </w:style>
  <w:style w:type="paragraph" w:customStyle="1" w:styleId="wordtablanegrita">
    <w:name w:val="word_tabla negrita"/>
    <w:basedOn w:val="Prrafobsico"/>
    <w:uiPriority w:val="99"/>
    <w:rsid w:val="00363C40"/>
    <w:rPr>
      <w:rFonts w:ascii="Times New Roman MT Std" w:hAnsi="Times New Roman MT Std" w:cs="Times New Roman MT Std"/>
      <w:sz w:val="20"/>
      <w:szCs w:val="20"/>
      <w:lang w:eastAsia="es-ES_tradnl"/>
    </w:rPr>
  </w:style>
  <w:style w:type="character" w:customStyle="1" w:styleId="cuadratinPDtabla">
    <w:name w:val="cuadratin PD tabla"/>
    <w:uiPriority w:val="99"/>
    <w:rsid w:val="00363C40"/>
    <w:rPr>
      <w:rFonts w:ascii="ZapfDingbatsStd" w:hAnsi="ZapfDingbatsStd" w:cs="ZapfDingbatsStd"/>
      <w:color w:val="000000"/>
      <w:position w:val="4"/>
      <w:sz w:val="8"/>
      <w:szCs w:val="8"/>
      <w:vertAlign w:val="baseline"/>
    </w:rPr>
  </w:style>
  <w:style w:type="paragraph" w:customStyle="1" w:styleId="00tablabolov2tablasunidad">
    <w:name w:val="00_tabla bolo v2 (tablas unidad)"/>
    <w:basedOn w:val="wordtablanegrita"/>
    <w:uiPriority w:val="99"/>
    <w:rsid w:val="00F93F3B"/>
    <w:pPr>
      <w:tabs>
        <w:tab w:val="left" w:pos="170"/>
      </w:tabs>
      <w:spacing w:before="28"/>
      <w:ind w:left="113"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5E363-452F-47CB-B861-D4779C77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4314</Words>
  <Characters>23729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2020-09-28T13:50:00Z</cp:lastPrinted>
  <dcterms:created xsi:type="dcterms:W3CDTF">2020-09-25T07:11:00Z</dcterms:created>
  <dcterms:modified xsi:type="dcterms:W3CDTF">2020-09-30T07:46:00Z</dcterms:modified>
</cp:coreProperties>
</file>