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5E41E" w14:textId="77777777" w:rsidR="00CE02B0" w:rsidRDefault="00CE02B0" w:rsidP="001C37D6">
      <w:pPr>
        <w:rPr>
          <w:rFonts w:ascii="Times New Roman" w:hAnsi="Times New Roman"/>
          <w:b/>
          <w:color w:val="000000"/>
          <w:sz w:val="36"/>
          <w:szCs w:val="36"/>
        </w:rPr>
      </w:pPr>
    </w:p>
    <w:p w14:paraId="18FF4F56" w14:textId="0BCEAC55" w:rsidR="001C37D6" w:rsidRPr="00BF40DB" w:rsidRDefault="00BF40DB" w:rsidP="001C37D6">
      <w:pPr>
        <w:rPr>
          <w:rFonts w:ascii="Times New Roman" w:hAnsi="Times New Roman"/>
          <w:b/>
          <w:color w:val="000000"/>
          <w:sz w:val="36"/>
          <w:szCs w:val="36"/>
        </w:rPr>
      </w:pPr>
      <w:r w:rsidRPr="00BF40DB">
        <w:rPr>
          <w:rFonts w:ascii="Times New Roman" w:hAnsi="Times New Roman"/>
          <w:b/>
          <w:color w:val="000000"/>
          <w:sz w:val="36"/>
          <w:szCs w:val="36"/>
        </w:rPr>
        <w:t xml:space="preserve">Programación unidad </w:t>
      </w:r>
      <w:r w:rsidR="00044B42">
        <w:rPr>
          <w:rFonts w:ascii="Times New Roman" w:hAnsi="Times New Roman"/>
          <w:b/>
          <w:color w:val="000000"/>
          <w:sz w:val="36"/>
          <w:szCs w:val="36"/>
        </w:rPr>
        <w:t>7</w:t>
      </w:r>
      <w:r w:rsidR="008709A6" w:rsidRPr="00BF40DB">
        <w:rPr>
          <w:rFonts w:ascii="Times New Roman" w:hAnsi="Times New Roman"/>
          <w:b/>
          <w:color w:val="000000"/>
          <w:sz w:val="36"/>
          <w:szCs w:val="36"/>
        </w:rPr>
        <w:t xml:space="preserve">. </w:t>
      </w:r>
      <w:r w:rsidR="00044B42">
        <w:rPr>
          <w:rFonts w:ascii="Times New Roman" w:hAnsi="Times New Roman"/>
          <w:b/>
          <w:color w:val="000000"/>
          <w:sz w:val="36"/>
          <w:szCs w:val="36"/>
        </w:rPr>
        <w:t>Naveguemos</w:t>
      </w:r>
    </w:p>
    <w:p w14:paraId="15935C4E" w14:textId="77777777" w:rsidR="008709A6" w:rsidRDefault="008709A6" w:rsidP="008709A6">
      <w:pPr>
        <w:pStyle w:val="00NIVELEPIGRAFE12020"/>
      </w:pPr>
      <w:r>
        <w:t xml:space="preserve">1. Índice de la unidad </w:t>
      </w:r>
    </w:p>
    <w:p w14:paraId="5148C971" w14:textId="77777777" w:rsidR="001D6087" w:rsidRPr="00DB3264" w:rsidRDefault="001D6087" w:rsidP="00044B42">
      <w:pPr>
        <w:autoSpaceDE w:val="0"/>
        <w:autoSpaceDN w:val="0"/>
        <w:adjustRightInd w:val="0"/>
        <w:spacing w:before="10"/>
        <w:ind w:left="142" w:hanging="142"/>
        <w:textAlignment w:val="center"/>
        <w:rPr>
          <w:rFonts w:ascii="TimesNewRomanMTStd-Bold" w:hAnsi="TimesNewRomanMTStd-Bold" w:cs="TimesNewRomanMTStd-Bold"/>
          <w:b/>
          <w:bCs/>
          <w:color w:val="000000"/>
          <w:sz w:val="22"/>
          <w:szCs w:val="22"/>
          <w:lang w:eastAsia="zh-CN"/>
        </w:rPr>
      </w:pPr>
      <w:r w:rsidRPr="00DB3264">
        <w:rPr>
          <w:rFonts w:ascii="TimesNewRomanMTStd-Bold" w:hAnsi="TimesNewRomanMTStd-Bold" w:cs="TimesNewRomanMTStd-Bold"/>
          <w:b/>
          <w:bCs/>
          <w:color w:val="000000"/>
          <w:sz w:val="22"/>
          <w:szCs w:val="22"/>
          <w:lang w:eastAsia="zh-CN"/>
        </w:rPr>
        <w:t>Lectura inicial</w:t>
      </w:r>
    </w:p>
    <w:p w14:paraId="7064DB39" w14:textId="77777777" w:rsidR="00044B42" w:rsidRPr="00044B42" w:rsidRDefault="00044B42" w:rsidP="00044B42">
      <w:pPr>
        <w:autoSpaceDE w:val="0"/>
        <w:autoSpaceDN w:val="0"/>
        <w:adjustRightInd w:val="0"/>
        <w:spacing w:beforeLines="20" w:before="48"/>
        <w:ind w:left="340" w:hanging="340"/>
        <w:textAlignment w:val="center"/>
        <w:rPr>
          <w:rFonts w:ascii="TimesNewRomanMTStd-Italic" w:hAnsi="TimesNewRomanMTStd-Italic" w:cs="TimesNewRomanMTStd-Italic"/>
          <w:i/>
          <w:iCs/>
          <w:color w:val="000000"/>
          <w:sz w:val="22"/>
          <w:szCs w:val="22"/>
          <w:lang w:eastAsia="zh-CN"/>
        </w:rPr>
      </w:pPr>
      <w:r w:rsidRPr="00044B42">
        <w:rPr>
          <w:rFonts w:ascii="TimesNewRomanMTStd-Italic" w:hAnsi="TimesNewRomanMTStd-Italic" w:cs="TimesNewRomanMTStd-Italic"/>
          <w:i/>
          <w:iCs/>
          <w:color w:val="000000"/>
          <w:sz w:val="22"/>
          <w:szCs w:val="22"/>
          <w:lang w:eastAsia="zh-CN"/>
        </w:rPr>
        <w:t>El hijo del capitán</w:t>
      </w:r>
    </w:p>
    <w:p w14:paraId="683B1E7A" w14:textId="77777777" w:rsidR="00044B42" w:rsidRPr="00044B42" w:rsidRDefault="00044B42" w:rsidP="00044B42">
      <w:pPr>
        <w:autoSpaceDE w:val="0"/>
        <w:autoSpaceDN w:val="0"/>
        <w:adjustRightInd w:val="0"/>
        <w:spacing w:beforeLines="20" w:before="48"/>
        <w:ind w:left="142" w:hanging="142"/>
        <w:textAlignment w:val="center"/>
        <w:rPr>
          <w:rFonts w:ascii="TimesNewRomanMTStd-Bold" w:hAnsi="TimesNewRomanMTStd-Bold" w:cs="TimesNewRomanMTStd-Bold"/>
          <w:b/>
          <w:bCs/>
          <w:color w:val="000000"/>
          <w:sz w:val="22"/>
          <w:szCs w:val="22"/>
          <w:lang w:eastAsia="zh-CN"/>
        </w:rPr>
      </w:pPr>
      <w:r w:rsidRPr="00044B42">
        <w:rPr>
          <w:rFonts w:ascii="TimesNewRomanMTStd-Bold" w:hAnsi="TimesNewRomanMTStd-Bold" w:cs="TimesNewRomanMTStd-Bold"/>
          <w:b/>
          <w:bCs/>
          <w:color w:val="000000"/>
          <w:sz w:val="22"/>
          <w:szCs w:val="22"/>
          <w:lang w:eastAsia="zh-CN"/>
        </w:rPr>
        <w:t>Nos comunicamos</w:t>
      </w:r>
    </w:p>
    <w:p w14:paraId="3F0D296E" w14:textId="77777777" w:rsidR="00044B42" w:rsidRPr="00044B42" w:rsidRDefault="00044B42" w:rsidP="00044B42">
      <w:pPr>
        <w:autoSpaceDE w:val="0"/>
        <w:autoSpaceDN w:val="0"/>
        <w:adjustRightInd w:val="0"/>
        <w:spacing w:beforeLines="20" w:before="48"/>
        <w:ind w:left="170" w:hanging="170"/>
        <w:textAlignment w:val="center"/>
        <w:rPr>
          <w:rFonts w:ascii="TimesNewRomanMTStd-Bold" w:hAnsi="TimesNewRomanMTStd-Bold" w:cs="TimesNewRomanMTStd-Bold"/>
          <w:color w:val="000000"/>
          <w:sz w:val="22"/>
          <w:szCs w:val="22"/>
          <w:lang w:eastAsia="zh-CN"/>
        </w:rPr>
      </w:pPr>
      <w:r w:rsidRPr="00044B42">
        <w:rPr>
          <w:rFonts w:ascii="TimesNewRomanMTStd-Bold" w:hAnsi="TimesNewRomanMTStd-Bold" w:cs="TimesNewRomanMTStd-Bold"/>
          <w:color w:val="000000"/>
          <w:sz w:val="22"/>
          <w:szCs w:val="22"/>
          <w:lang w:eastAsia="zh-CN"/>
        </w:rPr>
        <w:t>1. El texto expositivo</w:t>
      </w:r>
    </w:p>
    <w:p w14:paraId="76FB2525" w14:textId="77777777" w:rsidR="00044B42" w:rsidRPr="00044B42" w:rsidRDefault="00044B42" w:rsidP="00044B42">
      <w:pPr>
        <w:autoSpaceDE w:val="0"/>
        <w:autoSpaceDN w:val="0"/>
        <w:adjustRightInd w:val="0"/>
        <w:spacing w:beforeLines="20" w:before="48"/>
        <w:ind w:left="510" w:hanging="340"/>
        <w:textAlignment w:val="center"/>
        <w:rPr>
          <w:rFonts w:ascii="TimesNewRomanMTStd" w:hAnsi="TimesNewRomanMTStd" w:cs="TimesNewRomanMTStd"/>
          <w:color w:val="000000"/>
          <w:sz w:val="22"/>
          <w:szCs w:val="22"/>
          <w:lang w:eastAsia="zh-CN"/>
        </w:rPr>
      </w:pPr>
      <w:r w:rsidRPr="00044B42">
        <w:rPr>
          <w:rFonts w:ascii="TimesNewRomanMTStd-Bold" w:hAnsi="TimesNewRomanMTStd-Bold" w:cs="TimesNewRomanMTStd-Bold"/>
          <w:color w:val="000000"/>
          <w:sz w:val="22"/>
          <w:szCs w:val="22"/>
          <w:lang w:eastAsia="zh-CN"/>
        </w:rPr>
        <w:t>1.1.</w:t>
      </w:r>
      <w:r w:rsidRPr="00044B42">
        <w:rPr>
          <w:rFonts w:ascii="TimesNewRomanMTStd" w:hAnsi="TimesNewRomanMTStd" w:cs="TimesNewRomanMTStd"/>
          <w:color w:val="000000"/>
          <w:sz w:val="22"/>
          <w:szCs w:val="22"/>
          <w:lang w:eastAsia="zh-CN"/>
        </w:rPr>
        <w:t xml:space="preserve"> Textos expositivos continuos</w:t>
      </w:r>
    </w:p>
    <w:p w14:paraId="1BCCE186" w14:textId="77777777" w:rsidR="00044B42" w:rsidRPr="00044B42" w:rsidRDefault="00044B42" w:rsidP="00044B42">
      <w:pPr>
        <w:autoSpaceDE w:val="0"/>
        <w:autoSpaceDN w:val="0"/>
        <w:adjustRightInd w:val="0"/>
        <w:spacing w:beforeLines="20" w:before="48"/>
        <w:ind w:left="510" w:hanging="340"/>
        <w:textAlignment w:val="center"/>
        <w:rPr>
          <w:rFonts w:ascii="TimesNewRomanMTStd" w:hAnsi="TimesNewRomanMTStd" w:cs="TimesNewRomanMTStd"/>
          <w:color w:val="000000"/>
          <w:sz w:val="22"/>
          <w:szCs w:val="22"/>
          <w:lang w:eastAsia="zh-CN"/>
        </w:rPr>
      </w:pPr>
      <w:r w:rsidRPr="00A64E87">
        <w:rPr>
          <w:rFonts w:ascii="Times New Roman MT Std" w:hAnsi="Times New Roman MT Std" w:cs="TimesNewRomanMTStd"/>
          <w:b/>
          <w:bCs/>
          <w:color w:val="000000"/>
          <w:sz w:val="22"/>
          <w:szCs w:val="22"/>
          <w:lang w:eastAsia="zh-CN"/>
        </w:rPr>
        <w:t>1.2.</w:t>
      </w:r>
      <w:r w:rsidRPr="00044B42">
        <w:rPr>
          <w:rFonts w:ascii="TimesNewRomanMTStd" w:hAnsi="TimesNewRomanMTStd" w:cs="TimesNewRomanMTStd"/>
          <w:color w:val="000000"/>
          <w:sz w:val="22"/>
          <w:szCs w:val="22"/>
          <w:lang w:eastAsia="zh-CN"/>
        </w:rPr>
        <w:t xml:space="preserve"> Textos expositivos discontinuos</w:t>
      </w:r>
    </w:p>
    <w:p w14:paraId="1DF48682" w14:textId="77777777" w:rsidR="00044B42" w:rsidRPr="00044B42" w:rsidRDefault="00044B42" w:rsidP="00044B42">
      <w:pPr>
        <w:autoSpaceDE w:val="0"/>
        <w:autoSpaceDN w:val="0"/>
        <w:adjustRightInd w:val="0"/>
        <w:spacing w:beforeLines="20" w:before="48"/>
        <w:ind w:left="142" w:hanging="142"/>
        <w:textAlignment w:val="center"/>
        <w:rPr>
          <w:rFonts w:ascii="TimesNewRomanMTStd-Bold" w:hAnsi="TimesNewRomanMTStd-Bold" w:cs="TimesNewRomanMTStd-Bold"/>
          <w:b/>
          <w:bCs/>
          <w:color w:val="000000"/>
          <w:sz w:val="22"/>
          <w:szCs w:val="22"/>
          <w:lang w:eastAsia="zh-CN"/>
        </w:rPr>
      </w:pPr>
      <w:r w:rsidRPr="00044B42">
        <w:rPr>
          <w:rFonts w:ascii="TimesNewRomanMTStd-Bold" w:hAnsi="TimesNewRomanMTStd-Bold" w:cs="TimesNewRomanMTStd-Bold"/>
          <w:b/>
          <w:bCs/>
          <w:color w:val="000000"/>
          <w:sz w:val="22"/>
          <w:szCs w:val="22"/>
          <w:lang w:eastAsia="zh-CN"/>
        </w:rPr>
        <w:t>Factoría de textos</w:t>
      </w:r>
    </w:p>
    <w:p w14:paraId="48D8DEE0" w14:textId="77777777" w:rsidR="00044B42" w:rsidRPr="00044B42" w:rsidRDefault="00044B42" w:rsidP="00044B42">
      <w:pPr>
        <w:autoSpaceDE w:val="0"/>
        <w:autoSpaceDN w:val="0"/>
        <w:adjustRightInd w:val="0"/>
        <w:spacing w:beforeLines="20" w:before="48"/>
        <w:ind w:left="340" w:hanging="340"/>
        <w:textAlignment w:val="center"/>
        <w:rPr>
          <w:rFonts w:ascii="TimesNewRomanMTStd" w:hAnsi="TimesNewRomanMTStd" w:cs="TimesNewRomanMTStd"/>
          <w:color w:val="000000"/>
          <w:sz w:val="22"/>
          <w:szCs w:val="22"/>
          <w:lang w:eastAsia="zh-CN"/>
        </w:rPr>
      </w:pPr>
      <w:r w:rsidRPr="00044B42">
        <w:rPr>
          <w:rFonts w:ascii="TimesNewRomanMTStd" w:hAnsi="TimesNewRomanMTStd" w:cs="TimesNewRomanMTStd"/>
          <w:color w:val="000000"/>
          <w:sz w:val="22"/>
          <w:szCs w:val="22"/>
          <w:lang w:eastAsia="zh-CN"/>
        </w:rPr>
        <w:t>Preparar una exposición</w:t>
      </w:r>
    </w:p>
    <w:p w14:paraId="42EB1350" w14:textId="77777777" w:rsidR="00044B42" w:rsidRPr="00044B42" w:rsidRDefault="00044B42" w:rsidP="00044B42">
      <w:pPr>
        <w:autoSpaceDE w:val="0"/>
        <w:autoSpaceDN w:val="0"/>
        <w:adjustRightInd w:val="0"/>
        <w:spacing w:beforeLines="20" w:before="48"/>
        <w:ind w:left="340" w:hanging="340"/>
        <w:textAlignment w:val="center"/>
        <w:rPr>
          <w:rFonts w:ascii="TimesNewRomanMTStd" w:hAnsi="TimesNewRomanMTStd" w:cs="TimesNewRomanMTStd"/>
          <w:color w:val="000000"/>
          <w:sz w:val="22"/>
          <w:szCs w:val="22"/>
          <w:lang w:eastAsia="zh-CN"/>
        </w:rPr>
      </w:pPr>
      <w:r w:rsidRPr="00044B42">
        <w:rPr>
          <w:rFonts w:ascii="TimesNewRomanMTStd" w:hAnsi="TimesNewRomanMTStd" w:cs="TimesNewRomanMTStd"/>
          <w:color w:val="000000"/>
          <w:sz w:val="22"/>
          <w:szCs w:val="22"/>
          <w:lang w:eastAsia="zh-CN"/>
        </w:rPr>
        <w:t>Cómo hablar en público</w:t>
      </w:r>
    </w:p>
    <w:p w14:paraId="4F50B908" w14:textId="77777777" w:rsidR="00044B42" w:rsidRPr="00044B42" w:rsidRDefault="00044B42" w:rsidP="00044B42">
      <w:pPr>
        <w:autoSpaceDE w:val="0"/>
        <w:autoSpaceDN w:val="0"/>
        <w:adjustRightInd w:val="0"/>
        <w:spacing w:beforeLines="20" w:before="48"/>
        <w:ind w:left="142" w:hanging="142"/>
        <w:textAlignment w:val="center"/>
        <w:rPr>
          <w:rFonts w:ascii="TimesNewRomanMTStd-Bold" w:hAnsi="TimesNewRomanMTStd-Bold" w:cs="TimesNewRomanMTStd-Bold"/>
          <w:b/>
          <w:bCs/>
          <w:color w:val="000000"/>
          <w:sz w:val="22"/>
          <w:szCs w:val="22"/>
          <w:lang w:eastAsia="zh-CN"/>
        </w:rPr>
      </w:pPr>
      <w:r w:rsidRPr="00044B42">
        <w:rPr>
          <w:rFonts w:ascii="TimesNewRomanMTStd-Bold" w:hAnsi="TimesNewRomanMTStd-Bold" w:cs="TimesNewRomanMTStd-Bold"/>
          <w:b/>
          <w:bCs/>
          <w:color w:val="000000"/>
          <w:sz w:val="22"/>
          <w:szCs w:val="22"/>
          <w:lang w:eastAsia="zh-CN"/>
        </w:rPr>
        <w:t>Literatura</w:t>
      </w:r>
    </w:p>
    <w:p w14:paraId="66D740FE" w14:textId="77777777" w:rsidR="00044B42" w:rsidRPr="00044B42" w:rsidRDefault="00044B42" w:rsidP="00044B42">
      <w:pPr>
        <w:autoSpaceDE w:val="0"/>
        <w:autoSpaceDN w:val="0"/>
        <w:adjustRightInd w:val="0"/>
        <w:spacing w:beforeLines="20" w:before="48"/>
        <w:ind w:left="170" w:hanging="170"/>
        <w:textAlignment w:val="center"/>
        <w:rPr>
          <w:rFonts w:ascii="TimesNewRomanMTStd-Bold" w:hAnsi="TimesNewRomanMTStd-Bold" w:cs="TimesNewRomanMTStd-Bold"/>
          <w:color w:val="000000"/>
          <w:sz w:val="22"/>
          <w:szCs w:val="22"/>
          <w:lang w:eastAsia="zh-CN"/>
        </w:rPr>
      </w:pPr>
      <w:r w:rsidRPr="00044B42">
        <w:rPr>
          <w:rFonts w:ascii="TimesNewRomanMTStd-Bold" w:hAnsi="TimesNewRomanMTStd-Bold" w:cs="TimesNewRomanMTStd-Bold"/>
          <w:color w:val="000000"/>
          <w:sz w:val="22"/>
          <w:szCs w:val="22"/>
          <w:lang w:eastAsia="zh-CN"/>
        </w:rPr>
        <w:t>2.</w:t>
      </w:r>
      <w:r w:rsidRPr="00044B42">
        <w:rPr>
          <w:rFonts w:ascii="TimesNewRomanMTStd-Bold" w:hAnsi="TimesNewRomanMTStd-Bold" w:cs="TimesNewRomanMTStd-Bold"/>
          <w:color w:val="000000"/>
          <w:sz w:val="22"/>
          <w:szCs w:val="22"/>
          <w:lang w:eastAsia="zh-CN"/>
        </w:rPr>
        <w:tab/>
        <w:t>Subgéneros dramáticos</w:t>
      </w:r>
    </w:p>
    <w:p w14:paraId="6AE54F59" w14:textId="77777777" w:rsidR="00044B42" w:rsidRPr="00044B42" w:rsidRDefault="00044B42" w:rsidP="00044B42">
      <w:pPr>
        <w:autoSpaceDE w:val="0"/>
        <w:autoSpaceDN w:val="0"/>
        <w:adjustRightInd w:val="0"/>
        <w:spacing w:beforeLines="20" w:before="48"/>
        <w:ind w:left="510" w:hanging="340"/>
        <w:textAlignment w:val="center"/>
        <w:rPr>
          <w:rFonts w:ascii="TimesNewRomanMTStd" w:hAnsi="TimesNewRomanMTStd" w:cs="TimesNewRomanMTStd"/>
          <w:color w:val="000000"/>
          <w:sz w:val="22"/>
          <w:szCs w:val="22"/>
          <w:lang w:eastAsia="zh-CN"/>
        </w:rPr>
      </w:pPr>
      <w:r w:rsidRPr="00044B42">
        <w:rPr>
          <w:rFonts w:ascii="TimesNewRomanMTStd-Bold" w:hAnsi="TimesNewRomanMTStd-Bold" w:cs="TimesNewRomanMTStd-Bold"/>
          <w:color w:val="000000"/>
          <w:sz w:val="22"/>
          <w:szCs w:val="22"/>
          <w:lang w:eastAsia="zh-CN"/>
        </w:rPr>
        <w:t>2.1.</w:t>
      </w:r>
      <w:r w:rsidRPr="00044B42">
        <w:rPr>
          <w:rFonts w:ascii="TimesNewRomanMTStd" w:hAnsi="TimesNewRomanMTStd" w:cs="TimesNewRomanMTStd"/>
          <w:color w:val="000000"/>
          <w:sz w:val="22"/>
          <w:szCs w:val="22"/>
          <w:lang w:eastAsia="zh-CN"/>
        </w:rPr>
        <w:t xml:space="preserve"> Principales subgéneros dramáticos</w:t>
      </w:r>
    </w:p>
    <w:p w14:paraId="7A220BEE" w14:textId="77777777" w:rsidR="00044B42" w:rsidRPr="00044B42" w:rsidRDefault="00044B42" w:rsidP="00044B42">
      <w:pPr>
        <w:autoSpaceDE w:val="0"/>
        <w:autoSpaceDN w:val="0"/>
        <w:adjustRightInd w:val="0"/>
        <w:spacing w:beforeLines="20" w:before="48"/>
        <w:ind w:left="142" w:hanging="142"/>
        <w:textAlignment w:val="center"/>
        <w:rPr>
          <w:rFonts w:ascii="TimesNewRomanMTStd-Bold" w:hAnsi="TimesNewRomanMTStd-Bold" w:cs="TimesNewRomanMTStd-Bold"/>
          <w:b/>
          <w:bCs/>
          <w:color w:val="000000"/>
          <w:sz w:val="22"/>
          <w:szCs w:val="22"/>
          <w:lang w:eastAsia="zh-CN"/>
        </w:rPr>
      </w:pPr>
      <w:r w:rsidRPr="00044B42">
        <w:rPr>
          <w:rFonts w:ascii="TimesNewRomanMTStd-Bold" w:hAnsi="TimesNewRomanMTStd-Bold" w:cs="TimesNewRomanMTStd-Bold"/>
          <w:b/>
          <w:bCs/>
          <w:color w:val="000000"/>
          <w:sz w:val="22"/>
          <w:szCs w:val="22"/>
          <w:lang w:eastAsia="zh-CN"/>
        </w:rPr>
        <w:t>Taller literario</w:t>
      </w:r>
    </w:p>
    <w:p w14:paraId="07309A62" w14:textId="77777777" w:rsidR="00044B42" w:rsidRPr="00044B42" w:rsidRDefault="00044B42" w:rsidP="00044B42">
      <w:pPr>
        <w:autoSpaceDE w:val="0"/>
        <w:autoSpaceDN w:val="0"/>
        <w:adjustRightInd w:val="0"/>
        <w:spacing w:beforeLines="20" w:before="48"/>
        <w:textAlignment w:val="center"/>
        <w:rPr>
          <w:rFonts w:ascii="TimesNewRomanMTStd" w:hAnsi="TimesNewRomanMTStd" w:cs="TimesNewRomanMTStd"/>
          <w:color w:val="000000"/>
          <w:sz w:val="22"/>
          <w:szCs w:val="22"/>
          <w:lang w:eastAsia="zh-CN"/>
        </w:rPr>
      </w:pPr>
      <w:r w:rsidRPr="00044B42">
        <w:rPr>
          <w:rFonts w:ascii="TimesNewRomanMTStd" w:hAnsi="TimesNewRomanMTStd" w:cs="TimesNewRomanMTStd"/>
          <w:color w:val="000000"/>
          <w:sz w:val="22"/>
          <w:szCs w:val="22"/>
          <w:lang w:eastAsia="zh-CN"/>
        </w:rPr>
        <w:t>El texto dramático</w:t>
      </w:r>
    </w:p>
    <w:p w14:paraId="6E9F4AE2" w14:textId="77777777" w:rsidR="00044B42" w:rsidRPr="00044B42" w:rsidRDefault="00044B42" w:rsidP="00044B42">
      <w:pPr>
        <w:autoSpaceDE w:val="0"/>
        <w:autoSpaceDN w:val="0"/>
        <w:adjustRightInd w:val="0"/>
        <w:spacing w:beforeLines="20" w:before="48"/>
        <w:ind w:left="142" w:hanging="142"/>
        <w:textAlignment w:val="center"/>
        <w:rPr>
          <w:rFonts w:ascii="TimesNewRomanMTStd-Bold" w:hAnsi="TimesNewRomanMTStd-Bold" w:cs="TimesNewRomanMTStd-Bold"/>
          <w:b/>
          <w:bCs/>
          <w:color w:val="000000"/>
          <w:sz w:val="22"/>
          <w:szCs w:val="22"/>
          <w:lang w:eastAsia="zh-CN"/>
        </w:rPr>
      </w:pPr>
      <w:r w:rsidRPr="00044B42">
        <w:rPr>
          <w:rFonts w:ascii="TimesNewRomanMTStd-Bold" w:hAnsi="TimesNewRomanMTStd-Bold" w:cs="TimesNewRomanMTStd-Bold"/>
          <w:b/>
          <w:bCs/>
          <w:color w:val="000000"/>
          <w:sz w:val="22"/>
          <w:szCs w:val="22"/>
          <w:lang w:eastAsia="zh-CN"/>
        </w:rPr>
        <w:t>Lengua</w:t>
      </w:r>
    </w:p>
    <w:p w14:paraId="7008C386" w14:textId="77777777" w:rsidR="00044B42" w:rsidRPr="00044B42" w:rsidRDefault="00044B42" w:rsidP="00044B42">
      <w:pPr>
        <w:autoSpaceDE w:val="0"/>
        <w:autoSpaceDN w:val="0"/>
        <w:adjustRightInd w:val="0"/>
        <w:spacing w:beforeLines="20" w:before="48"/>
        <w:ind w:left="170" w:hanging="170"/>
        <w:textAlignment w:val="center"/>
        <w:rPr>
          <w:rFonts w:ascii="TimesNewRomanMTStd-Bold" w:hAnsi="TimesNewRomanMTStd-Bold" w:cs="TimesNewRomanMTStd-Bold"/>
          <w:color w:val="000000"/>
          <w:sz w:val="22"/>
          <w:szCs w:val="22"/>
          <w:lang w:eastAsia="zh-CN"/>
        </w:rPr>
      </w:pPr>
      <w:r w:rsidRPr="00044B42">
        <w:rPr>
          <w:rFonts w:ascii="TimesNewRomanMTStd-Bold" w:hAnsi="TimesNewRomanMTStd-Bold" w:cs="TimesNewRomanMTStd-Bold"/>
          <w:color w:val="000000"/>
          <w:sz w:val="22"/>
          <w:szCs w:val="22"/>
          <w:lang w:eastAsia="zh-CN"/>
        </w:rPr>
        <w:t>3. Los pronombres</w:t>
      </w:r>
    </w:p>
    <w:p w14:paraId="1B41DC99" w14:textId="77777777" w:rsidR="00044B42" w:rsidRPr="00044B42" w:rsidRDefault="00044B42" w:rsidP="00044B42">
      <w:pPr>
        <w:autoSpaceDE w:val="0"/>
        <w:autoSpaceDN w:val="0"/>
        <w:adjustRightInd w:val="0"/>
        <w:spacing w:beforeLines="20" w:before="48"/>
        <w:ind w:left="510" w:hanging="340"/>
        <w:textAlignment w:val="center"/>
        <w:rPr>
          <w:rFonts w:ascii="TimesNewRomanMTStd" w:hAnsi="TimesNewRomanMTStd" w:cs="TimesNewRomanMTStd"/>
          <w:color w:val="000000"/>
          <w:sz w:val="22"/>
          <w:szCs w:val="22"/>
          <w:lang w:eastAsia="zh-CN"/>
        </w:rPr>
      </w:pPr>
      <w:r w:rsidRPr="00044B42">
        <w:rPr>
          <w:rFonts w:ascii="TimesNewRomanMTStd-Bold" w:hAnsi="TimesNewRomanMTStd-Bold" w:cs="TimesNewRomanMTStd-Bold"/>
          <w:color w:val="000000"/>
          <w:sz w:val="22"/>
          <w:szCs w:val="22"/>
          <w:lang w:eastAsia="zh-CN"/>
        </w:rPr>
        <w:t>3.1.</w:t>
      </w:r>
      <w:r w:rsidRPr="00044B42">
        <w:rPr>
          <w:rFonts w:ascii="TimesNewRomanMTStd" w:hAnsi="TimesNewRomanMTStd" w:cs="TimesNewRomanMTStd"/>
          <w:color w:val="000000"/>
          <w:sz w:val="22"/>
          <w:szCs w:val="22"/>
          <w:lang w:eastAsia="zh-CN"/>
        </w:rPr>
        <w:t xml:space="preserve"> Tipos de pronombres </w:t>
      </w:r>
    </w:p>
    <w:p w14:paraId="48B8A93B" w14:textId="77777777" w:rsidR="00044B42" w:rsidRPr="00044B42" w:rsidRDefault="00044B42" w:rsidP="00044B42">
      <w:pPr>
        <w:autoSpaceDE w:val="0"/>
        <w:autoSpaceDN w:val="0"/>
        <w:adjustRightInd w:val="0"/>
        <w:spacing w:beforeLines="20" w:before="48"/>
        <w:ind w:left="142" w:hanging="142"/>
        <w:textAlignment w:val="center"/>
        <w:rPr>
          <w:rFonts w:ascii="TimesNewRomanMTStd-Bold" w:hAnsi="TimesNewRomanMTStd-Bold" w:cs="TimesNewRomanMTStd-Bold"/>
          <w:b/>
          <w:bCs/>
          <w:color w:val="000000"/>
          <w:sz w:val="22"/>
          <w:szCs w:val="22"/>
          <w:lang w:eastAsia="zh-CN"/>
        </w:rPr>
      </w:pPr>
      <w:r w:rsidRPr="00044B42">
        <w:rPr>
          <w:rFonts w:ascii="TimesNewRomanMTStd-Bold" w:hAnsi="TimesNewRomanMTStd-Bold" w:cs="TimesNewRomanMTStd-Bold"/>
          <w:b/>
          <w:bCs/>
          <w:color w:val="000000"/>
          <w:sz w:val="22"/>
          <w:szCs w:val="22"/>
          <w:lang w:eastAsia="zh-CN"/>
        </w:rPr>
        <w:t>Laboratorio de lengua</w:t>
      </w:r>
    </w:p>
    <w:p w14:paraId="6F41197E" w14:textId="77777777" w:rsidR="00044B42" w:rsidRPr="00044B42" w:rsidRDefault="00044B42" w:rsidP="00044B42">
      <w:pPr>
        <w:autoSpaceDE w:val="0"/>
        <w:autoSpaceDN w:val="0"/>
        <w:adjustRightInd w:val="0"/>
        <w:spacing w:beforeLines="20" w:before="48"/>
        <w:textAlignment w:val="center"/>
        <w:rPr>
          <w:rFonts w:ascii="TimesNewRomanMTStd" w:hAnsi="TimesNewRomanMTStd" w:cs="TimesNewRomanMTStd"/>
          <w:color w:val="000000"/>
          <w:sz w:val="22"/>
          <w:szCs w:val="22"/>
          <w:lang w:eastAsia="zh-CN"/>
        </w:rPr>
      </w:pPr>
      <w:r w:rsidRPr="00044B42">
        <w:rPr>
          <w:rFonts w:ascii="TimesNewRomanMTStd" w:hAnsi="TimesNewRomanMTStd" w:cs="TimesNewRomanMTStd"/>
          <w:color w:val="000000"/>
          <w:sz w:val="22"/>
          <w:szCs w:val="22"/>
          <w:lang w:eastAsia="zh-CN"/>
        </w:rPr>
        <w:t>Diálogo de pronombres</w:t>
      </w:r>
    </w:p>
    <w:p w14:paraId="2F7BE78B" w14:textId="77777777" w:rsidR="00044B42" w:rsidRPr="00044B42" w:rsidRDefault="00044B42" w:rsidP="00044B42">
      <w:pPr>
        <w:autoSpaceDE w:val="0"/>
        <w:autoSpaceDN w:val="0"/>
        <w:adjustRightInd w:val="0"/>
        <w:spacing w:beforeLines="20" w:before="48"/>
        <w:textAlignment w:val="center"/>
        <w:rPr>
          <w:rFonts w:ascii="TimesNewRomanMTStd" w:hAnsi="TimesNewRomanMTStd" w:cs="TimesNewRomanMTStd"/>
          <w:color w:val="000000"/>
          <w:sz w:val="22"/>
          <w:szCs w:val="22"/>
          <w:lang w:eastAsia="zh-CN"/>
        </w:rPr>
      </w:pPr>
      <w:r w:rsidRPr="00A64E87">
        <w:rPr>
          <w:rFonts w:ascii="Times New Roman MT Std" w:hAnsi="Times New Roman MT Std" w:cs="TimesNewRomanMTStd"/>
          <w:b/>
          <w:bCs/>
          <w:color w:val="000000"/>
          <w:sz w:val="22"/>
          <w:szCs w:val="22"/>
          <w:lang w:eastAsia="zh-CN"/>
        </w:rPr>
        <w:t>Ortografía:</w:t>
      </w:r>
      <w:r w:rsidRPr="00044B42">
        <w:rPr>
          <w:rFonts w:ascii="TimesNewRomanMTStd" w:hAnsi="TimesNewRomanMTStd" w:cs="TimesNewRomanMTStd"/>
          <w:color w:val="000000"/>
          <w:sz w:val="22"/>
          <w:szCs w:val="22"/>
          <w:lang w:eastAsia="zh-CN"/>
        </w:rPr>
        <w:t xml:space="preserve"> Uso de la letra </w:t>
      </w:r>
      <w:r w:rsidRPr="00044B42">
        <w:rPr>
          <w:rFonts w:ascii="TimesNewRomanMTStd-Italic" w:hAnsi="TimesNewRomanMTStd-Italic" w:cs="TimesNewRomanMTStd-Italic"/>
          <w:i/>
          <w:iCs/>
          <w:color w:val="000000"/>
          <w:sz w:val="22"/>
          <w:szCs w:val="22"/>
          <w:lang w:eastAsia="zh-CN"/>
        </w:rPr>
        <w:t>h</w:t>
      </w:r>
      <w:r w:rsidRPr="00044B42">
        <w:rPr>
          <w:rFonts w:ascii="TimesNewRomanMTStd" w:hAnsi="TimesNewRomanMTStd" w:cs="TimesNewRomanMTStd"/>
          <w:color w:val="000000"/>
          <w:sz w:val="22"/>
          <w:szCs w:val="22"/>
          <w:lang w:eastAsia="zh-CN"/>
        </w:rPr>
        <w:t xml:space="preserve"> </w:t>
      </w:r>
    </w:p>
    <w:p w14:paraId="3F6E8135" w14:textId="77777777" w:rsidR="00044B42" w:rsidRPr="00044B42" w:rsidRDefault="00044B42" w:rsidP="00044B42">
      <w:pPr>
        <w:autoSpaceDE w:val="0"/>
        <w:autoSpaceDN w:val="0"/>
        <w:adjustRightInd w:val="0"/>
        <w:spacing w:beforeLines="20" w:before="48"/>
        <w:textAlignment w:val="center"/>
        <w:rPr>
          <w:rFonts w:ascii="TimesNewRomanMTStd" w:hAnsi="TimesNewRomanMTStd" w:cs="TimesNewRomanMTStd"/>
          <w:color w:val="000000"/>
          <w:sz w:val="22"/>
          <w:szCs w:val="22"/>
          <w:lang w:eastAsia="zh-CN"/>
        </w:rPr>
      </w:pPr>
      <w:r w:rsidRPr="00A64E87">
        <w:rPr>
          <w:rFonts w:ascii="Times New Roman MT Std" w:hAnsi="Times New Roman MT Std" w:cs="TimesNewRomanMTStd"/>
          <w:b/>
          <w:bCs/>
          <w:color w:val="000000"/>
          <w:sz w:val="22"/>
          <w:szCs w:val="22"/>
          <w:lang w:eastAsia="zh-CN"/>
        </w:rPr>
        <w:t>Léxico:</w:t>
      </w:r>
      <w:r w:rsidRPr="00044B42">
        <w:rPr>
          <w:rFonts w:ascii="TimesNewRomanMTStd" w:hAnsi="TimesNewRomanMTStd" w:cs="TimesNewRomanMTStd"/>
          <w:color w:val="000000"/>
          <w:sz w:val="22"/>
          <w:szCs w:val="22"/>
          <w:lang w:eastAsia="zh-CN"/>
        </w:rPr>
        <w:t xml:space="preserve"> Homónimos. El verbo </w:t>
      </w:r>
      <w:r w:rsidRPr="00044B42">
        <w:rPr>
          <w:rFonts w:ascii="TimesNewRomanMTStd-Italic" w:hAnsi="TimesNewRomanMTStd-Italic" w:cs="TimesNewRomanMTStd-Italic"/>
          <w:i/>
          <w:iCs/>
          <w:color w:val="000000"/>
          <w:sz w:val="22"/>
          <w:szCs w:val="22"/>
          <w:lang w:eastAsia="zh-CN"/>
        </w:rPr>
        <w:t>dar</w:t>
      </w:r>
    </w:p>
    <w:p w14:paraId="0D5FB38F" w14:textId="5389F760" w:rsidR="00044B42" w:rsidRPr="00044B42" w:rsidRDefault="00044B42" w:rsidP="00044B42">
      <w:pPr>
        <w:autoSpaceDE w:val="0"/>
        <w:autoSpaceDN w:val="0"/>
        <w:adjustRightInd w:val="0"/>
        <w:spacing w:beforeLines="20" w:before="48"/>
        <w:ind w:left="142" w:hanging="142"/>
        <w:textAlignment w:val="center"/>
        <w:rPr>
          <w:rFonts w:ascii="TimesNewRomanMTStd-Bold" w:hAnsi="TimesNewRomanMTStd-Bold" w:cs="TimesNewRomanMTStd-Bold"/>
          <w:b/>
          <w:bCs/>
          <w:color w:val="000000"/>
          <w:sz w:val="22"/>
          <w:szCs w:val="22"/>
          <w:lang w:eastAsia="zh-CN"/>
        </w:rPr>
      </w:pPr>
      <w:r w:rsidRPr="00044B42">
        <w:rPr>
          <w:rFonts w:ascii="TimesNewRomanMTStd-Bold" w:hAnsi="TimesNewRomanMTStd-Bold" w:cs="TimesNewRomanMTStd-Bold"/>
          <w:b/>
          <w:bCs/>
          <w:color w:val="000000"/>
          <w:sz w:val="22"/>
          <w:szCs w:val="22"/>
          <w:lang w:eastAsia="zh-CN"/>
        </w:rPr>
        <w:t>Comprensión y expresi</w:t>
      </w:r>
      <w:r w:rsidR="0034162B">
        <w:rPr>
          <w:rFonts w:ascii="TimesNewRomanMTStd-Bold" w:hAnsi="TimesNewRomanMTStd-Bold" w:cs="TimesNewRomanMTStd-Bold"/>
          <w:b/>
          <w:bCs/>
          <w:color w:val="000000"/>
          <w:sz w:val="22"/>
          <w:szCs w:val="22"/>
          <w:lang w:eastAsia="zh-CN"/>
        </w:rPr>
        <w:t>ó</w:t>
      </w:r>
      <w:r w:rsidRPr="00044B42">
        <w:rPr>
          <w:rFonts w:ascii="TimesNewRomanMTStd-Bold" w:hAnsi="TimesNewRomanMTStd-Bold" w:cs="TimesNewRomanMTStd-Bold"/>
          <w:b/>
          <w:bCs/>
          <w:color w:val="000000"/>
          <w:sz w:val="22"/>
          <w:szCs w:val="22"/>
          <w:lang w:eastAsia="zh-CN"/>
        </w:rPr>
        <w:t>n oral</w:t>
      </w:r>
    </w:p>
    <w:p w14:paraId="2B783E9B" w14:textId="77777777" w:rsidR="00044B42" w:rsidRPr="00044B42" w:rsidRDefault="00044B42" w:rsidP="00044B42">
      <w:pPr>
        <w:autoSpaceDE w:val="0"/>
        <w:autoSpaceDN w:val="0"/>
        <w:adjustRightInd w:val="0"/>
        <w:spacing w:beforeLines="20" w:before="48"/>
        <w:textAlignment w:val="center"/>
        <w:rPr>
          <w:rFonts w:ascii="TimesNewRomanMTStd" w:hAnsi="TimesNewRomanMTStd" w:cs="TimesNewRomanMTStd"/>
          <w:i/>
          <w:iCs/>
          <w:color w:val="000000"/>
          <w:sz w:val="22"/>
          <w:szCs w:val="22"/>
          <w:lang w:eastAsia="zh-CN"/>
        </w:rPr>
      </w:pPr>
      <w:r w:rsidRPr="00044B42">
        <w:rPr>
          <w:rFonts w:ascii="TimesNewRomanMTStd" w:hAnsi="TimesNewRomanMTStd" w:cs="TimesNewRomanMTStd"/>
          <w:i/>
          <w:iCs/>
          <w:color w:val="000000"/>
          <w:sz w:val="22"/>
          <w:szCs w:val="22"/>
          <w:lang w:eastAsia="zh-CN"/>
        </w:rPr>
        <w:t xml:space="preserve">La camiseta </w:t>
      </w:r>
      <w:proofErr w:type="spellStart"/>
      <w:r w:rsidRPr="00044B42">
        <w:rPr>
          <w:rFonts w:ascii="TimesNewRomanMTStd" w:hAnsi="TimesNewRomanMTStd" w:cs="TimesNewRomanMTStd"/>
          <w:i/>
          <w:iCs/>
          <w:color w:val="000000"/>
          <w:sz w:val="22"/>
          <w:szCs w:val="22"/>
          <w:lang w:eastAsia="zh-CN"/>
        </w:rPr>
        <w:t>borriko</w:t>
      </w:r>
      <w:proofErr w:type="spellEnd"/>
    </w:p>
    <w:p w14:paraId="3F0688FD" w14:textId="77777777" w:rsidR="00044B42" w:rsidRPr="00044B42" w:rsidRDefault="00044B42" w:rsidP="00044B42">
      <w:pPr>
        <w:autoSpaceDE w:val="0"/>
        <w:autoSpaceDN w:val="0"/>
        <w:adjustRightInd w:val="0"/>
        <w:spacing w:beforeLines="20" w:before="48"/>
        <w:ind w:left="142" w:hanging="142"/>
        <w:textAlignment w:val="center"/>
        <w:rPr>
          <w:rFonts w:ascii="TimesNewRomanMTStd-Bold" w:hAnsi="TimesNewRomanMTStd-Bold" w:cs="TimesNewRomanMTStd-Bold"/>
          <w:b/>
          <w:bCs/>
          <w:color w:val="000000"/>
          <w:sz w:val="22"/>
          <w:szCs w:val="22"/>
          <w:lang w:eastAsia="zh-CN"/>
        </w:rPr>
      </w:pPr>
      <w:r w:rsidRPr="00044B42">
        <w:rPr>
          <w:rFonts w:ascii="TimesNewRomanMTStd-Bold" w:hAnsi="TimesNewRomanMTStd-Bold" w:cs="TimesNewRomanMTStd-Bold"/>
          <w:b/>
          <w:bCs/>
          <w:color w:val="000000"/>
          <w:sz w:val="22"/>
          <w:szCs w:val="22"/>
          <w:lang w:eastAsia="zh-CN"/>
        </w:rPr>
        <w:t>Andalucía: lengua y cultura</w:t>
      </w:r>
    </w:p>
    <w:p w14:paraId="78C23317" w14:textId="77777777" w:rsidR="00044B42" w:rsidRPr="00044B42" w:rsidRDefault="00044B42" w:rsidP="00044B42">
      <w:pPr>
        <w:autoSpaceDE w:val="0"/>
        <w:autoSpaceDN w:val="0"/>
        <w:adjustRightInd w:val="0"/>
        <w:spacing w:beforeLines="20" w:before="48"/>
        <w:textAlignment w:val="center"/>
        <w:rPr>
          <w:rFonts w:ascii="TimesNewRomanMTStd" w:hAnsi="TimesNewRomanMTStd" w:cs="TimesNewRomanMTStd"/>
          <w:color w:val="000000"/>
          <w:sz w:val="22"/>
          <w:szCs w:val="22"/>
          <w:lang w:eastAsia="zh-CN"/>
        </w:rPr>
      </w:pPr>
      <w:r w:rsidRPr="00044B42">
        <w:rPr>
          <w:rFonts w:ascii="TimesNewRomanMTStd" w:hAnsi="TimesNewRomanMTStd" w:cs="TimesNewRomanMTStd"/>
          <w:color w:val="000000"/>
          <w:sz w:val="22"/>
          <w:szCs w:val="22"/>
          <w:lang w:eastAsia="zh-CN"/>
        </w:rPr>
        <w:t>Luis de Góngora</w:t>
      </w:r>
    </w:p>
    <w:p w14:paraId="4D2EE9BF" w14:textId="77777777" w:rsidR="00044B42" w:rsidRPr="00044B42" w:rsidRDefault="00044B42" w:rsidP="00044B42">
      <w:pPr>
        <w:autoSpaceDE w:val="0"/>
        <w:autoSpaceDN w:val="0"/>
        <w:adjustRightInd w:val="0"/>
        <w:spacing w:beforeLines="20" w:before="48"/>
        <w:ind w:left="142" w:hanging="142"/>
        <w:textAlignment w:val="center"/>
        <w:rPr>
          <w:rFonts w:ascii="TimesNewRomanMTStd-Bold" w:hAnsi="TimesNewRomanMTStd-Bold" w:cs="TimesNewRomanMTStd-Bold"/>
          <w:b/>
          <w:bCs/>
          <w:color w:val="000000"/>
          <w:sz w:val="22"/>
          <w:szCs w:val="22"/>
          <w:lang w:eastAsia="zh-CN"/>
        </w:rPr>
      </w:pPr>
      <w:r w:rsidRPr="00044B42">
        <w:rPr>
          <w:rFonts w:ascii="TimesNewRomanMTStd-Bold" w:hAnsi="TimesNewRomanMTStd-Bold" w:cs="TimesNewRomanMTStd-Bold"/>
          <w:b/>
          <w:bCs/>
          <w:color w:val="000000"/>
          <w:sz w:val="22"/>
          <w:szCs w:val="22"/>
          <w:lang w:eastAsia="zh-CN"/>
        </w:rPr>
        <w:t>Repasa la unidad</w:t>
      </w:r>
    </w:p>
    <w:p w14:paraId="1BCA2FE9" w14:textId="77777777" w:rsidR="00044B42" w:rsidRPr="00044B42" w:rsidRDefault="00044B42" w:rsidP="00044B42">
      <w:pPr>
        <w:autoSpaceDE w:val="0"/>
        <w:autoSpaceDN w:val="0"/>
        <w:adjustRightInd w:val="0"/>
        <w:spacing w:beforeLines="20" w:before="48"/>
        <w:textAlignment w:val="center"/>
        <w:rPr>
          <w:rFonts w:ascii="TimesNewRomanMTStd" w:hAnsi="TimesNewRomanMTStd" w:cs="TimesNewRomanMTStd"/>
          <w:color w:val="000000"/>
          <w:sz w:val="22"/>
          <w:szCs w:val="22"/>
          <w:lang w:eastAsia="zh-CN"/>
        </w:rPr>
      </w:pPr>
      <w:r w:rsidRPr="00044B42">
        <w:rPr>
          <w:rFonts w:ascii="TimesNewRomanMTStd-Italic" w:hAnsi="TimesNewRomanMTStd-Italic" w:cs="TimesNewRomanMTStd-Italic"/>
          <w:i/>
          <w:iCs/>
          <w:color w:val="000000"/>
          <w:sz w:val="22"/>
          <w:szCs w:val="22"/>
          <w:lang w:eastAsia="zh-CN"/>
        </w:rPr>
        <w:t>Verdemar o el bufón</w:t>
      </w:r>
    </w:p>
    <w:p w14:paraId="369CCA39" w14:textId="77777777" w:rsidR="00044B42" w:rsidRPr="00044B42" w:rsidRDefault="00044B42" w:rsidP="00044B42">
      <w:pPr>
        <w:autoSpaceDE w:val="0"/>
        <w:autoSpaceDN w:val="0"/>
        <w:adjustRightInd w:val="0"/>
        <w:spacing w:beforeLines="20" w:before="48"/>
        <w:ind w:left="142" w:hanging="142"/>
        <w:textAlignment w:val="center"/>
        <w:rPr>
          <w:rFonts w:ascii="TimesNewRomanMTStd-Bold" w:hAnsi="TimesNewRomanMTStd-Bold" w:cs="TimesNewRomanMTStd-Bold"/>
          <w:b/>
          <w:bCs/>
          <w:color w:val="000000"/>
          <w:sz w:val="22"/>
          <w:szCs w:val="22"/>
          <w:lang w:eastAsia="zh-CN"/>
        </w:rPr>
      </w:pPr>
      <w:r w:rsidRPr="00044B42">
        <w:rPr>
          <w:rFonts w:ascii="TimesNewRomanMTStd-Bold" w:hAnsi="TimesNewRomanMTStd-Bold" w:cs="TimesNewRomanMTStd-Bold"/>
          <w:b/>
          <w:bCs/>
          <w:color w:val="000000"/>
          <w:sz w:val="22"/>
          <w:szCs w:val="22"/>
          <w:lang w:eastAsia="zh-CN"/>
        </w:rPr>
        <w:t>La unidad en diez preguntas</w:t>
      </w:r>
    </w:p>
    <w:p w14:paraId="3806B89C" w14:textId="77777777" w:rsidR="001D6087" w:rsidRPr="00B11E49" w:rsidRDefault="001D6087" w:rsidP="00CB442C">
      <w:pPr>
        <w:autoSpaceDE w:val="0"/>
        <w:autoSpaceDN w:val="0"/>
        <w:adjustRightInd w:val="0"/>
        <w:spacing w:before="6"/>
        <w:ind w:left="142" w:hanging="142"/>
        <w:textAlignment w:val="center"/>
        <w:rPr>
          <w:rFonts w:ascii="TimesNewRomanMTStd-Bold" w:hAnsi="TimesNewRomanMTStd-Bold" w:cs="TimesNewRomanMTStd-Bold"/>
          <w:b/>
          <w:bCs/>
          <w:color w:val="000000"/>
          <w:sz w:val="22"/>
          <w:szCs w:val="22"/>
          <w:lang w:eastAsia="zh-CN"/>
        </w:rPr>
      </w:pPr>
    </w:p>
    <w:p w14:paraId="74E51295" w14:textId="77777777" w:rsidR="00FE3F1C" w:rsidRPr="00FE3F1C" w:rsidRDefault="00FE3F1C" w:rsidP="00FE3F1C">
      <w:pPr>
        <w:autoSpaceDE w:val="0"/>
        <w:autoSpaceDN w:val="0"/>
        <w:adjustRightInd w:val="0"/>
        <w:spacing w:before="28" w:line="288" w:lineRule="auto"/>
        <w:ind w:left="142" w:hanging="142"/>
        <w:textAlignment w:val="center"/>
        <w:rPr>
          <w:rFonts w:ascii="TimesNewRomanMTStd-Bold" w:hAnsi="TimesNewRomanMTStd-Bold" w:cs="TimesNewRomanMTStd-Bold"/>
          <w:b/>
          <w:bCs/>
          <w:color w:val="000000"/>
          <w:sz w:val="22"/>
          <w:szCs w:val="22"/>
          <w:lang w:eastAsia="zh-CN"/>
        </w:rPr>
      </w:pPr>
    </w:p>
    <w:p w14:paraId="1306DD23" w14:textId="77777777" w:rsidR="00D61A7F" w:rsidRPr="00D61A7F" w:rsidRDefault="00D61A7F" w:rsidP="00D61A7F">
      <w:pPr>
        <w:autoSpaceDE w:val="0"/>
        <w:autoSpaceDN w:val="0"/>
        <w:adjustRightInd w:val="0"/>
        <w:spacing w:before="28" w:line="288" w:lineRule="auto"/>
        <w:ind w:left="142" w:hanging="142"/>
        <w:textAlignment w:val="center"/>
        <w:rPr>
          <w:rFonts w:ascii="TimesNewRomanMTStd" w:hAnsi="TimesNewRomanMTStd" w:cs="TimesNewRomanMTStd"/>
          <w:b/>
          <w:bCs/>
          <w:color w:val="000000"/>
          <w:sz w:val="22"/>
          <w:szCs w:val="22"/>
          <w:lang w:eastAsia="zh-CN"/>
        </w:rPr>
      </w:pPr>
    </w:p>
    <w:p w14:paraId="095E36B3" w14:textId="77777777" w:rsidR="001C37D6" w:rsidRPr="00B50CAB" w:rsidRDefault="001C37D6" w:rsidP="001C37D6">
      <w:pPr>
        <w:rPr>
          <w:rFonts w:ascii="Times New Roman" w:hAnsi="Times New Roman"/>
          <w:b/>
          <w:color w:val="000000"/>
          <w:sz w:val="28"/>
          <w:szCs w:val="28"/>
        </w:rPr>
      </w:pPr>
    </w:p>
    <w:p w14:paraId="7E65203B" w14:textId="77777777"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7"/>
        <w:gridCol w:w="4189"/>
      </w:tblGrid>
      <w:tr w:rsidR="00D207E5" w:rsidRPr="00DB3264" w14:paraId="72C2DF77" w14:textId="77777777" w:rsidTr="003A71FF">
        <w:tc>
          <w:tcPr>
            <w:tcW w:w="8493" w:type="dxa"/>
            <w:gridSpan w:val="2"/>
            <w:shd w:val="clear" w:color="auto" w:fill="AEAAAA"/>
            <w:tcMar>
              <w:top w:w="113" w:type="dxa"/>
              <w:bottom w:w="113" w:type="dxa"/>
            </w:tcMar>
            <w:vAlign w:val="center"/>
          </w:tcPr>
          <w:p w14:paraId="089261E9" w14:textId="77777777" w:rsidR="001C37D6" w:rsidRPr="00DB3264" w:rsidRDefault="001C37D6" w:rsidP="00920585">
            <w:pPr>
              <w:jc w:val="center"/>
              <w:rPr>
                <w:rFonts w:ascii="Times New Roman" w:hAnsi="Times New Roman"/>
                <w:color w:val="000000"/>
                <w:sz w:val="20"/>
                <w:szCs w:val="20"/>
              </w:rPr>
            </w:pPr>
            <w:r w:rsidRPr="00DB3264">
              <w:rPr>
                <w:rFonts w:ascii="Times New Roman" w:hAnsi="Times New Roman"/>
                <w:b/>
                <w:color w:val="000000"/>
                <w:sz w:val="20"/>
                <w:szCs w:val="20"/>
              </w:rPr>
              <w:t>Justificación de la unidad</w:t>
            </w:r>
          </w:p>
        </w:tc>
      </w:tr>
      <w:tr w:rsidR="00D207E5" w:rsidRPr="00DB3264" w14:paraId="5FAD78DF" w14:textId="77777777" w:rsidTr="003A71FF">
        <w:tc>
          <w:tcPr>
            <w:tcW w:w="8493" w:type="dxa"/>
            <w:gridSpan w:val="2"/>
            <w:shd w:val="clear" w:color="auto" w:fill="FFFFFF"/>
            <w:tcMar>
              <w:top w:w="113" w:type="dxa"/>
              <w:bottom w:w="113" w:type="dxa"/>
            </w:tcMar>
            <w:vAlign w:val="center"/>
          </w:tcPr>
          <w:p w14:paraId="3903BE6F" w14:textId="77777777" w:rsidR="009E13D1" w:rsidRPr="00044B42" w:rsidRDefault="00044B42" w:rsidP="005A1436">
            <w:pPr>
              <w:pStyle w:val="00TEXTOTABLAS"/>
            </w:pPr>
            <w:r>
              <w:t xml:space="preserve">La unidad 7, que se ubica en la segunda mitad de la segunda evaluación, plantea, tras la lectura inicial, el estudio del texto descriptivo, con sus modalidades continua y discontinua. En el bloque literario nos aproximamos a los principales subgéneros dramáticos, especialmente a la comedia y la tragedia. El bloque de Lengua está muy unido al tema anterior, puesto que, si allí se estudiaron los determinantes, ahora es el turno de los pronombres; además de los personales, se presenta el resto de </w:t>
            </w:r>
            <w:proofErr w:type="gramStart"/>
            <w:r>
              <w:t>variedades</w:t>
            </w:r>
            <w:proofErr w:type="gramEnd"/>
            <w:r>
              <w:t xml:space="preserve"> y se insiste en la diferenciación entre estos y aquellos. Como el resto de las unidades, aparecen bloques eminentemente prácticos, en los que el alumnado habrá de construir textos siguiendo unas pautas bien delimitadas, realizará ejercicios de ortografía y léxico y trabajará especialmente la comprensión y la expresión oral, habilidades esenciales de gran peso curricular en la actualidad. De esta manera, continuamos asentando las bases del curso y propiciamos un correcto desarrollo </w:t>
            </w:r>
            <w:proofErr w:type="gramStart"/>
            <w:r>
              <w:t>del mismo</w:t>
            </w:r>
            <w:proofErr w:type="gramEnd"/>
            <w:r>
              <w:t>. Además, seguimos presentando a poetas preclaros andaluces. En esta unidad nos acercamos al cordobés Luis de Góngora.</w:t>
            </w:r>
          </w:p>
        </w:tc>
      </w:tr>
      <w:tr w:rsidR="001C37D6" w:rsidRPr="00DB3264" w14:paraId="69E8BD46" w14:textId="77777777" w:rsidTr="003A71FF">
        <w:tc>
          <w:tcPr>
            <w:tcW w:w="4304" w:type="dxa"/>
            <w:shd w:val="clear" w:color="auto" w:fill="AEAAAA"/>
            <w:tcMar>
              <w:top w:w="113" w:type="dxa"/>
              <w:bottom w:w="113" w:type="dxa"/>
            </w:tcMar>
            <w:vAlign w:val="center"/>
          </w:tcPr>
          <w:p w14:paraId="1D02E6F8" w14:textId="77777777" w:rsidR="001C37D6" w:rsidRPr="00DB3264" w:rsidRDefault="001C37D6" w:rsidP="00DB7596">
            <w:pPr>
              <w:pStyle w:val="00CELDANIVEL22020"/>
              <w:rPr>
                <w:color w:val="000000"/>
              </w:rPr>
            </w:pPr>
            <w:r w:rsidRPr="00DB3264">
              <w:rPr>
                <w:color w:val="000000"/>
              </w:rPr>
              <w:t>Objetivos</w:t>
            </w:r>
          </w:p>
        </w:tc>
        <w:tc>
          <w:tcPr>
            <w:tcW w:w="4189" w:type="dxa"/>
            <w:shd w:val="clear" w:color="auto" w:fill="AEAAAA"/>
            <w:tcMar>
              <w:top w:w="113" w:type="dxa"/>
              <w:bottom w:w="113" w:type="dxa"/>
            </w:tcMar>
            <w:vAlign w:val="center"/>
          </w:tcPr>
          <w:p w14:paraId="13637769" w14:textId="77777777" w:rsidR="001C37D6" w:rsidRPr="00DB3264" w:rsidRDefault="001C37D6" w:rsidP="00920585">
            <w:pPr>
              <w:jc w:val="center"/>
              <w:rPr>
                <w:rFonts w:ascii="Times New Roman" w:hAnsi="Times New Roman"/>
                <w:color w:val="000000"/>
                <w:sz w:val="20"/>
                <w:szCs w:val="20"/>
              </w:rPr>
            </w:pPr>
            <w:r w:rsidRPr="00DB3264">
              <w:rPr>
                <w:rFonts w:ascii="Times New Roman" w:hAnsi="Times New Roman"/>
                <w:b/>
                <w:color w:val="000000"/>
                <w:sz w:val="20"/>
                <w:szCs w:val="20"/>
              </w:rPr>
              <w:t>Contenido curricular</w:t>
            </w:r>
          </w:p>
        </w:tc>
      </w:tr>
      <w:tr w:rsidR="00DB7596" w:rsidRPr="00DB3264" w14:paraId="1E501E69" w14:textId="77777777" w:rsidTr="003A71FF">
        <w:tc>
          <w:tcPr>
            <w:tcW w:w="4304" w:type="dxa"/>
            <w:vMerge w:val="restart"/>
            <w:shd w:val="clear" w:color="auto" w:fill="auto"/>
            <w:tcMar>
              <w:top w:w="113" w:type="dxa"/>
              <w:bottom w:w="113" w:type="dxa"/>
            </w:tcMar>
            <w:vAlign w:val="center"/>
          </w:tcPr>
          <w:p w14:paraId="20B2273C" w14:textId="77777777" w:rsidR="00044B42" w:rsidRDefault="00044B42" w:rsidP="005A1436">
            <w:pPr>
              <w:pStyle w:val="00TEXTOTABLAS"/>
            </w:pPr>
            <w:r>
              <w:rPr>
                <w:rFonts w:ascii="TimesNewRomanMTStd-Bold" w:hAnsi="TimesNewRomanMTStd-Bold" w:cs="TimesNewRomanMTStd-Bold"/>
              </w:rPr>
              <w:t>1.</w:t>
            </w:r>
            <w:r>
              <w:t xml:space="preserve"> Comprender discursos orales y escritos en los diversos contextos de la actividad social y cultural.</w:t>
            </w:r>
          </w:p>
          <w:p w14:paraId="6D97E57D" w14:textId="77777777" w:rsidR="00044B42" w:rsidRDefault="00044B42" w:rsidP="005A1436">
            <w:pPr>
              <w:pStyle w:val="00TEXTOTABLAS"/>
            </w:pPr>
            <w:r>
              <w:t>2. Utilizar la lengua para expresarse de forma coherente y adecuada en los diversos contextos de la actividad social y cultural, para tomar conciencia de los propios sentimientos e ideas y para controlar la propia conducta.</w:t>
            </w:r>
          </w:p>
          <w:p w14:paraId="774BCB31" w14:textId="77777777" w:rsidR="00044B42" w:rsidRDefault="00044B42" w:rsidP="005A1436">
            <w:pPr>
              <w:pStyle w:val="00TEXTOTABLAS"/>
            </w:pPr>
            <w:r>
              <w:t>5. Utilizar la lengua oral en la actividad social y cultural de forma adecuada a las distintas situaciones y funciones, adaptando una actitud respetuosa y de cooperación.</w:t>
            </w:r>
          </w:p>
          <w:p w14:paraId="31BF0E76" w14:textId="77777777" w:rsidR="00044B42" w:rsidRDefault="00044B42" w:rsidP="005A1436">
            <w:pPr>
              <w:pStyle w:val="00TEXTOTABLAS"/>
            </w:pPr>
            <w:r>
              <w:t>7. Utilizar la lengua eficazmente en la actividad escolar para buscar, seleccionar y procesar información y para redactar textos propios del ámbito académico.</w:t>
            </w:r>
          </w:p>
          <w:p w14:paraId="099AA1DB" w14:textId="77777777" w:rsidR="00044B42" w:rsidRDefault="00044B42" w:rsidP="005A1436">
            <w:pPr>
              <w:pStyle w:val="00TEXTOTABLAS"/>
            </w:pPr>
            <w:r>
              <w:t>9. Hacer de la lectura fuente de placer, de enriquecimiento personal y de conocimiento del mundo, que les permita el desarrollo de sus propios gustos e intereses literarios y su autonomía lectora.</w:t>
            </w:r>
          </w:p>
          <w:p w14:paraId="0C4011FF" w14:textId="77777777" w:rsidR="00044B42" w:rsidRDefault="00044B42" w:rsidP="005A1436">
            <w:pPr>
              <w:pStyle w:val="00TEXTOTABLAS"/>
            </w:pPr>
            <w:r>
              <w:t>10. Comprender textos literarios utilizando conocimientos básicos sobre las convenciones de cada género, los temas y motivos de la tradición literaria y los recursos estilísticos.</w:t>
            </w:r>
          </w:p>
          <w:p w14:paraId="10FF2966" w14:textId="77777777" w:rsidR="00044B42" w:rsidRDefault="00044B42" w:rsidP="005A1436">
            <w:pPr>
              <w:pStyle w:val="00TEXTOTABLAS"/>
            </w:pPr>
            <w:r>
              <w:t>11. Aproximarse al conocimiento de muestras relevantes del patrimonio literario y valorarlo como un modo de simbolizar la experiencia individual y colectiva en diferentes contextos histórico-culturales.</w:t>
            </w:r>
          </w:p>
          <w:p w14:paraId="27E3E5A7" w14:textId="77777777" w:rsidR="00044B42" w:rsidRDefault="00044B42" w:rsidP="005A1436">
            <w:pPr>
              <w:pStyle w:val="00TEXTOTABLAS"/>
            </w:pPr>
            <w:r>
              <w:lastRenderedPageBreak/>
              <w:t>12. Aplicar con cierta autonomía los conocimientos sobre la lengua y las normas del uso lingüístico para comprender textos orales y escritos y para escribir y hablar con adecuación, coherencia, cohesión y corrección.</w:t>
            </w:r>
          </w:p>
          <w:p w14:paraId="6CEE08F6" w14:textId="77777777" w:rsidR="00D207E5" w:rsidRPr="00D207E5" w:rsidRDefault="00044B42" w:rsidP="005A1436">
            <w:pPr>
              <w:pStyle w:val="00TEXTOTABLAS"/>
            </w:pPr>
            <w:r>
              <w:t>13. Analizar los diferentes usos sociales de la lengua para evitar los estereotipos lingüísticos que suponen juicios de valor y prejuicios clasistas, racistas o sexistas.</w:t>
            </w:r>
          </w:p>
        </w:tc>
        <w:tc>
          <w:tcPr>
            <w:tcW w:w="4189" w:type="dxa"/>
            <w:shd w:val="clear" w:color="auto" w:fill="E7E6E6"/>
            <w:noWrap/>
            <w:tcMar>
              <w:top w:w="113" w:type="dxa"/>
              <w:bottom w:w="113" w:type="dxa"/>
            </w:tcMar>
            <w:vAlign w:val="center"/>
          </w:tcPr>
          <w:p w14:paraId="02DAC8A5" w14:textId="77777777" w:rsidR="00DB7596" w:rsidRPr="00DB3264" w:rsidRDefault="00DB7596" w:rsidP="006A2028">
            <w:pPr>
              <w:pStyle w:val="00CELDANIVEL22020"/>
              <w:rPr>
                <w:color w:val="000000"/>
              </w:rPr>
            </w:pPr>
            <w:r w:rsidRPr="00DB3264">
              <w:rPr>
                <w:color w:val="000000"/>
              </w:rPr>
              <w:lastRenderedPageBreak/>
              <w:t>Bloque 1. Comunicación oral: escuchar y hablar</w:t>
            </w:r>
          </w:p>
        </w:tc>
      </w:tr>
      <w:tr w:rsidR="00D207E5" w:rsidRPr="00DB3264" w14:paraId="4239BACD" w14:textId="77777777" w:rsidTr="003A71FF">
        <w:tc>
          <w:tcPr>
            <w:tcW w:w="4304" w:type="dxa"/>
            <w:vMerge/>
            <w:shd w:val="clear" w:color="auto" w:fill="auto"/>
            <w:tcMar>
              <w:top w:w="113" w:type="dxa"/>
              <w:bottom w:w="113" w:type="dxa"/>
            </w:tcMar>
            <w:vAlign w:val="center"/>
          </w:tcPr>
          <w:p w14:paraId="02AB6C08" w14:textId="77777777" w:rsidR="00DB7596" w:rsidRPr="00DB3264" w:rsidRDefault="00DB7596" w:rsidP="001C37D6">
            <w:pPr>
              <w:numPr>
                <w:ilvl w:val="0"/>
                <w:numId w:val="31"/>
              </w:numPr>
              <w:rPr>
                <w:rFonts w:ascii="Times New Roman" w:hAnsi="Times New Roman"/>
                <w:color w:val="000000"/>
                <w:sz w:val="20"/>
                <w:szCs w:val="20"/>
              </w:rPr>
            </w:pPr>
          </w:p>
        </w:tc>
        <w:tc>
          <w:tcPr>
            <w:tcW w:w="4189" w:type="dxa"/>
            <w:tcBorders>
              <w:bottom w:val="single" w:sz="4" w:space="0" w:color="auto"/>
            </w:tcBorders>
            <w:shd w:val="clear" w:color="auto" w:fill="auto"/>
            <w:tcMar>
              <w:top w:w="113" w:type="dxa"/>
              <w:bottom w:w="113" w:type="dxa"/>
            </w:tcMar>
            <w:vAlign w:val="center"/>
          </w:tcPr>
          <w:p w14:paraId="055C16C6" w14:textId="77777777" w:rsidR="00044B42" w:rsidRDefault="00044B42" w:rsidP="00044B42">
            <w:pPr>
              <w:pStyle w:val="textocuadros-sangria1Tablasu"/>
              <w:rPr>
                <w:rFonts w:ascii="TimesNewRomanMTStd-Bold" w:hAnsi="TimesNewRomanMTStd-Bold" w:cs="TimesNewRomanMTStd-Bold"/>
                <w:b/>
                <w:bCs/>
              </w:rPr>
            </w:pPr>
            <w:r>
              <w:rPr>
                <w:rFonts w:ascii="TimesNewRomanMTStd-Bold" w:hAnsi="TimesNewRomanMTStd-Bold" w:cs="TimesNewRomanMTStd-Bold"/>
                <w:b/>
                <w:bCs/>
              </w:rPr>
              <w:t>Escuchar</w:t>
            </w:r>
          </w:p>
          <w:p w14:paraId="38E24F52" w14:textId="77777777" w:rsidR="00044B42" w:rsidRPr="005A1436" w:rsidRDefault="00044B42" w:rsidP="005A1436">
            <w:pPr>
              <w:pStyle w:val="00TEXTOTABLAS"/>
              <w:spacing w:before="40"/>
            </w:pPr>
            <w:r w:rsidRPr="005A1436">
              <w:t>1.1.  El lenguaje como sistema de comunicación e interacción humana.</w:t>
            </w:r>
          </w:p>
          <w:p w14:paraId="5D09DFC2" w14:textId="77777777" w:rsidR="00044B42" w:rsidRPr="005A1436" w:rsidRDefault="00044B42" w:rsidP="005A1436">
            <w:pPr>
              <w:pStyle w:val="00TEXTOTABLAS"/>
              <w:spacing w:before="40"/>
            </w:pPr>
            <w:r w:rsidRPr="005A1436">
              <w:t>1.2.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w:t>
            </w:r>
          </w:p>
          <w:p w14:paraId="5EDA045E" w14:textId="77777777" w:rsidR="00044B42" w:rsidRPr="005A1436" w:rsidRDefault="00044B42" w:rsidP="005A1436">
            <w:pPr>
              <w:pStyle w:val="00TEXTOTABLAS"/>
              <w:spacing w:before="40"/>
            </w:pPr>
            <w:r w:rsidRPr="005A1436">
              <w:t>1.3. Comprensión, interpretación y valoración de textos orales en relación con la finalidad que persiguen: textos narrativos, instructivos, descriptivos, expositivos y argumentativos.</w:t>
            </w:r>
          </w:p>
          <w:p w14:paraId="6CE683C1" w14:textId="77777777" w:rsidR="00044B42" w:rsidRPr="005A1436" w:rsidRDefault="00044B42" w:rsidP="005A1436">
            <w:pPr>
              <w:pStyle w:val="00TEXTOTABLAS"/>
              <w:spacing w:before="40"/>
            </w:pPr>
            <w:r w:rsidRPr="005A1436">
              <w:t>1.4. Observación, reflexión, comprensión y valoración del sentido global de los debates, coloquios y conversaciones espontáneas, de la intención comunicativa de cada interlocutor, así como de la aplicación de las normas básicas que los regulan.</w:t>
            </w:r>
          </w:p>
          <w:p w14:paraId="62597BBF" w14:textId="77777777" w:rsidR="00044B42" w:rsidRPr="005A1436" w:rsidRDefault="00044B42" w:rsidP="005A1436">
            <w:pPr>
              <w:pStyle w:val="00TEXTOTABLAS"/>
              <w:rPr>
                <w:b/>
                <w:bCs/>
              </w:rPr>
            </w:pPr>
            <w:r w:rsidRPr="005A1436">
              <w:rPr>
                <w:b/>
                <w:bCs/>
              </w:rPr>
              <w:t>El diálogo</w:t>
            </w:r>
          </w:p>
          <w:p w14:paraId="1DED3950" w14:textId="77777777" w:rsidR="00044B42" w:rsidRPr="005A1436" w:rsidRDefault="00044B42" w:rsidP="005A1436">
            <w:pPr>
              <w:pStyle w:val="00TEXTOTABLAS"/>
              <w:spacing w:before="40"/>
            </w:pPr>
            <w:r w:rsidRPr="005A1436">
              <w:t>1.5. Actitud de cooperación y de respeto en situaciones de aprendizaje compartido.</w:t>
            </w:r>
          </w:p>
          <w:p w14:paraId="30BC6D42" w14:textId="77777777" w:rsidR="00044B42" w:rsidRPr="005A1436" w:rsidRDefault="00044B42" w:rsidP="005A1436">
            <w:pPr>
              <w:pStyle w:val="00TEXTOTABLAS"/>
              <w:rPr>
                <w:b/>
                <w:bCs/>
              </w:rPr>
            </w:pPr>
            <w:r w:rsidRPr="005A1436">
              <w:rPr>
                <w:b/>
                <w:bCs/>
              </w:rPr>
              <w:t>Hablar</w:t>
            </w:r>
          </w:p>
          <w:p w14:paraId="47B8437C" w14:textId="77777777" w:rsidR="00044B42" w:rsidRPr="005A1436" w:rsidRDefault="00044B42" w:rsidP="005A1436">
            <w:pPr>
              <w:pStyle w:val="00TEXTOTABLAS"/>
              <w:spacing w:before="40"/>
            </w:pPr>
            <w:r w:rsidRPr="005A1436">
              <w:t>1.6. Conocimiento y uso progresivamente autónomo de las estrategias necesarias para la producción y evaluación de textos orales.</w:t>
            </w:r>
          </w:p>
          <w:p w14:paraId="0301C2F8" w14:textId="77777777" w:rsidR="00044B42" w:rsidRPr="005A1436" w:rsidRDefault="00044B42" w:rsidP="005A1436">
            <w:pPr>
              <w:pStyle w:val="00TEXTOTABLAS"/>
              <w:spacing w:before="40"/>
            </w:pPr>
            <w:r w:rsidRPr="005A1436">
              <w:t xml:space="preserve">1.7. Conocimiento, uso y aplicación de las estrategias necesarias para hablar en público: </w:t>
            </w:r>
            <w:r w:rsidRPr="005A1436">
              <w:lastRenderedPageBreak/>
              <w:t>planificación del discurso, prácticas orales formales e informales y evaluación progresiva.</w:t>
            </w:r>
          </w:p>
          <w:p w14:paraId="75A14C2D" w14:textId="77777777" w:rsidR="00044B42" w:rsidRPr="005A1436" w:rsidRDefault="00044B42" w:rsidP="005A1436">
            <w:pPr>
              <w:pStyle w:val="00TEXTOTABLAS"/>
              <w:spacing w:before="40"/>
            </w:pPr>
            <w:r w:rsidRPr="005A1436">
              <w:t xml:space="preserve">1.8. </w:t>
            </w:r>
            <w:proofErr w:type="gramStart"/>
            <w:r w:rsidRPr="005A1436">
              <w:t>Participación activa</w:t>
            </w:r>
            <w:proofErr w:type="gramEnd"/>
            <w:r w:rsidRPr="005A1436">
              <w:t xml:space="preserve"> en situaciones de comunicación del ámbito académico, especialmente en la petición de aclaraciones ante una instrucción, en propuestas sobre el modo de organizar las tareas, en la descripción de secuencias sencillas de actividades realizadas, en el intercambio de opiniones y en la exposición de conclusiones.</w:t>
            </w:r>
          </w:p>
          <w:p w14:paraId="47F4615F" w14:textId="77777777" w:rsidR="00044B42" w:rsidRPr="005A1436" w:rsidRDefault="00044B42" w:rsidP="005A1436">
            <w:pPr>
              <w:pStyle w:val="00TEXTOTABLAS"/>
              <w:spacing w:before="40"/>
            </w:pPr>
            <w:r w:rsidRPr="005A1436">
              <w:t>1.11. Actitud de respeto ante la riqueza y variedad de las hablas existentes en nuestra comunidad.</w:t>
            </w:r>
          </w:p>
          <w:p w14:paraId="05485035" w14:textId="77777777" w:rsidR="00CB442C" w:rsidRPr="00044B42" w:rsidRDefault="00044B42" w:rsidP="005A1436">
            <w:pPr>
              <w:pStyle w:val="00TEXTOTABLAS"/>
              <w:spacing w:before="40"/>
              <w:rPr>
                <w:szCs w:val="18"/>
              </w:rPr>
            </w:pPr>
            <w:r w:rsidRPr="005A1436">
              <w:t>1.12. Respeto por la utilización de un lenguaje no discriminatorio y el uso natural del habla de nuestra comunidad, en cualquiera de sus manifestaciones.</w:t>
            </w:r>
          </w:p>
        </w:tc>
      </w:tr>
      <w:tr w:rsidR="00DB7596" w:rsidRPr="00DB3264" w14:paraId="7BC63BAC" w14:textId="77777777" w:rsidTr="003A71FF">
        <w:tc>
          <w:tcPr>
            <w:tcW w:w="4304" w:type="dxa"/>
            <w:vMerge/>
            <w:shd w:val="clear" w:color="auto" w:fill="auto"/>
            <w:tcMar>
              <w:top w:w="113" w:type="dxa"/>
              <w:bottom w:w="113" w:type="dxa"/>
            </w:tcMar>
            <w:vAlign w:val="center"/>
          </w:tcPr>
          <w:p w14:paraId="3BC01121" w14:textId="77777777" w:rsidR="00DB7596" w:rsidRPr="00DB3264" w:rsidRDefault="00DB7596" w:rsidP="001C37D6">
            <w:pPr>
              <w:numPr>
                <w:ilvl w:val="0"/>
                <w:numId w:val="31"/>
              </w:num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525E03D7" w14:textId="77777777" w:rsidR="00DB7596" w:rsidRPr="00DB3264" w:rsidRDefault="00DB7596" w:rsidP="006A2028">
            <w:pPr>
              <w:pStyle w:val="00CELDANIVEL22020"/>
              <w:rPr>
                <w:color w:val="000000"/>
              </w:rPr>
            </w:pPr>
            <w:r w:rsidRPr="00DB3264">
              <w:rPr>
                <w:color w:val="000000"/>
              </w:rPr>
              <w:t>Bloque 2. Comunicación escrita: leer y escribir</w:t>
            </w:r>
          </w:p>
        </w:tc>
      </w:tr>
      <w:tr w:rsidR="00DB7596" w:rsidRPr="00DB3264" w14:paraId="467DEAD2" w14:textId="77777777" w:rsidTr="003A71FF">
        <w:tc>
          <w:tcPr>
            <w:tcW w:w="4304" w:type="dxa"/>
            <w:vMerge/>
            <w:shd w:val="clear" w:color="auto" w:fill="auto"/>
            <w:tcMar>
              <w:top w:w="113" w:type="dxa"/>
              <w:bottom w:w="113" w:type="dxa"/>
            </w:tcMar>
            <w:vAlign w:val="center"/>
          </w:tcPr>
          <w:p w14:paraId="7EEC3D40" w14:textId="77777777" w:rsidR="00DB7596" w:rsidRPr="00DB3264" w:rsidRDefault="00DB7596" w:rsidP="001C37D6">
            <w:pPr>
              <w:numPr>
                <w:ilvl w:val="0"/>
                <w:numId w:val="31"/>
              </w:numPr>
              <w:rPr>
                <w:rFonts w:ascii="Times New Roman" w:hAnsi="Times New Roman"/>
                <w:color w:val="000000"/>
                <w:sz w:val="20"/>
                <w:szCs w:val="20"/>
              </w:rPr>
            </w:pPr>
          </w:p>
        </w:tc>
        <w:tc>
          <w:tcPr>
            <w:tcW w:w="4189" w:type="dxa"/>
            <w:tcBorders>
              <w:bottom w:val="single" w:sz="4" w:space="0" w:color="auto"/>
            </w:tcBorders>
            <w:shd w:val="clear" w:color="auto" w:fill="auto"/>
            <w:tcMar>
              <w:top w:w="113" w:type="dxa"/>
              <w:bottom w:w="113" w:type="dxa"/>
            </w:tcMar>
            <w:vAlign w:val="center"/>
          </w:tcPr>
          <w:p w14:paraId="47F6C58C" w14:textId="77777777" w:rsidR="00044B42" w:rsidRPr="005A1436" w:rsidRDefault="00044B42" w:rsidP="005A1436">
            <w:pPr>
              <w:pStyle w:val="00TEXTOTABLAS"/>
              <w:rPr>
                <w:b/>
                <w:bCs/>
              </w:rPr>
            </w:pPr>
            <w:r w:rsidRPr="005A1436">
              <w:rPr>
                <w:b/>
                <w:bCs/>
              </w:rPr>
              <w:t>Leer</w:t>
            </w:r>
          </w:p>
          <w:p w14:paraId="61056B17" w14:textId="77777777" w:rsidR="00044B42" w:rsidRDefault="00044B42" w:rsidP="005A1436">
            <w:pPr>
              <w:pStyle w:val="00TEXTOTABLAS"/>
              <w:spacing w:before="40"/>
              <w:rPr>
                <w:rFonts w:ascii="TimesNewRomanMTStd" w:hAnsi="TimesNewRomanMTStd" w:cs="TimesNewRomanMTStd"/>
              </w:rPr>
            </w:pPr>
            <w:r>
              <w:t xml:space="preserve">2.1. </w:t>
            </w:r>
            <w:r>
              <w:rPr>
                <w:rFonts w:ascii="TimesNewRomanMTStd" w:hAnsi="TimesNewRomanMTStd" w:cs="TimesNewRomanMTStd"/>
              </w:rPr>
              <w:t>Conocimiento y uso de las técnicas y estrategias necesarias para la comprensión de textos escritos.</w:t>
            </w:r>
          </w:p>
          <w:p w14:paraId="27EA4C64"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t>2.2. Lectura, comprensión, interpretación y valoración de textos escritos de ámbito personal, académico y social.</w:t>
            </w:r>
          </w:p>
          <w:p w14:paraId="6281558B"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t>2.3. Lectura, comprensión, interpretación y valoración de textos narrativos, descriptivos, dialogados, expositivos y argumentativos.</w:t>
            </w:r>
          </w:p>
          <w:p w14:paraId="16BB9EB3"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t>2.4. Lectura, comprensión, interpretación y valoración de textos escritos literarios, persuasivos, prescriptivos e informativos.</w:t>
            </w:r>
          </w:p>
          <w:p w14:paraId="36C3ED67"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t>2.5. El periódico: estructura, elementos paratextuales y noticias.</w:t>
            </w:r>
          </w:p>
          <w:p w14:paraId="157760FC"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t>2.6. Utilización dirigida de la biblioteca del centro y de las tecnologías de la información y la comunicación como fuente de obtención de información.</w:t>
            </w:r>
          </w:p>
          <w:p w14:paraId="1FD071D9"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t>2.7. Actitud reflexiva, sensible y crítica ante la lectura de textos que supongan cualquier tipo de discriminación.</w:t>
            </w:r>
          </w:p>
          <w:p w14:paraId="1AAC648E" w14:textId="77777777" w:rsidR="00044B42" w:rsidRPr="005A1436" w:rsidRDefault="00044B42" w:rsidP="005A1436">
            <w:pPr>
              <w:pStyle w:val="00TEXTOTABLAS"/>
              <w:rPr>
                <w:rFonts w:ascii="TimesNewRomanMTStd" w:hAnsi="TimesNewRomanMTStd" w:cs="TimesNewRomanMTStd"/>
                <w:b/>
                <w:bCs/>
              </w:rPr>
            </w:pPr>
            <w:r w:rsidRPr="005A1436">
              <w:rPr>
                <w:rFonts w:ascii="TimesNewRomanMTStd" w:hAnsi="TimesNewRomanMTStd" w:cs="TimesNewRomanMTStd"/>
                <w:b/>
                <w:bCs/>
              </w:rPr>
              <w:t>Escribir</w:t>
            </w:r>
          </w:p>
          <w:p w14:paraId="629A6371"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t>2.8. Conocimiento y uso de las técnicas y estrategias para la producción de textos escritos: planificación, obtención de información, redacción y revisión del texto.</w:t>
            </w:r>
          </w:p>
          <w:p w14:paraId="57E5C74E"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t>2.9. La escritura como proceso.</w:t>
            </w:r>
          </w:p>
          <w:p w14:paraId="251BF2B3"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t>2.10. Escritura de textos relacionados con el ámbito personal, académico y social. Resumen y esquema.</w:t>
            </w:r>
          </w:p>
          <w:p w14:paraId="3C3A7E11"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t>2.11. Escritura de textos narrativos, descriptivos, dialogados, expositivos y argumentativos con diferente finalidad (prescriptivos, persuasivos, literarios e informativos).</w:t>
            </w:r>
          </w:p>
          <w:p w14:paraId="2B031F21" w14:textId="77777777" w:rsidR="00044B42" w:rsidRDefault="00044B42" w:rsidP="005A1436">
            <w:pPr>
              <w:pStyle w:val="00TEXTOTABLAS"/>
              <w:spacing w:before="40"/>
              <w:rPr>
                <w:rFonts w:ascii="TimesNewRomanMTStd" w:hAnsi="TimesNewRomanMTStd" w:cs="TimesNewRomanMTStd"/>
              </w:rPr>
            </w:pPr>
            <w:r>
              <w:rPr>
                <w:rFonts w:ascii="TimesNewRomanMTStd" w:hAnsi="TimesNewRomanMTStd" w:cs="TimesNewRomanMTStd"/>
              </w:rPr>
              <w:lastRenderedPageBreak/>
              <w:t>2.12. Resumen y esquema.</w:t>
            </w:r>
          </w:p>
          <w:p w14:paraId="31CDFD5F" w14:textId="77777777" w:rsidR="00DB7596" w:rsidRPr="00D207E5" w:rsidRDefault="00044B42" w:rsidP="005A1436">
            <w:pPr>
              <w:pStyle w:val="00TEXTOTABLAS"/>
              <w:spacing w:before="40"/>
            </w:pPr>
            <w:r>
              <w:t xml:space="preserve">2.13. </w:t>
            </w:r>
            <w:r>
              <w:rPr>
                <w:rFonts w:ascii="TimesNewRomanMTStd" w:hAnsi="TimesNewRomanMTStd" w:cs="TimesNewRomanMTStd"/>
              </w:rPr>
              <w:t>Interés por la buena presentación de los textos escritos tanto en soporte papel como digital, con respeto a las normas gramaticales, ortográficas y tipográficas. Interés creciente por la composición escrita como fuente de información y aprendizaje, como forma de comunicar emociones, sentimientos, ideas y opiniones evitando un uso sexista y discriminatorio del lenguaje.</w:t>
            </w:r>
          </w:p>
        </w:tc>
      </w:tr>
      <w:tr w:rsidR="00DB7596" w:rsidRPr="00DB3264" w14:paraId="4DA1B0CD" w14:textId="77777777" w:rsidTr="003A71FF">
        <w:tc>
          <w:tcPr>
            <w:tcW w:w="4304" w:type="dxa"/>
            <w:vMerge/>
            <w:shd w:val="clear" w:color="auto" w:fill="auto"/>
            <w:tcMar>
              <w:top w:w="113" w:type="dxa"/>
              <w:bottom w:w="113" w:type="dxa"/>
            </w:tcMar>
            <w:vAlign w:val="center"/>
          </w:tcPr>
          <w:p w14:paraId="67A654CD" w14:textId="77777777" w:rsidR="00DB7596" w:rsidRPr="00DB3264" w:rsidRDefault="00DB7596" w:rsidP="001C37D6">
            <w:pPr>
              <w:numPr>
                <w:ilvl w:val="0"/>
                <w:numId w:val="31"/>
              </w:num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7310267E" w14:textId="77777777" w:rsidR="00DB7596" w:rsidRPr="00DB3264" w:rsidRDefault="00DB7596" w:rsidP="00DB7596">
            <w:pPr>
              <w:pStyle w:val="00CELDANIVEL22020"/>
              <w:rPr>
                <w:color w:val="000000"/>
              </w:rPr>
            </w:pPr>
            <w:r w:rsidRPr="00DB3264">
              <w:rPr>
                <w:color w:val="000000"/>
              </w:rPr>
              <w:t>Bloque 3. Conocimiento de la lengua</w:t>
            </w:r>
          </w:p>
        </w:tc>
      </w:tr>
      <w:tr w:rsidR="00D207E5" w:rsidRPr="00DB3264" w14:paraId="53634AA6" w14:textId="77777777" w:rsidTr="003A71FF">
        <w:tc>
          <w:tcPr>
            <w:tcW w:w="4304" w:type="dxa"/>
            <w:vMerge/>
            <w:shd w:val="clear" w:color="auto" w:fill="auto"/>
            <w:tcMar>
              <w:top w:w="113" w:type="dxa"/>
              <w:bottom w:w="113" w:type="dxa"/>
            </w:tcMar>
            <w:vAlign w:val="center"/>
          </w:tcPr>
          <w:p w14:paraId="4F087A38" w14:textId="77777777" w:rsidR="00DB7596" w:rsidRPr="00DB3264" w:rsidRDefault="00DB7596" w:rsidP="001C37D6">
            <w:pPr>
              <w:numPr>
                <w:ilvl w:val="0"/>
                <w:numId w:val="31"/>
              </w:numPr>
              <w:rPr>
                <w:rFonts w:ascii="Times New Roman" w:hAnsi="Times New Roman"/>
                <w:color w:val="000000"/>
                <w:sz w:val="20"/>
                <w:szCs w:val="20"/>
              </w:rPr>
            </w:pPr>
          </w:p>
        </w:tc>
        <w:tc>
          <w:tcPr>
            <w:tcW w:w="4189" w:type="dxa"/>
            <w:shd w:val="clear" w:color="auto" w:fill="auto"/>
            <w:tcMar>
              <w:top w:w="113" w:type="dxa"/>
              <w:bottom w:w="113" w:type="dxa"/>
            </w:tcMar>
            <w:vAlign w:val="center"/>
          </w:tcPr>
          <w:p w14:paraId="134596B4" w14:textId="77777777" w:rsidR="005A1436" w:rsidRPr="005A1436" w:rsidRDefault="005A1436" w:rsidP="005A1436">
            <w:pPr>
              <w:pStyle w:val="00TEXTOTABLAS"/>
              <w:rPr>
                <w:b/>
                <w:bCs/>
              </w:rPr>
            </w:pPr>
            <w:r w:rsidRPr="005A1436">
              <w:rPr>
                <w:b/>
                <w:bCs/>
              </w:rPr>
              <w:t>La palabra</w:t>
            </w:r>
          </w:p>
          <w:p w14:paraId="6FB3417E" w14:textId="77777777" w:rsidR="005A1436" w:rsidRDefault="005A1436" w:rsidP="005A1436">
            <w:pPr>
              <w:pStyle w:val="00TEXTOTABLAS"/>
              <w:spacing w:before="40"/>
              <w:rPr>
                <w:rFonts w:ascii="TimesNewRomanMTStd" w:hAnsi="TimesNewRomanMTStd" w:cs="TimesNewRomanMTStd"/>
              </w:rPr>
            </w:pPr>
            <w:r>
              <w:t xml:space="preserve">3.1. </w:t>
            </w:r>
            <w:r>
              <w:rPr>
                <w:rFonts w:ascii="TimesNewRomanMTStd" w:hAnsi="TimesNewRomanMTStd" w:cs="TimesNewRomanMTStd"/>
              </w:rPr>
              <w:t>Reconocimiento, uso y explicación de las categorías gramaticales: sustantivo, adjetivo, determinante, pronombre, verbo, adverbio, preposición, conjunción e interjección.</w:t>
            </w:r>
          </w:p>
          <w:p w14:paraId="4AE47143" w14:textId="77777777" w:rsidR="005A1436" w:rsidRDefault="005A1436" w:rsidP="005A1436">
            <w:pPr>
              <w:pStyle w:val="00TEXTOTABLAS"/>
              <w:spacing w:before="40"/>
              <w:rPr>
                <w:rFonts w:ascii="TimesNewRomanMTStd" w:hAnsi="TimesNewRomanMTStd" w:cs="TimesNewRomanMTStd"/>
              </w:rPr>
            </w:pPr>
            <w:r>
              <w:rPr>
                <w:rFonts w:ascii="TimesNewRomanMTStd" w:hAnsi="TimesNewRomanMTStd" w:cs="TimesNewRomanMTStd"/>
              </w:rPr>
              <w:t>3.3. Familia léxica.</w:t>
            </w:r>
          </w:p>
          <w:p w14:paraId="38DA0629" w14:textId="77777777" w:rsidR="005A1436" w:rsidRDefault="005A1436" w:rsidP="005A1436">
            <w:pPr>
              <w:pStyle w:val="00TEXTOTABLAS"/>
              <w:spacing w:before="40"/>
              <w:rPr>
                <w:rFonts w:ascii="TimesNewRomanMTStd" w:hAnsi="TimesNewRomanMTStd" w:cs="TimesNewRomanMTStd"/>
              </w:rPr>
            </w:pPr>
            <w:r>
              <w:rPr>
                <w:rFonts w:ascii="TimesNewRomanMTStd" w:hAnsi="TimesNewRomanMTStd" w:cs="TimesNewRomanMTStd"/>
              </w:rPr>
              <w:t>3.5. Comprensión e interpretación de los componentes del significado de las palabras: denotación y connotación.</w:t>
            </w:r>
          </w:p>
          <w:p w14:paraId="1F2B1F2D" w14:textId="77777777" w:rsidR="005A1436" w:rsidRDefault="005A1436" w:rsidP="005A1436">
            <w:pPr>
              <w:pStyle w:val="00TEXTOTABLAS"/>
              <w:spacing w:before="40"/>
            </w:pPr>
            <w:r>
              <w:rPr>
                <w:rFonts w:ascii="TimesNewRomanMTStd" w:hAnsi="TimesNewRomanMTStd" w:cs="TimesNewRomanMTStd"/>
              </w:rPr>
              <w:t xml:space="preserve">3.6. Conocimiento reflexivo de las relaciones semánticas que se establecen entre las palabras: sinonimia, antonimia, campos semánticos, </w:t>
            </w:r>
            <w:proofErr w:type="spellStart"/>
            <w:r>
              <w:rPr>
                <w:rFonts w:ascii="TimesNewRomanMTStd" w:hAnsi="TimesNewRomanMTStd" w:cs="TimesNewRomanMTStd"/>
              </w:rPr>
              <w:t>monosemia</w:t>
            </w:r>
            <w:proofErr w:type="spellEnd"/>
            <w:r>
              <w:rPr>
                <w:rFonts w:ascii="TimesNewRomanMTStd" w:hAnsi="TimesNewRomanMTStd" w:cs="TimesNewRomanMTStd"/>
              </w:rPr>
              <w:t xml:space="preserve"> y polisemia.</w:t>
            </w:r>
          </w:p>
          <w:p w14:paraId="5457B160" w14:textId="77777777" w:rsidR="005A1436" w:rsidRDefault="005A1436" w:rsidP="005A1436">
            <w:pPr>
              <w:pStyle w:val="00TEXTOTABLAS"/>
              <w:spacing w:before="40"/>
              <w:rPr>
                <w:rFonts w:ascii="TimesNewRomanMTStd" w:hAnsi="TimesNewRomanMTStd" w:cs="TimesNewRomanMTStd"/>
              </w:rPr>
            </w:pPr>
            <w:r>
              <w:t xml:space="preserve">3.7. </w:t>
            </w:r>
            <w:r>
              <w:rPr>
                <w:rFonts w:ascii="TimesNewRomanMTStd" w:hAnsi="TimesNewRomanMTStd" w:cs="TimesNewRomanMTStd"/>
              </w:rPr>
              <w:t>Conocimiento, uso y valoración de las normas ortográficas y gramaticales, reconociendo su valor social y la necesidad de ceñirse a ellas para conseguir una comunicación eficaz, tanto en soporte papel como digital.</w:t>
            </w:r>
          </w:p>
          <w:p w14:paraId="433C9A46" w14:textId="77777777" w:rsidR="005A1436" w:rsidRDefault="005A1436" w:rsidP="005A1436">
            <w:pPr>
              <w:pStyle w:val="00TEXTOTABLAS"/>
              <w:spacing w:before="40"/>
              <w:rPr>
                <w:rFonts w:ascii="TimesNewRomanMTStd" w:hAnsi="TimesNewRomanMTStd" w:cs="TimesNewRomanMTStd"/>
              </w:rPr>
            </w:pPr>
            <w:r>
              <w:rPr>
                <w:rFonts w:ascii="TimesNewRomanMTStd" w:hAnsi="TimesNewRomanMTStd" w:cs="TimesNewRomanMTStd"/>
              </w:rPr>
              <w:t>3.8. Manejo de diccionarios y otras fuentes de consulta en papel y formato digital sobre el uso de la lengua.</w:t>
            </w:r>
          </w:p>
          <w:p w14:paraId="06F74693" w14:textId="77777777" w:rsidR="005A1436" w:rsidRDefault="005A1436" w:rsidP="005A1436">
            <w:pPr>
              <w:pStyle w:val="00TEXTOTABLAS"/>
              <w:spacing w:before="40"/>
              <w:rPr>
                <w:rFonts w:ascii="TimesNewRomanMTStd" w:hAnsi="TimesNewRomanMTStd" w:cs="TimesNewRomanMTStd"/>
              </w:rPr>
            </w:pPr>
            <w:r>
              <w:rPr>
                <w:rFonts w:ascii="TimesNewRomanMTStd" w:hAnsi="TimesNewRomanMTStd" w:cs="TimesNewRomanMTStd"/>
              </w:rPr>
              <w:t>3.9. Observación, reflexión y explicación de los cambios que afectan al significado de las palabras: causas y mecanismos.</w:t>
            </w:r>
          </w:p>
          <w:p w14:paraId="575B3265" w14:textId="77777777" w:rsidR="005A1436" w:rsidRPr="005A1436" w:rsidRDefault="005A1436" w:rsidP="005A1436">
            <w:pPr>
              <w:pStyle w:val="00TEXTOTABLAS"/>
              <w:rPr>
                <w:b/>
                <w:bCs/>
              </w:rPr>
            </w:pPr>
            <w:r w:rsidRPr="005A1436">
              <w:rPr>
                <w:rFonts w:ascii="TimesNewRomanMTStd" w:hAnsi="TimesNewRomanMTStd" w:cs="TimesNewRomanMTStd"/>
                <w:b/>
                <w:bCs/>
              </w:rPr>
              <w:t xml:space="preserve">El </w:t>
            </w:r>
            <w:r w:rsidRPr="005A1436">
              <w:rPr>
                <w:b/>
                <w:bCs/>
              </w:rPr>
              <w:t>discurso</w:t>
            </w:r>
          </w:p>
          <w:p w14:paraId="60A920FC" w14:textId="77777777" w:rsidR="00CB442C" w:rsidRPr="00D207E5" w:rsidRDefault="005A1436" w:rsidP="005A1436">
            <w:pPr>
              <w:pStyle w:val="00TEXTOTABLAS"/>
              <w:spacing w:before="40"/>
              <w:rPr>
                <w:rFonts w:ascii="TimesNewRomanMTStd" w:hAnsi="TimesNewRomanMTStd" w:cs="TimesNewRomanMTStd"/>
              </w:rPr>
            </w:pPr>
            <w:r>
              <w:t xml:space="preserve">3.13. </w:t>
            </w:r>
            <w:r>
              <w:rPr>
                <w:rFonts w:ascii="TimesNewRomanMTStd" w:hAnsi="TimesNewRomanMTStd" w:cs="TimesNewRomanMTStd"/>
              </w:rPr>
              <w:t>Reconocimiento, uso, identificación y explicación de los marcadores más significativos de cada una de las formas del discurso, así como los principales mecanismos de referencia interna, tanto gramaticales (sustitución por pronombres) como léxicos (sustitución mediante sinónimos).</w:t>
            </w:r>
          </w:p>
        </w:tc>
      </w:tr>
      <w:tr w:rsidR="00DB7596" w:rsidRPr="00DB3264" w14:paraId="036F3A6D" w14:textId="77777777" w:rsidTr="003A71FF">
        <w:tc>
          <w:tcPr>
            <w:tcW w:w="4304" w:type="dxa"/>
            <w:vMerge/>
            <w:shd w:val="clear" w:color="auto" w:fill="auto"/>
            <w:tcMar>
              <w:top w:w="113" w:type="dxa"/>
              <w:bottom w:w="113" w:type="dxa"/>
            </w:tcMar>
            <w:vAlign w:val="center"/>
          </w:tcPr>
          <w:p w14:paraId="233399C0" w14:textId="77777777" w:rsidR="00DB7596" w:rsidRPr="00DB3264" w:rsidRDefault="00DB7596" w:rsidP="00DB7596">
            <w:p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0D9E0D41" w14:textId="77777777" w:rsidR="00DB7596" w:rsidRPr="00DB3264" w:rsidRDefault="00DB7596" w:rsidP="00DB7596">
            <w:pPr>
              <w:pStyle w:val="00CELDANIVEL22020"/>
              <w:rPr>
                <w:color w:val="000000"/>
              </w:rPr>
            </w:pPr>
            <w:r w:rsidRPr="00DB3264">
              <w:rPr>
                <w:color w:val="000000"/>
              </w:rPr>
              <w:t>Bloque 4. Educación literaria</w:t>
            </w:r>
          </w:p>
        </w:tc>
      </w:tr>
      <w:tr w:rsidR="00D207E5" w:rsidRPr="00DB3264" w14:paraId="4EB5ECD7" w14:textId="77777777" w:rsidTr="003A71FF">
        <w:tc>
          <w:tcPr>
            <w:tcW w:w="4304" w:type="dxa"/>
            <w:vMerge/>
            <w:shd w:val="clear" w:color="auto" w:fill="auto"/>
            <w:tcMar>
              <w:top w:w="113" w:type="dxa"/>
              <w:bottom w:w="113" w:type="dxa"/>
            </w:tcMar>
            <w:vAlign w:val="center"/>
          </w:tcPr>
          <w:p w14:paraId="5D2129D5" w14:textId="77777777" w:rsidR="00DB7596" w:rsidRPr="00DB3264" w:rsidRDefault="00DB7596" w:rsidP="00DB7596">
            <w:pPr>
              <w:rPr>
                <w:rFonts w:ascii="Times New Roman" w:hAnsi="Times New Roman"/>
                <w:color w:val="000000"/>
                <w:sz w:val="20"/>
                <w:szCs w:val="20"/>
              </w:rPr>
            </w:pPr>
          </w:p>
        </w:tc>
        <w:tc>
          <w:tcPr>
            <w:tcW w:w="4189" w:type="dxa"/>
            <w:shd w:val="clear" w:color="auto" w:fill="auto"/>
            <w:tcMar>
              <w:top w:w="113" w:type="dxa"/>
              <w:bottom w:w="113" w:type="dxa"/>
            </w:tcMar>
            <w:vAlign w:val="center"/>
          </w:tcPr>
          <w:p w14:paraId="5C4EC018" w14:textId="77777777" w:rsidR="005A1436" w:rsidRPr="005A1436" w:rsidRDefault="005A1436" w:rsidP="005A1436">
            <w:pPr>
              <w:pStyle w:val="00TEXTOTABLAS"/>
              <w:rPr>
                <w:b/>
                <w:bCs/>
              </w:rPr>
            </w:pPr>
            <w:r w:rsidRPr="005A1436">
              <w:rPr>
                <w:b/>
                <w:bCs/>
              </w:rPr>
              <w:t>Plan lector</w:t>
            </w:r>
          </w:p>
          <w:p w14:paraId="542C5240" w14:textId="77777777" w:rsidR="005A1436" w:rsidRDefault="005A1436" w:rsidP="005A1436">
            <w:pPr>
              <w:pStyle w:val="00TEXTOTABLAS"/>
              <w:spacing w:before="40"/>
              <w:rPr>
                <w:rFonts w:ascii="TimesNewRomanMTStd" w:hAnsi="TimesNewRomanMTStd" w:cs="TimesNewRomanMTStd"/>
              </w:rPr>
            </w:pPr>
            <w:r>
              <w:t xml:space="preserve">4.1. </w:t>
            </w:r>
            <w:r>
              <w:rPr>
                <w:rFonts w:ascii="TimesNewRomanMTStd" w:hAnsi="TimesNewRomanMTStd" w:cs="TimesNewRomanMTStd"/>
              </w:rPr>
              <w:t>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Introducción a la literatura a través de la lectura y creación de textos.</w:t>
            </w:r>
          </w:p>
          <w:p w14:paraId="435C52EB" w14:textId="77777777" w:rsidR="005A1436" w:rsidRDefault="005A1436" w:rsidP="005A1436">
            <w:pPr>
              <w:pStyle w:val="00TEXTOTABLAS"/>
              <w:spacing w:before="40"/>
              <w:rPr>
                <w:rFonts w:ascii="TimesNewRomanMTStd" w:hAnsi="TimesNewRomanMTStd" w:cs="TimesNewRomanMTStd"/>
              </w:rPr>
            </w:pPr>
            <w:r>
              <w:rPr>
                <w:rFonts w:ascii="TimesNewRomanMTStd" w:hAnsi="TimesNewRomanMTStd" w:cs="TimesNewRomanMTStd"/>
              </w:rPr>
              <w:lastRenderedPageBreak/>
              <w:t>4.2. Aproximación a los géneros literarios a través de la lectura y explicación de fragmentos significativos y, en su caso, textos completos.</w:t>
            </w:r>
          </w:p>
          <w:p w14:paraId="47E5C9E7" w14:textId="77777777" w:rsidR="005A1436" w:rsidRPr="005A1436" w:rsidRDefault="005A1436" w:rsidP="005A1436">
            <w:pPr>
              <w:pStyle w:val="00TEXTOTABLAS"/>
              <w:spacing w:before="40"/>
              <w:rPr>
                <w:rFonts w:ascii="TimesNewRomanMTStd" w:hAnsi="TimesNewRomanMTStd" w:cs="TimesNewRomanMTStd"/>
                <w:b/>
                <w:bCs/>
              </w:rPr>
            </w:pPr>
            <w:r w:rsidRPr="005A1436">
              <w:rPr>
                <w:rFonts w:ascii="TimesNewRomanMTStd" w:hAnsi="TimesNewRomanMTStd" w:cs="TimesNewRomanMTStd"/>
                <w:b/>
                <w:bCs/>
              </w:rPr>
              <w:t>Creación</w:t>
            </w:r>
          </w:p>
          <w:p w14:paraId="557F762A" w14:textId="77777777" w:rsidR="005A1436" w:rsidRDefault="005A1436" w:rsidP="005A1436">
            <w:pPr>
              <w:pStyle w:val="00TEXTOTABLAS"/>
              <w:spacing w:before="40"/>
              <w:rPr>
                <w:rFonts w:ascii="TimesNewRomanMTStd" w:hAnsi="TimesNewRomanMTStd" w:cs="TimesNewRomanMTStd"/>
              </w:rPr>
            </w:pPr>
            <w:r>
              <w:rPr>
                <w:rFonts w:ascii="TimesNewRomanMTStd" w:hAnsi="TimesNewRomanMTStd" w:cs="TimesNewRomanMTStd"/>
              </w:rPr>
              <w:t>4.3. Redacción de textos de intención literaria a partir de la lectura de obras y fragmentos utilizando las convenciones formales del género y con intención lúdica y creativa.</w:t>
            </w:r>
          </w:p>
          <w:p w14:paraId="15E4FB88" w14:textId="77777777" w:rsidR="005A1436" w:rsidRDefault="005A1436" w:rsidP="005A1436">
            <w:pPr>
              <w:pStyle w:val="00TEXTOTABLAS"/>
              <w:spacing w:before="40"/>
              <w:rPr>
                <w:rFonts w:ascii="TimesNewRomanMTStd" w:hAnsi="TimesNewRomanMTStd" w:cs="TimesNewRomanMTStd"/>
              </w:rPr>
            </w:pPr>
            <w:r>
              <w:rPr>
                <w:rFonts w:ascii="TimesNewRomanMTStd" w:hAnsi="TimesNewRomanMTStd" w:cs="TimesNewRomanMTStd"/>
              </w:rPr>
              <w:t>4.4. Consulta y utilización de fuentes y recursos variados de información para la realización de trabajos. Lectura comentada y recitado de poemas, reconociendo los elementos básicos del ritmo, la versificación y las figuras semánticas más relevantes.</w:t>
            </w:r>
          </w:p>
          <w:p w14:paraId="0C9254D2" w14:textId="77777777" w:rsidR="005A1436" w:rsidRDefault="005A1436" w:rsidP="005A1436">
            <w:pPr>
              <w:pStyle w:val="00TEXTOTABLAS"/>
              <w:spacing w:before="40"/>
              <w:rPr>
                <w:rFonts w:ascii="TimesNewRomanMTStd" w:hAnsi="TimesNewRomanMTStd" w:cs="TimesNewRomanMTStd"/>
              </w:rPr>
            </w:pPr>
            <w:r>
              <w:rPr>
                <w:rFonts w:ascii="TimesNewRomanMTStd" w:hAnsi="TimesNewRomanMTStd" w:cs="TimesNewRomanMTStd"/>
              </w:rPr>
              <w:t>4.5. Lectura comentada de relatos breves, incluyendo mitos y leyendas de diferentes culturas, especialmente de la cultura de nuestra comunidad; reconociendo los elementos del relato literario y su funcionalidad.</w:t>
            </w:r>
          </w:p>
          <w:p w14:paraId="64CCA98B" w14:textId="77777777" w:rsidR="005A1436" w:rsidRDefault="005A1436" w:rsidP="005A1436">
            <w:pPr>
              <w:pStyle w:val="00TEXTOTABLAS"/>
              <w:spacing w:before="40"/>
              <w:rPr>
                <w:rFonts w:ascii="TimesNewRomanMTStd" w:hAnsi="TimesNewRomanMTStd" w:cs="TimesNewRomanMTStd"/>
              </w:rPr>
            </w:pPr>
            <w:r>
              <w:rPr>
                <w:rFonts w:ascii="TimesNewRomanMTStd" w:hAnsi="TimesNewRomanMTStd" w:cs="TimesNewRomanMTStd"/>
              </w:rPr>
              <w:t>4.6. Lectura comentada y dramatizada de obras teatrales breves o de fragmentos, reconociendo los aspectos formales del texto teatral.</w:t>
            </w:r>
          </w:p>
          <w:p w14:paraId="1A912E9D" w14:textId="77777777" w:rsidR="00DB7596" w:rsidRPr="00D207E5" w:rsidRDefault="005A1436" w:rsidP="005A1436">
            <w:pPr>
              <w:pStyle w:val="00TEXTOTABLAS"/>
              <w:spacing w:before="40"/>
            </w:pPr>
            <w:r>
              <w:rPr>
                <w:rFonts w:ascii="TimesNewRomanMTStd" w:hAnsi="TimesNewRomanMTStd" w:cs="TimesNewRomanMTStd"/>
              </w:rPr>
              <w:t>4.7. Utilización dirigida de la biblioteca como espacio de lectura e investigación.</w:t>
            </w:r>
          </w:p>
        </w:tc>
      </w:tr>
    </w:tbl>
    <w:p w14:paraId="344BC99A" w14:textId="77777777" w:rsidR="001C37D6" w:rsidRDefault="001C37D6" w:rsidP="001C37D6">
      <w:pPr>
        <w:rPr>
          <w:rFonts w:ascii="Times New Roman" w:hAnsi="Times New Roman"/>
        </w:rPr>
        <w:sectPr w:rsidR="001C37D6" w:rsidSect="00061DD0">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13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9"/>
        <w:gridCol w:w="610"/>
        <w:gridCol w:w="2721"/>
        <w:gridCol w:w="4224"/>
        <w:gridCol w:w="1417"/>
        <w:gridCol w:w="3019"/>
        <w:gridCol w:w="1276"/>
      </w:tblGrid>
      <w:tr w:rsidR="00C835FA" w:rsidRPr="00285B6B" w14:paraId="41FEEC39" w14:textId="77777777" w:rsidTr="00285B6B">
        <w:trPr>
          <w:trHeight w:val="340"/>
          <w:jc w:val="center"/>
        </w:trPr>
        <w:tc>
          <w:tcPr>
            <w:tcW w:w="13866" w:type="dxa"/>
            <w:gridSpan w:val="7"/>
            <w:shd w:val="clear" w:color="auto" w:fill="AEAAAA"/>
            <w:tcMar>
              <w:top w:w="57" w:type="dxa"/>
              <w:left w:w="57" w:type="dxa"/>
              <w:bottom w:w="57" w:type="dxa"/>
              <w:right w:w="57" w:type="dxa"/>
            </w:tcMar>
            <w:vAlign w:val="center"/>
          </w:tcPr>
          <w:p w14:paraId="5A81D616"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eastAsia="zh-CN"/>
              </w:rPr>
            </w:pPr>
            <w:r w:rsidRPr="00285B6B">
              <w:rPr>
                <w:rFonts w:ascii="TimesNewRomanMTStd-Bold" w:hAnsi="TimesNewRomanMTStd-Bold" w:cs="TimesNewRomanMTStd-Bold"/>
                <w:b/>
                <w:bCs/>
                <w:color w:val="000000"/>
                <w:spacing w:val="-2"/>
                <w:sz w:val="20"/>
                <w:szCs w:val="20"/>
                <w:lang w:val="es-ES" w:eastAsia="zh-CN"/>
              </w:rPr>
              <w:lastRenderedPageBreak/>
              <w:t>Bloque 1. Comunicación oral: hablar y escuchar</w:t>
            </w:r>
          </w:p>
        </w:tc>
      </w:tr>
      <w:tr w:rsidR="00C835FA" w:rsidRPr="00285B6B" w14:paraId="70AB91A4" w14:textId="77777777" w:rsidTr="00285B6B">
        <w:trPr>
          <w:trHeight w:val="340"/>
          <w:jc w:val="center"/>
        </w:trPr>
        <w:tc>
          <w:tcPr>
            <w:tcW w:w="599" w:type="dxa"/>
            <w:shd w:val="clear" w:color="auto" w:fill="D0CECE"/>
            <w:tcMar>
              <w:top w:w="57" w:type="dxa"/>
              <w:left w:w="57" w:type="dxa"/>
              <w:bottom w:w="57" w:type="dxa"/>
              <w:right w:w="57" w:type="dxa"/>
            </w:tcMar>
            <w:vAlign w:val="center"/>
          </w:tcPr>
          <w:p w14:paraId="6BB92590"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proofErr w:type="spellStart"/>
            <w:r w:rsidRPr="00285B6B">
              <w:rPr>
                <w:rFonts w:ascii="TimesNewRomanMTStd-Bold" w:hAnsi="TimesNewRomanMTStd-Bold" w:cs="TimesNewRomanMTStd-Bold"/>
                <w:b/>
                <w:bCs/>
                <w:color w:val="000000"/>
                <w:spacing w:val="-2"/>
                <w:sz w:val="20"/>
                <w:szCs w:val="20"/>
                <w:lang w:eastAsia="zh-CN"/>
              </w:rPr>
              <w:t>Obj</w:t>
            </w:r>
            <w:proofErr w:type="spellEnd"/>
            <w:r w:rsidRPr="00285B6B">
              <w:rPr>
                <w:rFonts w:ascii="TimesNewRomanMTStd-Bold" w:hAnsi="TimesNewRomanMTStd-Bold" w:cs="TimesNewRomanMTStd-Bold"/>
                <w:b/>
                <w:bCs/>
                <w:color w:val="000000"/>
                <w:spacing w:val="-2"/>
                <w:sz w:val="20"/>
                <w:szCs w:val="20"/>
                <w:lang w:eastAsia="zh-CN"/>
              </w:rPr>
              <w:t>.</w:t>
            </w:r>
          </w:p>
        </w:tc>
        <w:tc>
          <w:tcPr>
            <w:tcW w:w="610" w:type="dxa"/>
            <w:shd w:val="clear" w:color="auto" w:fill="D0CECE"/>
            <w:tcMar>
              <w:top w:w="57" w:type="dxa"/>
              <w:left w:w="57" w:type="dxa"/>
              <w:bottom w:w="57" w:type="dxa"/>
              <w:right w:w="57" w:type="dxa"/>
            </w:tcMar>
            <w:vAlign w:val="center"/>
          </w:tcPr>
          <w:p w14:paraId="38E303DE"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Cont.</w:t>
            </w:r>
          </w:p>
        </w:tc>
        <w:tc>
          <w:tcPr>
            <w:tcW w:w="2721" w:type="dxa"/>
            <w:shd w:val="clear" w:color="auto" w:fill="D0CECE"/>
            <w:tcMar>
              <w:top w:w="57" w:type="dxa"/>
              <w:left w:w="57" w:type="dxa"/>
              <w:bottom w:w="57" w:type="dxa"/>
              <w:right w:w="57" w:type="dxa"/>
            </w:tcMar>
            <w:vAlign w:val="center"/>
          </w:tcPr>
          <w:p w14:paraId="78182D8B"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Criterios de evaluación</w:t>
            </w:r>
          </w:p>
        </w:tc>
        <w:tc>
          <w:tcPr>
            <w:tcW w:w="4224" w:type="dxa"/>
            <w:shd w:val="clear" w:color="auto" w:fill="D0CECE"/>
            <w:tcMar>
              <w:top w:w="57" w:type="dxa"/>
              <w:left w:w="57" w:type="dxa"/>
              <w:bottom w:w="57" w:type="dxa"/>
              <w:right w:w="57" w:type="dxa"/>
            </w:tcMar>
            <w:vAlign w:val="center"/>
          </w:tcPr>
          <w:p w14:paraId="52981BCA"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Estándares de aprendizaje</w:t>
            </w:r>
          </w:p>
        </w:tc>
        <w:tc>
          <w:tcPr>
            <w:tcW w:w="1417" w:type="dxa"/>
            <w:shd w:val="clear" w:color="auto" w:fill="D0CECE"/>
            <w:tcMar>
              <w:top w:w="57" w:type="dxa"/>
              <w:left w:w="57" w:type="dxa"/>
              <w:bottom w:w="57" w:type="dxa"/>
              <w:right w:w="57" w:type="dxa"/>
            </w:tcMar>
            <w:vAlign w:val="center"/>
          </w:tcPr>
          <w:p w14:paraId="306EFC9C"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3"/>
                <w:sz w:val="20"/>
                <w:szCs w:val="20"/>
                <w:lang w:eastAsia="zh-CN"/>
              </w:rPr>
              <w:t xml:space="preserve">Competencias </w:t>
            </w:r>
            <w:r w:rsidRPr="00285B6B">
              <w:rPr>
                <w:rFonts w:ascii="TimesNewRomanMTStd-Bold" w:hAnsi="TimesNewRomanMTStd-Bold" w:cs="TimesNewRomanMTStd-Bold"/>
                <w:b/>
                <w:bCs/>
                <w:color w:val="000000"/>
                <w:spacing w:val="-2"/>
                <w:sz w:val="20"/>
                <w:szCs w:val="20"/>
                <w:lang w:eastAsia="zh-CN"/>
              </w:rPr>
              <w:t>clave</w:t>
            </w:r>
          </w:p>
        </w:tc>
        <w:tc>
          <w:tcPr>
            <w:tcW w:w="3019" w:type="dxa"/>
            <w:shd w:val="clear" w:color="auto" w:fill="D0CECE"/>
            <w:tcMar>
              <w:top w:w="57" w:type="dxa"/>
              <w:left w:w="57" w:type="dxa"/>
              <w:bottom w:w="57" w:type="dxa"/>
              <w:right w:w="57" w:type="dxa"/>
            </w:tcMar>
            <w:vAlign w:val="center"/>
          </w:tcPr>
          <w:p w14:paraId="2CDDB98D"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Evidencias: actividades y tareas</w:t>
            </w:r>
          </w:p>
        </w:tc>
        <w:tc>
          <w:tcPr>
            <w:tcW w:w="1276" w:type="dxa"/>
            <w:shd w:val="clear" w:color="auto" w:fill="D0CECE"/>
            <w:tcMar>
              <w:top w:w="57" w:type="dxa"/>
              <w:left w:w="57" w:type="dxa"/>
              <w:bottom w:w="57" w:type="dxa"/>
              <w:right w:w="57" w:type="dxa"/>
            </w:tcMar>
            <w:vAlign w:val="center"/>
          </w:tcPr>
          <w:p w14:paraId="512417A2" w14:textId="77777777" w:rsidR="00C835FA" w:rsidRPr="00285B6B" w:rsidRDefault="00C835FA" w:rsidP="00C835FA">
            <w:pPr>
              <w:autoSpaceDE w:val="0"/>
              <w:autoSpaceDN w:val="0"/>
              <w:adjustRightInd w:val="0"/>
              <w:jc w:val="both"/>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 xml:space="preserve">Instrumentos de evaluación </w:t>
            </w:r>
          </w:p>
        </w:tc>
      </w:tr>
      <w:tr w:rsidR="00C835FA" w:rsidRPr="00285B6B" w14:paraId="6098CA6F" w14:textId="77777777" w:rsidTr="00285B6B">
        <w:trPr>
          <w:trHeight w:val="1147"/>
          <w:jc w:val="center"/>
        </w:trPr>
        <w:tc>
          <w:tcPr>
            <w:tcW w:w="599" w:type="dxa"/>
            <w:tcMar>
              <w:top w:w="80" w:type="dxa"/>
              <w:left w:w="80" w:type="dxa"/>
              <w:bottom w:w="80" w:type="dxa"/>
              <w:right w:w="80" w:type="dxa"/>
            </w:tcMar>
            <w:vAlign w:val="center"/>
          </w:tcPr>
          <w:p w14:paraId="00FF411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5B7089E2"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0766995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5,</w:t>
            </w:r>
          </w:p>
          <w:p w14:paraId="061575A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005023E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1D7CFA6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5EA00E5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3D526F8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p w14:paraId="1E8C6A2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1.4.</w:t>
            </w:r>
          </w:p>
        </w:tc>
        <w:tc>
          <w:tcPr>
            <w:tcW w:w="2721" w:type="dxa"/>
            <w:tcMar>
              <w:top w:w="80" w:type="dxa"/>
              <w:left w:w="80" w:type="dxa"/>
              <w:bottom w:w="80" w:type="dxa"/>
              <w:right w:w="80" w:type="dxa"/>
            </w:tcMar>
            <w:vAlign w:val="center"/>
          </w:tcPr>
          <w:p w14:paraId="0BD210AD"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 </w:t>
            </w:r>
            <w:r w:rsidRPr="00285B6B">
              <w:rPr>
                <w:rFonts w:ascii="TimesNewRomanMTStd" w:hAnsi="TimesNewRomanMTStd" w:cs="TimesNewRomanMTStd"/>
                <w:color w:val="000000"/>
                <w:sz w:val="20"/>
                <w:szCs w:val="20"/>
                <w:lang w:eastAsia="zh-CN"/>
              </w:rPr>
              <w:t xml:space="preserve">Comprender, interpretar y valorar textos orales propios del ámbito personal, académico / escolar y social. </w:t>
            </w:r>
          </w:p>
        </w:tc>
        <w:tc>
          <w:tcPr>
            <w:tcW w:w="4224" w:type="dxa"/>
            <w:tcMar>
              <w:top w:w="80" w:type="dxa"/>
              <w:left w:w="80" w:type="dxa"/>
              <w:bottom w:w="80" w:type="dxa"/>
              <w:right w:w="80" w:type="dxa"/>
            </w:tcMar>
            <w:vAlign w:val="center"/>
          </w:tcPr>
          <w:p w14:paraId="14D66589"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1.1. </w:t>
            </w:r>
            <w:r w:rsidRPr="00285B6B">
              <w:rPr>
                <w:rFonts w:ascii="TimesNewRomanMTStd" w:hAnsi="TimesNewRomanMTStd" w:cs="TimesNewRomanMTStd"/>
                <w:color w:val="000000"/>
                <w:sz w:val="20"/>
                <w:szCs w:val="20"/>
                <w:lang w:eastAsia="zh-CN"/>
              </w:rPr>
              <w:t>Comprende el sentido global de textos orales propios del ámbito personal, escolar/académico y social, identificando la estructura, la información relevante y la intención comunicativa del hablante.</w:t>
            </w:r>
          </w:p>
          <w:p w14:paraId="00020474"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1.3. </w:t>
            </w:r>
            <w:r w:rsidRPr="00285B6B">
              <w:rPr>
                <w:rFonts w:ascii="TimesNewRomanMTStd" w:hAnsi="TimesNewRomanMTStd" w:cs="TimesNewRomanMTStd"/>
                <w:color w:val="000000"/>
                <w:sz w:val="20"/>
                <w:szCs w:val="20"/>
                <w:lang w:eastAsia="zh-CN"/>
              </w:rPr>
              <w:t>Retiene información relevante y extrae informaciones concretas.</w:t>
            </w:r>
          </w:p>
        </w:tc>
        <w:tc>
          <w:tcPr>
            <w:tcW w:w="1417" w:type="dxa"/>
            <w:tcMar>
              <w:top w:w="80" w:type="dxa"/>
              <w:left w:w="80" w:type="dxa"/>
              <w:bottom w:w="80" w:type="dxa"/>
              <w:right w:w="80" w:type="dxa"/>
            </w:tcMar>
            <w:vAlign w:val="center"/>
          </w:tcPr>
          <w:p w14:paraId="687174C9"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639A2806"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2BFE503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CSC</w:t>
            </w:r>
          </w:p>
        </w:tc>
        <w:tc>
          <w:tcPr>
            <w:tcW w:w="3019" w:type="dxa"/>
            <w:tcMar>
              <w:top w:w="80" w:type="dxa"/>
              <w:left w:w="80" w:type="dxa"/>
              <w:bottom w:w="80" w:type="dxa"/>
              <w:right w:w="80" w:type="dxa"/>
            </w:tcMar>
            <w:vAlign w:val="center"/>
          </w:tcPr>
          <w:p w14:paraId="56570B64"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Comprensión y expresión oral: 1.</w:t>
            </w:r>
          </w:p>
        </w:tc>
        <w:tc>
          <w:tcPr>
            <w:tcW w:w="1276" w:type="dxa"/>
            <w:tcMar>
              <w:top w:w="80" w:type="dxa"/>
              <w:left w:w="80" w:type="dxa"/>
              <w:bottom w:w="80" w:type="dxa"/>
              <w:right w:w="80" w:type="dxa"/>
            </w:tcMar>
            <w:vAlign w:val="center"/>
          </w:tcPr>
          <w:p w14:paraId="645CDFE1"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PRO</w:t>
            </w:r>
          </w:p>
          <w:p w14:paraId="5A05B1CC"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2782D101"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PRÁC</w:t>
            </w:r>
          </w:p>
        </w:tc>
      </w:tr>
      <w:tr w:rsidR="00C835FA" w:rsidRPr="00285B6B" w14:paraId="0D9D1B61" w14:textId="77777777" w:rsidTr="00285B6B">
        <w:trPr>
          <w:trHeight w:val="2065"/>
          <w:jc w:val="center"/>
        </w:trPr>
        <w:tc>
          <w:tcPr>
            <w:tcW w:w="599" w:type="dxa"/>
            <w:tcMar>
              <w:top w:w="80" w:type="dxa"/>
              <w:left w:w="80" w:type="dxa"/>
              <w:bottom w:w="80" w:type="dxa"/>
              <w:right w:w="80" w:type="dxa"/>
            </w:tcMar>
            <w:vAlign w:val="center"/>
          </w:tcPr>
          <w:p w14:paraId="609AF19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3332416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2A051F8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5,</w:t>
            </w:r>
          </w:p>
          <w:p w14:paraId="219786F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4D20798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71E42AA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5945425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510F4FE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p w14:paraId="537A6A7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1.4.</w:t>
            </w:r>
          </w:p>
        </w:tc>
        <w:tc>
          <w:tcPr>
            <w:tcW w:w="2721" w:type="dxa"/>
            <w:tcMar>
              <w:top w:w="80" w:type="dxa"/>
              <w:left w:w="80" w:type="dxa"/>
              <w:bottom w:w="80" w:type="dxa"/>
              <w:right w:w="80" w:type="dxa"/>
            </w:tcMar>
            <w:vAlign w:val="center"/>
          </w:tcPr>
          <w:p w14:paraId="1A539E51"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 </w:t>
            </w:r>
            <w:r w:rsidRPr="00285B6B">
              <w:rPr>
                <w:rFonts w:ascii="TimesNewRomanMTStd" w:hAnsi="TimesNewRomanMTStd" w:cs="TimesNewRomanMTStd"/>
                <w:color w:val="000000"/>
                <w:sz w:val="20"/>
                <w:szCs w:val="20"/>
                <w:lang w:eastAsia="zh-CN"/>
              </w:rPr>
              <w:t xml:space="preserve">Comprender, interpretar y valorar textos orales de diferente tipo, identificando en ellos los elementos de la comunicación. </w:t>
            </w:r>
          </w:p>
        </w:tc>
        <w:tc>
          <w:tcPr>
            <w:tcW w:w="4224" w:type="dxa"/>
            <w:tcMar>
              <w:top w:w="80" w:type="dxa"/>
              <w:left w:w="80" w:type="dxa"/>
              <w:bottom w:w="80" w:type="dxa"/>
              <w:right w:w="80" w:type="dxa"/>
            </w:tcMar>
            <w:vAlign w:val="center"/>
          </w:tcPr>
          <w:p w14:paraId="14ED54A8"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2.1. </w:t>
            </w:r>
            <w:r w:rsidRPr="00285B6B">
              <w:rPr>
                <w:rFonts w:ascii="TimesNewRomanMTStd" w:hAnsi="TimesNewRomanMTStd" w:cs="TimesNewRomanMTStd"/>
                <w:color w:val="000000"/>
                <w:sz w:val="20"/>
                <w:szCs w:val="20"/>
                <w:lang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p w14:paraId="6FD57297"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2.3. </w:t>
            </w:r>
            <w:r w:rsidRPr="00285B6B">
              <w:rPr>
                <w:rFonts w:ascii="TimesNewRomanMTStd" w:hAnsi="TimesNewRomanMTStd" w:cs="TimesNewRomanMTStd"/>
                <w:color w:val="000000"/>
                <w:sz w:val="20"/>
                <w:szCs w:val="20"/>
                <w:lang w:eastAsia="zh-CN"/>
              </w:rPr>
              <w:t>Retiene información relevante y extrae informaciones concretas.</w:t>
            </w:r>
          </w:p>
          <w:p w14:paraId="6A9A0895"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2.4. </w:t>
            </w:r>
            <w:r w:rsidRPr="00285B6B">
              <w:rPr>
                <w:rFonts w:ascii="TimesNewRomanMTStd" w:hAnsi="TimesNewRomanMTStd" w:cs="TimesNewRomanMTStd"/>
                <w:color w:val="000000"/>
                <w:sz w:val="20"/>
                <w:szCs w:val="20"/>
                <w:lang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1417" w:type="dxa"/>
            <w:tcMar>
              <w:top w:w="80" w:type="dxa"/>
              <w:left w:w="80" w:type="dxa"/>
              <w:bottom w:w="80" w:type="dxa"/>
              <w:right w:w="80" w:type="dxa"/>
            </w:tcMar>
            <w:vAlign w:val="center"/>
          </w:tcPr>
          <w:p w14:paraId="3248348A"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17146801"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04E6A7F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CSC</w:t>
            </w:r>
          </w:p>
        </w:tc>
        <w:tc>
          <w:tcPr>
            <w:tcW w:w="3019" w:type="dxa"/>
            <w:tcMar>
              <w:top w:w="80" w:type="dxa"/>
              <w:left w:w="80" w:type="dxa"/>
              <w:bottom w:w="80" w:type="dxa"/>
              <w:right w:w="80" w:type="dxa"/>
            </w:tcMar>
            <w:vAlign w:val="center"/>
          </w:tcPr>
          <w:p w14:paraId="1FC73C2D"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Comprensión y expresión oral: 1.</w:t>
            </w:r>
          </w:p>
        </w:tc>
        <w:tc>
          <w:tcPr>
            <w:tcW w:w="1276" w:type="dxa"/>
            <w:tcMar>
              <w:top w:w="80" w:type="dxa"/>
              <w:left w:w="80" w:type="dxa"/>
              <w:bottom w:w="80" w:type="dxa"/>
              <w:right w:w="80" w:type="dxa"/>
            </w:tcMar>
            <w:vAlign w:val="center"/>
          </w:tcPr>
          <w:p w14:paraId="395C44B8"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PRO</w:t>
            </w:r>
          </w:p>
          <w:p w14:paraId="23C50D6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59A0EC7B"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PRÁC</w:t>
            </w:r>
          </w:p>
        </w:tc>
      </w:tr>
      <w:tr w:rsidR="00C835FA" w:rsidRPr="00285B6B" w14:paraId="014AA692" w14:textId="77777777" w:rsidTr="00285B6B">
        <w:trPr>
          <w:trHeight w:val="1515"/>
          <w:jc w:val="center"/>
        </w:trPr>
        <w:tc>
          <w:tcPr>
            <w:tcW w:w="599" w:type="dxa"/>
            <w:tcMar>
              <w:top w:w="80" w:type="dxa"/>
              <w:left w:w="80" w:type="dxa"/>
              <w:bottom w:w="80" w:type="dxa"/>
              <w:right w:w="80" w:type="dxa"/>
            </w:tcMar>
            <w:vAlign w:val="center"/>
          </w:tcPr>
          <w:p w14:paraId="5F3012E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525230B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3624901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5,</w:t>
            </w:r>
          </w:p>
          <w:p w14:paraId="33B781A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21F5438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592C487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12E3EBF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4CDF750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p w14:paraId="3399B71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1.4.</w:t>
            </w:r>
          </w:p>
        </w:tc>
        <w:tc>
          <w:tcPr>
            <w:tcW w:w="2721" w:type="dxa"/>
            <w:tcMar>
              <w:top w:w="80" w:type="dxa"/>
              <w:left w:w="80" w:type="dxa"/>
              <w:bottom w:w="80" w:type="dxa"/>
              <w:right w:w="80" w:type="dxa"/>
            </w:tcMar>
            <w:vAlign w:val="center"/>
          </w:tcPr>
          <w:p w14:paraId="2B1262AC"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3. </w:t>
            </w:r>
            <w:r w:rsidRPr="00285B6B">
              <w:rPr>
                <w:rFonts w:ascii="TimesNewRomanMTStd" w:hAnsi="TimesNewRomanMTStd" w:cs="TimesNewRomanMTStd"/>
                <w:color w:val="000000"/>
                <w:sz w:val="20"/>
                <w:szCs w:val="20"/>
                <w:lang w:eastAsia="zh-CN"/>
              </w:rPr>
              <w:t xml:space="preserve">Comprender el sentido global de textos orales. </w:t>
            </w:r>
          </w:p>
        </w:tc>
        <w:tc>
          <w:tcPr>
            <w:tcW w:w="4224" w:type="dxa"/>
            <w:tcMar>
              <w:top w:w="80" w:type="dxa"/>
              <w:left w:w="80" w:type="dxa"/>
              <w:bottom w:w="80" w:type="dxa"/>
              <w:right w:w="80" w:type="dxa"/>
            </w:tcMar>
            <w:vAlign w:val="center"/>
          </w:tcPr>
          <w:p w14:paraId="7B602E7B"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3.1. </w:t>
            </w:r>
            <w:r w:rsidRPr="00285B6B">
              <w:rPr>
                <w:rFonts w:ascii="TimesNewRomanMTStd" w:hAnsi="TimesNewRomanMTStd" w:cs="TimesNewRomanMTStd"/>
                <w:color w:val="000000"/>
                <w:sz w:val="20"/>
                <w:szCs w:val="20"/>
                <w:lang w:eastAsia="zh-CN"/>
              </w:rPr>
              <w:t xml:space="preserve">Escucha, observa y explica el sentido global de debates, coloquios y conversaciones espontáneas identificando la información relevante, determinando el tema y reconociendo la intención comunicativa y la postura de cada participante, así como las diferencias formales y </w:t>
            </w:r>
            <w:r w:rsidRPr="00285B6B">
              <w:rPr>
                <w:rFonts w:ascii="TimesNewRomanMTStd" w:hAnsi="TimesNewRomanMTStd" w:cs="TimesNewRomanMTStd"/>
                <w:color w:val="000000"/>
                <w:sz w:val="20"/>
                <w:szCs w:val="20"/>
                <w:lang w:eastAsia="zh-CN"/>
              </w:rPr>
              <w:lastRenderedPageBreak/>
              <w:t>de contenido que regulan los intercambios comunicativos formales y los intercambios comunicativos espontáneos.</w:t>
            </w:r>
          </w:p>
        </w:tc>
        <w:tc>
          <w:tcPr>
            <w:tcW w:w="1417" w:type="dxa"/>
            <w:tcMar>
              <w:top w:w="80" w:type="dxa"/>
              <w:left w:w="80" w:type="dxa"/>
              <w:bottom w:w="80" w:type="dxa"/>
              <w:right w:w="80" w:type="dxa"/>
            </w:tcMar>
            <w:vAlign w:val="center"/>
          </w:tcPr>
          <w:p w14:paraId="33E42842"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lastRenderedPageBreak/>
              <w:t>CCL</w:t>
            </w:r>
          </w:p>
          <w:p w14:paraId="52E94451"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59EEB72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CSC</w:t>
            </w:r>
          </w:p>
        </w:tc>
        <w:tc>
          <w:tcPr>
            <w:tcW w:w="3019" w:type="dxa"/>
            <w:tcMar>
              <w:top w:w="80" w:type="dxa"/>
              <w:left w:w="80" w:type="dxa"/>
              <w:bottom w:w="80" w:type="dxa"/>
              <w:right w:w="80" w:type="dxa"/>
            </w:tcMar>
            <w:vAlign w:val="center"/>
          </w:tcPr>
          <w:p w14:paraId="35F66529"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Lectura inicial: 6.</w:t>
            </w:r>
          </w:p>
        </w:tc>
        <w:tc>
          <w:tcPr>
            <w:tcW w:w="1276" w:type="dxa"/>
            <w:tcMar>
              <w:top w:w="80" w:type="dxa"/>
              <w:left w:w="80" w:type="dxa"/>
              <w:bottom w:w="80" w:type="dxa"/>
              <w:right w:w="80" w:type="dxa"/>
            </w:tcMar>
            <w:vAlign w:val="center"/>
          </w:tcPr>
          <w:p w14:paraId="48939CA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PRO</w:t>
            </w:r>
          </w:p>
          <w:p w14:paraId="61EC91F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4BA7D95D"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PRÁC</w:t>
            </w:r>
          </w:p>
        </w:tc>
      </w:tr>
      <w:tr w:rsidR="00C835FA" w:rsidRPr="00285B6B" w14:paraId="1A260F98" w14:textId="77777777" w:rsidTr="00285B6B">
        <w:trPr>
          <w:trHeight w:val="726"/>
          <w:jc w:val="center"/>
        </w:trPr>
        <w:tc>
          <w:tcPr>
            <w:tcW w:w="599" w:type="dxa"/>
            <w:tcMar>
              <w:top w:w="80" w:type="dxa"/>
              <w:left w:w="80" w:type="dxa"/>
              <w:bottom w:w="80" w:type="dxa"/>
              <w:right w:w="80" w:type="dxa"/>
            </w:tcMar>
            <w:vAlign w:val="center"/>
          </w:tcPr>
          <w:p w14:paraId="27E4E41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130F10E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440895B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5,</w:t>
            </w:r>
          </w:p>
          <w:p w14:paraId="1864989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663E817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06F99D4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1.5.</w:t>
            </w:r>
          </w:p>
        </w:tc>
        <w:tc>
          <w:tcPr>
            <w:tcW w:w="2721" w:type="dxa"/>
            <w:tcMar>
              <w:top w:w="80" w:type="dxa"/>
              <w:left w:w="80" w:type="dxa"/>
              <w:bottom w:w="80" w:type="dxa"/>
              <w:right w:w="80" w:type="dxa"/>
            </w:tcMar>
            <w:vAlign w:val="center"/>
          </w:tcPr>
          <w:p w14:paraId="31148278"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4. </w:t>
            </w:r>
            <w:r w:rsidRPr="00285B6B">
              <w:rPr>
                <w:rFonts w:ascii="TimesNewRomanMTStd" w:hAnsi="TimesNewRomanMTStd" w:cs="TimesNewRomanMTStd"/>
                <w:color w:val="000000"/>
                <w:sz w:val="20"/>
                <w:szCs w:val="20"/>
                <w:lang w:eastAsia="zh-CN"/>
              </w:rPr>
              <w:t xml:space="preserve">Valorar la importancia de la conversación en la vida social practicando actos de habla: contando, describiendo, opinando, dialogando en situaciones comunicativas propias de la actividad escolar. </w:t>
            </w:r>
          </w:p>
        </w:tc>
        <w:tc>
          <w:tcPr>
            <w:tcW w:w="4224" w:type="dxa"/>
            <w:tcMar>
              <w:top w:w="80" w:type="dxa"/>
              <w:left w:w="80" w:type="dxa"/>
              <w:bottom w:w="80" w:type="dxa"/>
              <w:right w:w="80" w:type="dxa"/>
            </w:tcMar>
            <w:vAlign w:val="center"/>
          </w:tcPr>
          <w:p w14:paraId="7ADDF3DB"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4.1. </w:t>
            </w:r>
            <w:r w:rsidRPr="00285B6B">
              <w:rPr>
                <w:rFonts w:ascii="TimesNewRomanMTStd" w:hAnsi="TimesNewRomanMTStd" w:cs="TimesNewRomanMTStd"/>
                <w:color w:val="000000"/>
                <w:sz w:val="20"/>
                <w:szCs w:val="20"/>
                <w:lang w:eastAsia="zh-CN"/>
              </w:rPr>
              <w:t>Interviene y valora su participación en actos comunicativos orales.</w:t>
            </w:r>
          </w:p>
          <w:p w14:paraId="2FE11697"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1417" w:type="dxa"/>
            <w:tcMar>
              <w:top w:w="80" w:type="dxa"/>
              <w:left w:w="80" w:type="dxa"/>
              <w:bottom w:w="80" w:type="dxa"/>
              <w:right w:w="80" w:type="dxa"/>
            </w:tcMar>
            <w:vAlign w:val="center"/>
          </w:tcPr>
          <w:p w14:paraId="692C6669"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6761B5E4"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2A8BCD50"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5050359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SIEP</w:t>
            </w:r>
          </w:p>
        </w:tc>
        <w:tc>
          <w:tcPr>
            <w:tcW w:w="3019" w:type="dxa"/>
            <w:tcMar>
              <w:top w:w="80" w:type="dxa"/>
              <w:left w:w="80" w:type="dxa"/>
              <w:bottom w:w="80" w:type="dxa"/>
              <w:right w:w="80" w:type="dxa"/>
            </w:tcMar>
            <w:vAlign w:val="center"/>
          </w:tcPr>
          <w:p w14:paraId="30252FFC"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6.</w:t>
            </w:r>
          </w:p>
          <w:p w14:paraId="1DAEA4A0"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Factoría de textos: 3.</w:t>
            </w:r>
          </w:p>
        </w:tc>
        <w:tc>
          <w:tcPr>
            <w:tcW w:w="1276" w:type="dxa"/>
            <w:tcMar>
              <w:top w:w="80" w:type="dxa"/>
              <w:left w:w="80" w:type="dxa"/>
              <w:bottom w:w="80" w:type="dxa"/>
              <w:right w:w="80" w:type="dxa"/>
            </w:tcMar>
            <w:vAlign w:val="center"/>
          </w:tcPr>
          <w:p w14:paraId="4FEE4BF1"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PRO</w:t>
            </w:r>
          </w:p>
          <w:p w14:paraId="03E430C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642FD5B3"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PRÁC</w:t>
            </w:r>
          </w:p>
        </w:tc>
      </w:tr>
      <w:tr w:rsidR="00C835FA" w:rsidRPr="00285B6B" w14:paraId="6695B1BF" w14:textId="77777777" w:rsidTr="00285B6B">
        <w:trPr>
          <w:trHeight w:val="2439"/>
          <w:jc w:val="center"/>
        </w:trPr>
        <w:tc>
          <w:tcPr>
            <w:tcW w:w="599" w:type="dxa"/>
            <w:tcMar>
              <w:top w:w="80" w:type="dxa"/>
              <w:left w:w="80" w:type="dxa"/>
              <w:bottom w:w="80" w:type="dxa"/>
              <w:right w:w="80" w:type="dxa"/>
            </w:tcMar>
            <w:vAlign w:val="center"/>
          </w:tcPr>
          <w:p w14:paraId="4130EC5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0CE7D9A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3596259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5,</w:t>
            </w:r>
          </w:p>
          <w:p w14:paraId="5C2D4C6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50D9D66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5002067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1.6.</w:t>
            </w:r>
          </w:p>
          <w:p w14:paraId="78BF5BD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1.7.</w:t>
            </w:r>
          </w:p>
          <w:p w14:paraId="6033726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1.8.</w:t>
            </w:r>
          </w:p>
          <w:p w14:paraId="30B8492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1.11.</w:t>
            </w:r>
          </w:p>
          <w:p w14:paraId="28DB73C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1.12.</w:t>
            </w:r>
          </w:p>
        </w:tc>
        <w:tc>
          <w:tcPr>
            <w:tcW w:w="2721" w:type="dxa"/>
            <w:tcMar>
              <w:top w:w="80" w:type="dxa"/>
              <w:left w:w="80" w:type="dxa"/>
              <w:bottom w:w="80" w:type="dxa"/>
              <w:right w:w="80" w:type="dxa"/>
            </w:tcMar>
            <w:vAlign w:val="center"/>
          </w:tcPr>
          <w:p w14:paraId="05F55085"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5. </w:t>
            </w:r>
            <w:r w:rsidRPr="00285B6B">
              <w:rPr>
                <w:rFonts w:ascii="TimesNewRomanMTStd" w:hAnsi="TimesNewRomanMTStd" w:cs="TimesNewRomanMTStd"/>
                <w:color w:val="000000"/>
                <w:sz w:val="20"/>
                <w:szCs w:val="20"/>
                <w:lang w:eastAsia="zh-CN"/>
              </w:rPr>
              <w:t xml:space="preserve">Reconocer, interpretar y evaluar progresivamente la claridad expositiva, la adecuación, coherencia y cohesión del contenido de las producciones orales propias y ajenas, así como los aspectos prosódicos y los elementos no verbales (gestos, movimientos, mirada...). </w:t>
            </w:r>
          </w:p>
        </w:tc>
        <w:tc>
          <w:tcPr>
            <w:tcW w:w="4224" w:type="dxa"/>
            <w:tcMar>
              <w:top w:w="80" w:type="dxa"/>
              <w:left w:w="80" w:type="dxa"/>
              <w:bottom w:w="80" w:type="dxa"/>
              <w:right w:w="80" w:type="dxa"/>
            </w:tcMar>
            <w:vAlign w:val="center"/>
          </w:tcPr>
          <w:p w14:paraId="2F1EACC6"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pacing w:val="-9"/>
                <w:sz w:val="20"/>
                <w:szCs w:val="20"/>
                <w:lang w:eastAsia="zh-CN"/>
              </w:rPr>
            </w:pPr>
            <w:r w:rsidRPr="00285B6B">
              <w:rPr>
                <w:rFonts w:ascii="TimesNewRomanMTStd-Bold" w:hAnsi="TimesNewRomanMTStd-Bold" w:cs="TimesNewRomanMTStd-Bold"/>
                <w:b/>
                <w:bCs/>
                <w:color w:val="000000"/>
                <w:spacing w:val="-9"/>
                <w:sz w:val="20"/>
                <w:szCs w:val="20"/>
                <w:lang w:eastAsia="zh-CN"/>
              </w:rPr>
              <w:t xml:space="preserve">5.1. </w:t>
            </w:r>
            <w:r w:rsidRPr="00285B6B">
              <w:rPr>
                <w:rFonts w:ascii="TimesNewRomanMTStd" w:hAnsi="TimesNewRomanMTStd" w:cs="TimesNewRomanMTStd"/>
                <w:color w:val="000000"/>
                <w:spacing w:val="-9"/>
                <w:sz w:val="20"/>
                <w:szCs w:val="20"/>
                <w:lang w:eastAsia="zh-CN"/>
              </w:rPr>
              <w:t>Conoce el proceso de producción de discursos orales valorando la claridad expositiva, la adecuación, la coherencia del discurso, así como la cohesión de los contenidos.</w:t>
            </w:r>
          </w:p>
          <w:p w14:paraId="46D6F315"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5.2. </w:t>
            </w:r>
            <w:r w:rsidRPr="00285B6B">
              <w:rPr>
                <w:rFonts w:ascii="TimesNewRomanMTStd" w:hAnsi="TimesNewRomanMTStd" w:cs="TimesNewRomanMTStd"/>
                <w:color w:val="000000"/>
                <w:sz w:val="20"/>
                <w:szCs w:val="20"/>
                <w:lang w:eastAsia="zh-CN"/>
              </w:rPr>
              <w:t>Reconoce la importancia de los aspectos prosódicos del lenguaje no verbal y de la gestión de tiempos y empleo de ayudas audiovisuales en cualquier tipo de discurso.</w:t>
            </w:r>
          </w:p>
          <w:p w14:paraId="3F384D96"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pacing w:val="-4"/>
                <w:sz w:val="20"/>
                <w:szCs w:val="20"/>
                <w:lang w:eastAsia="zh-CN"/>
              </w:rPr>
              <w:t xml:space="preserve">5.3. </w:t>
            </w:r>
            <w:r w:rsidRPr="00285B6B">
              <w:rPr>
                <w:rFonts w:ascii="TimesNewRomanMTStd" w:hAnsi="TimesNewRomanMTStd" w:cs="TimesNewRomanMTStd"/>
                <w:color w:val="000000"/>
                <w:spacing w:val="-4"/>
                <w:sz w:val="20"/>
                <w:szCs w:val="20"/>
                <w:lang w:eastAsia="zh-CN"/>
              </w:rPr>
              <w:t>Reconoce los errores de la producción oral propia y ajena a partir de la práctica habitual de la evaluación y autoevaluación, proponiendo soluciones para mejorarlas.</w:t>
            </w:r>
          </w:p>
        </w:tc>
        <w:tc>
          <w:tcPr>
            <w:tcW w:w="1417" w:type="dxa"/>
            <w:tcMar>
              <w:top w:w="80" w:type="dxa"/>
              <w:left w:w="80" w:type="dxa"/>
              <w:bottom w:w="80" w:type="dxa"/>
              <w:right w:w="80" w:type="dxa"/>
            </w:tcMar>
            <w:vAlign w:val="center"/>
          </w:tcPr>
          <w:p w14:paraId="6E054EFA"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5CB3C4B4"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778E1F3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CSC</w:t>
            </w:r>
          </w:p>
        </w:tc>
        <w:tc>
          <w:tcPr>
            <w:tcW w:w="3019" w:type="dxa"/>
            <w:tcMar>
              <w:top w:w="80" w:type="dxa"/>
              <w:left w:w="80" w:type="dxa"/>
              <w:bottom w:w="80" w:type="dxa"/>
              <w:right w:w="80" w:type="dxa"/>
            </w:tcMar>
            <w:vAlign w:val="center"/>
          </w:tcPr>
          <w:p w14:paraId="22500AB9"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6.</w:t>
            </w:r>
          </w:p>
          <w:p w14:paraId="73B8265B"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Factoría de textos: 3.</w:t>
            </w:r>
          </w:p>
          <w:p w14:paraId="7AA47860"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Comprensión y expresión oral: 2.</w:t>
            </w:r>
          </w:p>
        </w:tc>
        <w:tc>
          <w:tcPr>
            <w:tcW w:w="1276" w:type="dxa"/>
            <w:tcMar>
              <w:top w:w="80" w:type="dxa"/>
              <w:left w:w="80" w:type="dxa"/>
              <w:bottom w:w="80" w:type="dxa"/>
              <w:right w:w="80" w:type="dxa"/>
            </w:tcMar>
            <w:vAlign w:val="center"/>
          </w:tcPr>
          <w:p w14:paraId="12AAFCE1"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PRO</w:t>
            </w:r>
          </w:p>
          <w:p w14:paraId="44B3FCE9"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47FA40D3"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PRÁC</w:t>
            </w:r>
          </w:p>
        </w:tc>
      </w:tr>
      <w:tr w:rsidR="00C835FA" w:rsidRPr="00285B6B" w14:paraId="49D5CAAB" w14:textId="77777777" w:rsidTr="00285B6B">
        <w:trPr>
          <w:trHeight w:val="3213"/>
          <w:jc w:val="center"/>
        </w:trPr>
        <w:tc>
          <w:tcPr>
            <w:tcW w:w="599" w:type="dxa"/>
            <w:tcMar>
              <w:top w:w="80" w:type="dxa"/>
              <w:left w:w="80" w:type="dxa"/>
              <w:bottom w:w="80" w:type="dxa"/>
              <w:right w:w="80" w:type="dxa"/>
            </w:tcMar>
            <w:vAlign w:val="center"/>
          </w:tcPr>
          <w:p w14:paraId="17D0D71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lastRenderedPageBreak/>
              <w:t>1,</w:t>
            </w:r>
          </w:p>
          <w:p w14:paraId="41D833A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1E4213D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5,</w:t>
            </w:r>
          </w:p>
          <w:p w14:paraId="67FEE85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3924C41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5282DEA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1.6.</w:t>
            </w:r>
          </w:p>
          <w:p w14:paraId="01A466A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1.7.</w:t>
            </w:r>
          </w:p>
          <w:p w14:paraId="1B0351D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1.8.</w:t>
            </w:r>
          </w:p>
          <w:p w14:paraId="6968576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1.11.</w:t>
            </w:r>
          </w:p>
          <w:p w14:paraId="62EE517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1.12.</w:t>
            </w:r>
          </w:p>
        </w:tc>
        <w:tc>
          <w:tcPr>
            <w:tcW w:w="2721" w:type="dxa"/>
            <w:tcMar>
              <w:top w:w="80" w:type="dxa"/>
              <w:left w:w="80" w:type="dxa"/>
              <w:bottom w:w="80" w:type="dxa"/>
              <w:right w:w="80" w:type="dxa"/>
            </w:tcMar>
            <w:vAlign w:val="center"/>
          </w:tcPr>
          <w:p w14:paraId="6BB81D31"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 </w:t>
            </w:r>
            <w:r w:rsidRPr="00285B6B">
              <w:rPr>
                <w:rFonts w:ascii="TimesNewRomanMTStd" w:hAnsi="TimesNewRomanMTStd" w:cs="TimesNewRomanMTStd"/>
                <w:color w:val="000000"/>
                <w:sz w:val="20"/>
                <w:szCs w:val="20"/>
                <w:lang w:eastAsia="zh-CN"/>
              </w:rPr>
              <w:t xml:space="preserve">Aprender a hablar en público, en situaciones formales e informales, de forma individual o en grupo. </w:t>
            </w:r>
          </w:p>
        </w:tc>
        <w:tc>
          <w:tcPr>
            <w:tcW w:w="4224" w:type="dxa"/>
            <w:tcMar>
              <w:top w:w="80" w:type="dxa"/>
              <w:left w:w="80" w:type="dxa"/>
              <w:bottom w:w="80" w:type="dxa"/>
              <w:right w:w="80" w:type="dxa"/>
            </w:tcMar>
            <w:vAlign w:val="center"/>
          </w:tcPr>
          <w:p w14:paraId="1144CE46"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6.1. </w:t>
            </w:r>
            <w:r w:rsidRPr="00285B6B">
              <w:rPr>
                <w:rFonts w:ascii="TimesNewRomanMTStd" w:hAnsi="TimesNewRomanMTStd" w:cs="TimesNewRomanMTStd"/>
                <w:color w:val="000000"/>
                <w:sz w:val="20"/>
                <w:szCs w:val="20"/>
                <w:lang w:eastAsia="zh-CN"/>
              </w:rPr>
              <w:t>Realiza presentaciones orales.</w:t>
            </w:r>
          </w:p>
          <w:p w14:paraId="17AA1572"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6.2. </w:t>
            </w:r>
            <w:r w:rsidRPr="00285B6B">
              <w:rPr>
                <w:rFonts w:ascii="TimesNewRomanMTStd" w:hAnsi="TimesNewRomanMTStd" w:cs="TimesNewRomanMTStd"/>
                <w:color w:val="000000"/>
                <w:sz w:val="20"/>
                <w:szCs w:val="20"/>
                <w:lang w:eastAsia="zh-CN"/>
              </w:rPr>
              <w:t>Organiza el contenido y elabora guiones previos a la intervención oral formal seleccionando la idea central y el momento en el que va a ser presentada a su auditorio, así como las ideas secundarias y ejemplos que van a apoyar su desarrollo.</w:t>
            </w:r>
          </w:p>
          <w:p w14:paraId="73056ADC"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6.3. </w:t>
            </w:r>
            <w:r w:rsidRPr="00285B6B">
              <w:rPr>
                <w:rFonts w:ascii="TimesNewRomanMTStd" w:hAnsi="TimesNewRomanMTStd" w:cs="TimesNewRomanMTStd"/>
                <w:color w:val="000000"/>
                <w:sz w:val="20"/>
                <w:szCs w:val="20"/>
                <w:lang w:eastAsia="zh-CN"/>
              </w:rPr>
              <w:t>Realiza intervenciones no planificadas, dentro del aula, analizando y comparando las similitudes y diferencias entre discursos formales y discursos espontáneos.</w:t>
            </w:r>
          </w:p>
          <w:p w14:paraId="31E17FD2"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6.4. </w:t>
            </w:r>
            <w:r w:rsidRPr="00285B6B">
              <w:rPr>
                <w:rFonts w:ascii="TimesNewRomanMTStd" w:hAnsi="TimesNewRomanMTStd" w:cs="TimesNewRomanMTStd"/>
                <w:color w:val="000000"/>
                <w:sz w:val="20"/>
                <w:szCs w:val="20"/>
                <w:lang w:eastAsia="zh-CN"/>
              </w:rPr>
              <w:t>Incorpora progresivamente palabras propias del nivel formal de la lengua en sus prácticas orales.</w:t>
            </w:r>
          </w:p>
          <w:p w14:paraId="32F1658B"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pacing w:val="-2"/>
                <w:sz w:val="20"/>
                <w:szCs w:val="20"/>
                <w:lang w:eastAsia="zh-CN"/>
              </w:rPr>
            </w:pPr>
            <w:r w:rsidRPr="00285B6B">
              <w:rPr>
                <w:rFonts w:ascii="TimesNewRomanMTStd-Bold" w:hAnsi="TimesNewRomanMTStd-Bold" w:cs="TimesNewRomanMTStd-Bold"/>
                <w:b/>
                <w:bCs/>
                <w:color w:val="000000"/>
                <w:spacing w:val="-2"/>
                <w:sz w:val="20"/>
                <w:szCs w:val="20"/>
                <w:lang w:eastAsia="zh-CN"/>
              </w:rPr>
              <w:t xml:space="preserve">6.5. </w:t>
            </w:r>
            <w:r w:rsidRPr="00285B6B">
              <w:rPr>
                <w:rFonts w:ascii="TimesNewRomanMTStd" w:hAnsi="TimesNewRomanMTStd" w:cs="TimesNewRomanMTStd"/>
                <w:color w:val="000000"/>
                <w:spacing w:val="-2"/>
                <w:sz w:val="20"/>
                <w:szCs w:val="20"/>
                <w:lang w:eastAsia="zh-CN"/>
              </w:rPr>
              <w:t>Pronuncia con corrección y claridad, modulando y adaptando su mensaje a la finalidad de la práctica oral.</w:t>
            </w:r>
          </w:p>
          <w:p w14:paraId="71D15F8F"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6.6. </w:t>
            </w:r>
            <w:r w:rsidRPr="00285B6B">
              <w:rPr>
                <w:rFonts w:ascii="TimesNewRomanMTStd" w:hAnsi="TimesNewRomanMTStd" w:cs="TimesNewRomanMTStd"/>
                <w:color w:val="000000"/>
                <w:sz w:val="20"/>
                <w:szCs w:val="20"/>
                <w:lang w:eastAsia="zh-CN"/>
              </w:rPr>
              <w:t>Evalúa, por medio de guías, las producciones propias y ajenas mejorando progresivamente sus prácticas discursivas.</w:t>
            </w:r>
          </w:p>
        </w:tc>
        <w:tc>
          <w:tcPr>
            <w:tcW w:w="1417" w:type="dxa"/>
            <w:tcMar>
              <w:top w:w="80" w:type="dxa"/>
              <w:left w:w="80" w:type="dxa"/>
              <w:bottom w:w="80" w:type="dxa"/>
              <w:right w:w="80" w:type="dxa"/>
            </w:tcMar>
            <w:vAlign w:val="center"/>
          </w:tcPr>
          <w:p w14:paraId="084BD788"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60982324"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478918C2"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SIEP</w:t>
            </w:r>
          </w:p>
          <w:p w14:paraId="7187ADE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CSC</w:t>
            </w:r>
          </w:p>
        </w:tc>
        <w:tc>
          <w:tcPr>
            <w:tcW w:w="3019" w:type="dxa"/>
            <w:tcMar>
              <w:top w:w="80" w:type="dxa"/>
              <w:left w:w="80" w:type="dxa"/>
              <w:bottom w:w="80" w:type="dxa"/>
              <w:right w:w="80" w:type="dxa"/>
            </w:tcMar>
            <w:vAlign w:val="center"/>
          </w:tcPr>
          <w:p w14:paraId="7D27788A"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6.</w:t>
            </w:r>
          </w:p>
          <w:p w14:paraId="6E484FA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Factoría de textos: 3.</w:t>
            </w:r>
          </w:p>
          <w:p w14:paraId="672392F3"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Comprensión y expresión oral: 1, 2.</w:t>
            </w:r>
          </w:p>
        </w:tc>
        <w:tc>
          <w:tcPr>
            <w:tcW w:w="1276" w:type="dxa"/>
            <w:tcMar>
              <w:top w:w="80" w:type="dxa"/>
              <w:left w:w="80" w:type="dxa"/>
              <w:bottom w:w="80" w:type="dxa"/>
              <w:right w:w="80" w:type="dxa"/>
            </w:tcMar>
            <w:vAlign w:val="center"/>
          </w:tcPr>
          <w:p w14:paraId="5AC96EC9"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PRO</w:t>
            </w:r>
          </w:p>
          <w:p w14:paraId="7CABEE2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6ADD60C1"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PRÁC</w:t>
            </w:r>
          </w:p>
        </w:tc>
      </w:tr>
      <w:tr w:rsidR="00C835FA" w:rsidRPr="00285B6B" w14:paraId="6134C04C" w14:textId="77777777" w:rsidTr="00285B6B">
        <w:trPr>
          <w:trHeight w:val="575"/>
          <w:jc w:val="center"/>
        </w:trPr>
        <w:tc>
          <w:tcPr>
            <w:tcW w:w="599" w:type="dxa"/>
            <w:tcMar>
              <w:top w:w="80" w:type="dxa"/>
              <w:left w:w="80" w:type="dxa"/>
              <w:bottom w:w="80" w:type="dxa"/>
              <w:right w:w="80" w:type="dxa"/>
            </w:tcMar>
            <w:vAlign w:val="center"/>
          </w:tcPr>
          <w:p w14:paraId="29CCD40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31EE8BC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2774069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5,</w:t>
            </w:r>
          </w:p>
          <w:p w14:paraId="292E81E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783AAF6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7E688BA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1.6.</w:t>
            </w:r>
          </w:p>
          <w:p w14:paraId="0BC2D2E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1.7.</w:t>
            </w:r>
          </w:p>
          <w:p w14:paraId="4C2188D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1.8.</w:t>
            </w:r>
          </w:p>
          <w:p w14:paraId="3D8A637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1.11.</w:t>
            </w:r>
          </w:p>
          <w:p w14:paraId="01158B4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1.12.</w:t>
            </w:r>
          </w:p>
        </w:tc>
        <w:tc>
          <w:tcPr>
            <w:tcW w:w="2721" w:type="dxa"/>
            <w:tcMar>
              <w:top w:w="80" w:type="dxa"/>
              <w:left w:w="80" w:type="dxa"/>
              <w:bottom w:w="80" w:type="dxa"/>
              <w:right w:w="80" w:type="dxa"/>
            </w:tcMar>
            <w:vAlign w:val="center"/>
          </w:tcPr>
          <w:p w14:paraId="328D7A4A"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7. </w:t>
            </w:r>
            <w:r w:rsidRPr="00285B6B">
              <w:rPr>
                <w:rFonts w:ascii="TimesNewRomanMTStd" w:hAnsi="TimesNewRomanMTStd" w:cs="TimesNewRomanMTStd"/>
                <w:color w:val="000000"/>
                <w:sz w:val="20"/>
                <w:szCs w:val="20"/>
                <w:lang w:eastAsia="zh-CN"/>
              </w:rPr>
              <w:t xml:space="preserve">Participar y valorar la intervención en debates, coloquios y conversaciones espontáneas. </w:t>
            </w:r>
          </w:p>
        </w:tc>
        <w:tc>
          <w:tcPr>
            <w:tcW w:w="4224" w:type="dxa"/>
            <w:tcMar>
              <w:top w:w="80" w:type="dxa"/>
              <w:left w:w="80" w:type="dxa"/>
              <w:bottom w:w="80" w:type="dxa"/>
              <w:right w:w="80" w:type="dxa"/>
            </w:tcMar>
            <w:vAlign w:val="center"/>
          </w:tcPr>
          <w:p w14:paraId="78992BA4"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7.4. </w:t>
            </w:r>
            <w:r w:rsidRPr="00285B6B">
              <w:rPr>
                <w:rFonts w:ascii="TimesNewRomanMTStd" w:hAnsi="TimesNewRomanMTStd" w:cs="TimesNewRomanMTStd"/>
                <w:color w:val="000000"/>
                <w:sz w:val="20"/>
                <w:szCs w:val="20"/>
                <w:lang w:eastAsia="zh-CN"/>
              </w:rPr>
              <w:t>Respeta las normas de cortesía que deben dirigir las conversaciones orales ajustándose al turno de palabra, respetando el espacio, gesticulando de forma adecuada, escuchando activamente a los demás y usando fórmulas de saludo y despedida.</w:t>
            </w:r>
          </w:p>
        </w:tc>
        <w:tc>
          <w:tcPr>
            <w:tcW w:w="1417" w:type="dxa"/>
            <w:tcMar>
              <w:top w:w="80" w:type="dxa"/>
              <w:left w:w="80" w:type="dxa"/>
              <w:bottom w:w="80" w:type="dxa"/>
              <w:right w:w="80" w:type="dxa"/>
            </w:tcMar>
            <w:vAlign w:val="center"/>
          </w:tcPr>
          <w:p w14:paraId="272C3837"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66755AFD"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3F3080EA"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42CE652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SIEP</w:t>
            </w:r>
          </w:p>
        </w:tc>
        <w:tc>
          <w:tcPr>
            <w:tcW w:w="3019" w:type="dxa"/>
            <w:tcMar>
              <w:top w:w="80" w:type="dxa"/>
              <w:left w:w="80" w:type="dxa"/>
              <w:bottom w:w="80" w:type="dxa"/>
              <w:right w:w="80" w:type="dxa"/>
            </w:tcMar>
            <w:vAlign w:val="center"/>
          </w:tcPr>
          <w:p w14:paraId="030B625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6.</w:t>
            </w:r>
          </w:p>
          <w:p w14:paraId="66C8368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Factoría de textos: 3.</w:t>
            </w:r>
          </w:p>
          <w:p w14:paraId="29E20A6F"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Comprensión y expresión oral: 1, 2.</w:t>
            </w:r>
          </w:p>
        </w:tc>
        <w:tc>
          <w:tcPr>
            <w:tcW w:w="1276" w:type="dxa"/>
            <w:tcMar>
              <w:top w:w="80" w:type="dxa"/>
              <w:left w:w="80" w:type="dxa"/>
              <w:bottom w:w="80" w:type="dxa"/>
              <w:right w:w="80" w:type="dxa"/>
            </w:tcMar>
            <w:vAlign w:val="center"/>
          </w:tcPr>
          <w:p w14:paraId="5FB6FFD1"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PRO</w:t>
            </w:r>
          </w:p>
          <w:p w14:paraId="0A80D74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0BD0B823"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PRÁC</w:t>
            </w:r>
          </w:p>
        </w:tc>
      </w:tr>
      <w:tr w:rsidR="00C835FA" w:rsidRPr="00285B6B" w14:paraId="76AE21ED" w14:textId="77777777" w:rsidTr="00285B6B">
        <w:trPr>
          <w:trHeight w:val="1262"/>
          <w:jc w:val="center"/>
        </w:trPr>
        <w:tc>
          <w:tcPr>
            <w:tcW w:w="599" w:type="dxa"/>
            <w:tcMar>
              <w:top w:w="80" w:type="dxa"/>
              <w:left w:w="80" w:type="dxa"/>
              <w:bottom w:w="80" w:type="dxa"/>
              <w:right w:w="80" w:type="dxa"/>
            </w:tcMar>
            <w:vAlign w:val="center"/>
          </w:tcPr>
          <w:p w14:paraId="3FC21C8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14CDE0C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39351BC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5,</w:t>
            </w:r>
          </w:p>
          <w:p w14:paraId="45780AF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294AA0B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2F0482A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5B14B89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44F9C7E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p w14:paraId="3D77B7D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1.4.</w:t>
            </w:r>
          </w:p>
          <w:p w14:paraId="34D4D72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1.6.</w:t>
            </w:r>
          </w:p>
          <w:p w14:paraId="644DB18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1.7.</w:t>
            </w:r>
          </w:p>
          <w:p w14:paraId="13A160A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lastRenderedPageBreak/>
              <w:t>1.8.</w:t>
            </w:r>
          </w:p>
          <w:p w14:paraId="3105351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1.11.</w:t>
            </w:r>
          </w:p>
          <w:p w14:paraId="2FD19D9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1.12.</w:t>
            </w:r>
          </w:p>
        </w:tc>
        <w:tc>
          <w:tcPr>
            <w:tcW w:w="2721" w:type="dxa"/>
            <w:tcMar>
              <w:top w:w="80" w:type="dxa"/>
              <w:left w:w="80" w:type="dxa"/>
              <w:bottom w:w="80" w:type="dxa"/>
              <w:right w:w="80" w:type="dxa"/>
            </w:tcMar>
            <w:vAlign w:val="center"/>
          </w:tcPr>
          <w:p w14:paraId="1796E66C"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lastRenderedPageBreak/>
              <w:t xml:space="preserve">9. </w:t>
            </w:r>
            <w:r w:rsidRPr="00285B6B">
              <w:rPr>
                <w:rFonts w:ascii="TimesNewRomanMTStd" w:hAnsi="TimesNewRomanMTStd" w:cs="TimesNewRomanMTStd"/>
                <w:color w:val="000000"/>
                <w:sz w:val="20"/>
                <w:szCs w:val="20"/>
                <w:lang w:eastAsia="zh-CN"/>
              </w:rPr>
              <w:t xml:space="preserve">Reconocer y respetar la riqueza y variedad de las hablas existentes en nuestra comunidad. </w:t>
            </w:r>
          </w:p>
        </w:tc>
        <w:tc>
          <w:tcPr>
            <w:tcW w:w="4224" w:type="dxa"/>
            <w:tcMar>
              <w:top w:w="80" w:type="dxa"/>
              <w:left w:w="80" w:type="dxa"/>
              <w:bottom w:w="80" w:type="dxa"/>
              <w:right w:w="80" w:type="dxa"/>
            </w:tcMar>
            <w:vAlign w:val="center"/>
          </w:tcPr>
          <w:p w14:paraId="131284CB"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9.2. </w:t>
            </w:r>
            <w:r w:rsidRPr="00285B6B">
              <w:rPr>
                <w:rFonts w:ascii="TimesNewRomanMTStd" w:hAnsi="TimesNewRomanMTStd" w:cs="TimesNewRomanMTStd"/>
                <w:color w:val="000000"/>
                <w:sz w:val="20"/>
                <w:szCs w:val="20"/>
                <w:lang w:eastAsia="zh-CN"/>
              </w:rPr>
              <w:t>Respeta las diversas modalidades lingüísticas, tanto propias de nuestra comunidad como de otras procedencias.</w:t>
            </w:r>
          </w:p>
        </w:tc>
        <w:tc>
          <w:tcPr>
            <w:tcW w:w="1417" w:type="dxa"/>
            <w:tcMar>
              <w:top w:w="80" w:type="dxa"/>
              <w:left w:w="80" w:type="dxa"/>
              <w:bottom w:w="80" w:type="dxa"/>
              <w:right w:w="80" w:type="dxa"/>
            </w:tcMar>
            <w:vAlign w:val="center"/>
          </w:tcPr>
          <w:p w14:paraId="487D2521"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04064479"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7F7D957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CEC</w:t>
            </w:r>
          </w:p>
        </w:tc>
        <w:tc>
          <w:tcPr>
            <w:tcW w:w="3019" w:type="dxa"/>
            <w:tcMar>
              <w:top w:w="80" w:type="dxa"/>
              <w:left w:w="80" w:type="dxa"/>
              <w:bottom w:w="80" w:type="dxa"/>
              <w:right w:w="80" w:type="dxa"/>
            </w:tcMar>
            <w:vAlign w:val="center"/>
          </w:tcPr>
          <w:p w14:paraId="0FDD042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6.</w:t>
            </w:r>
          </w:p>
          <w:p w14:paraId="2CF6008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Factoría de textos: 3.</w:t>
            </w:r>
          </w:p>
          <w:p w14:paraId="747DF348"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Comprensión y expresión oral: 1, 2.</w:t>
            </w:r>
          </w:p>
        </w:tc>
        <w:tc>
          <w:tcPr>
            <w:tcW w:w="1276" w:type="dxa"/>
            <w:tcMar>
              <w:top w:w="80" w:type="dxa"/>
              <w:left w:w="80" w:type="dxa"/>
              <w:bottom w:w="80" w:type="dxa"/>
              <w:right w:w="80" w:type="dxa"/>
            </w:tcMar>
            <w:vAlign w:val="center"/>
          </w:tcPr>
          <w:p w14:paraId="1EEB079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PRO</w:t>
            </w:r>
          </w:p>
          <w:p w14:paraId="399018FB"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681B3431"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PRÁC</w:t>
            </w:r>
          </w:p>
        </w:tc>
      </w:tr>
      <w:tr w:rsidR="00C835FA" w:rsidRPr="00285B6B" w14:paraId="08F574DD" w14:textId="77777777" w:rsidTr="00285B6B">
        <w:trPr>
          <w:trHeight w:val="340"/>
          <w:jc w:val="center"/>
        </w:trPr>
        <w:tc>
          <w:tcPr>
            <w:tcW w:w="13866" w:type="dxa"/>
            <w:gridSpan w:val="7"/>
            <w:shd w:val="clear" w:color="auto" w:fill="AEAAAA"/>
            <w:tcMar>
              <w:top w:w="57" w:type="dxa"/>
              <w:left w:w="57" w:type="dxa"/>
              <w:bottom w:w="57" w:type="dxa"/>
              <w:right w:w="57" w:type="dxa"/>
            </w:tcMar>
            <w:vAlign w:val="center"/>
          </w:tcPr>
          <w:p w14:paraId="1158710B"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eastAsia="zh-CN"/>
              </w:rPr>
            </w:pPr>
            <w:r w:rsidRPr="00285B6B">
              <w:rPr>
                <w:rFonts w:ascii="TimesNewRomanMTStd-Bold" w:hAnsi="TimesNewRomanMTStd-Bold" w:cs="TimesNewRomanMTStd-Bold"/>
                <w:b/>
                <w:bCs/>
                <w:color w:val="000000"/>
                <w:spacing w:val="-2"/>
                <w:sz w:val="20"/>
                <w:szCs w:val="20"/>
                <w:lang w:val="es-ES" w:eastAsia="zh-CN"/>
              </w:rPr>
              <w:t>Bloque 2. Comunicación escrita: leer y escribir</w:t>
            </w:r>
          </w:p>
        </w:tc>
      </w:tr>
      <w:tr w:rsidR="00C835FA" w:rsidRPr="00285B6B" w14:paraId="2B93A7B5" w14:textId="77777777" w:rsidTr="00285B6B">
        <w:trPr>
          <w:trHeight w:val="340"/>
          <w:jc w:val="center"/>
        </w:trPr>
        <w:tc>
          <w:tcPr>
            <w:tcW w:w="599" w:type="dxa"/>
            <w:shd w:val="clear" w:color="auto" w:fill="D0CECE"/>
            <w:tcMar>
              <w:top w:w="57" w:type="dxa"/>
              <w:left w:w="57" w:type="dxa"/>
              <w:bottom w:w="57" w:type="dxa"/>
              <w:right w:w="57" w:type="dxa"/>
            </w:tcMar>
            <w:vAlign w:val="center"/>
          </w:tcPr>
          <w:p w14:paraId="4B90E8CC"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proofErr w:type="spellStart"/>
            <w:r w:rsidRPr="00285B6B">
              <w:rPr>
                <w:rFonts w:ascii="TimesNewRomanMTStd-Bold" w:hAnsi="TimesNewRomanMTStd-Bold" w:cs="TimesNewRomanMTStd-Bold"/>
                <w:b/>
                <w:bCs/>
                <w:color w:val="000000"/>
                <w:spacing w:val="-2"/>
                <w:sz w:val="20"/>
                <w:szCs w:val="20"/>
                <w:lang w:eastAsia="zh-CN"/>
              </w:rPr>
              <w:t>Obj</w:t>
            </w:r>
            <w:proofErr w:type="spellEnd"/>
            <w:r w:rsidRPr="00285B6B">
              <w:rPr>
                <w:rFonts w:ascii="TimesNewRomanMTStd-Bold" w:hAnsi="TimesNewRomanMTStd-Bold" w:cs="TimesNewRomanMTStd-Bold"/>
                <w:b/>
                <w:bCs/>
                <w:color w:val="000000"/>
                <w:spacing w:val="-2"/>
                <w:sz w:val="20"/>
                <w:szCs w:val="20"/>
                <w:lang w:eastAsia="zh-CN"/>
              </w:rPr>
              <w:t>.</w:t>
            </w:r>
          </w:p>
        </w:tc>
        <w:tc>
          <w:tcPr>
            <w:tcW w:w="610" w:type="dxa"/>
            <w:shd w:val="clear" w:color="auto" w:fill="D0CECE"/>
            <w:tcMar>
              <w:top w:w="57" w:type="dxa"/>
              <w:left w:w="57" w:type="dxa"/>
              <w:bottom w:w="57" w:type="dxa"/>
              <w:right w:w="57" w:type="dxa"/>
            </w:tcMar>
            <w:vAlign w:val="center"/>
          </w:tcPr>
          <w:p w14:paraId="113FC1E3"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Cont.</w:t>
            </w:r>
          </w:p>
        </w:tc>
        <w:tc>
          <w:tcPr>
            <w:tcW w:w="2721" w:type="dxa"/>
            <w:shd w:val="clear" w:color="auto" w:fill="D0CECE"/>
            <w:tcMar>
              <w:top w:w="57" w:type="dxa"/>
              <w:left w:w="57" w:type="dxa"/>
              <w:bottom w:w="57" w:type="dxa"/>
              <w:right w:w="57" w:type="dxa"/>
            </w:tcMar>
            <w:vAlign w:val="center"/>
          </w:tcPr>
          <w:p w14:paraId="55FDEAE5"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Criterios de evaluación</w:t>
            </w:r>
          </w:p>
        </w:tc>
        <w:tc>
          <w:tcPr>
            <w:tcW w:w="4224" w:type="dxa"/>
            <w:shd w:val="clear" w:color="auto" w:fill="D0CECE"/>
            <w:tcMar>
              <w:top w:w="57" w:type="dxa"/>
              <w:left w:w="57" w:type="dxa"/>
              <w:bottom w:w="57" w:type="dxa"/>
              <w:right w:w="57" w:type="dxa"/>
            </w:tcMar>
            <w:vAlign w:val="center"/>
          </w:tcPr>
          <w:p w14:paraId="09292D55"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Estándares de aprendizaje</w:t>
            </w:r>
          </w:p>
        </w:tc>
        <w:tc>
          <w:tcPr>
            <w:tcW w:w="1417" w:type="dxa"/>
            <w:shd w:val="clear" w:color="auto" w:fill="D0CECE"/>
            <w:tcMar>
              <w:top w:w="57" w:type="dxa"/>
              <w:left w:w="57" w:type="dxa"/>
              <w:bottom w:w="57" w:type="dxa"/>
              <w:right w:w="57" w:type="dxa"/>
            </w:tcMar>
            <w:vAlign w:val="center"/>
          </w:tcPr>
          <w:p w14:paraId="0BBCDD10"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3"/>
                <w:sz w:val="20"/>
                <w:szCs w:val="20"/>
                <w:lang w:eastAsia="zh-CN"/>
              </w:rPr>
              <w:t xml:space="preserve">Competencias </w:t>
            </w:r>
            <w:r w:rsidRPr="00285B6B">
              <w:rPr>
                <w:rFonts w:ascii="TimesNewRomanMTStd-Bold" w:hAnsi="TimesNewRomanMTStd-Bold" w:cs="TimesNewRomanMTStd-Bold"/>
                <w:b/>
                <w:bCs/>
                <w:color w:val="000000"/>
                <w:spacing w:val="-2"/>
                <w:sz w:val="20"/>
                <w:szCs w:val="20"/>
                <w:lang w:eastAsia="zh-CN"/>
              </w:rPr>
              <w:t>clave</w:t>
            </w:r>
          </w:p>
        </w:tc>
        <w:tc>
          <w:tcPr>
            <w:tcW w:w="3019" w:type="dxa"/>
            <w:shd w:val="clear" w:color="auto" w:fill="D0CECE"/>
            <w:tcMar>
              <w:top w:w="57" w:type="dxa"/>
              <w:left w:w="57" w:type="dxa"/>
              <w:bottom w:w="57" w:type="dxa"/>
              <w:right w:w="57" w:type="dxa"/>
            </w:tcMar>
            <w:vAlign w:val="center"/>
          </w:tcPr>
          <w:p w14:paraId="677977B7"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Evidencias: actividades y tareas</w:t>
            </w:r>
          </w:p>
        </w:tc>
        <w:tc>
          <w:tcPr>
            <w:tcW w:w="1276" w:type="dxa"/>
            <w:shd w:val="clear" w:color="auto" w:fill="D0CECE"/>
            <w:tcMar>
              <w:top w:w="57" w:type="dxa"/>
              <w:left w:w="57" w:type="dxa"/>
              <w:bottom w:w="57" w:type="dxa"/>
              <w:right w:w="57" w:type="dxa"/>
            </w:tcMar>
            <w:vAlign w:val="center"/>
          </w:tcPr>
          <w:p w14:paraId="39F29D91" w14:textId="77777777" w:rsidR="00C835FA" w:rsidRPr="00285B6B" w:rsidRDefault="00C835FA" w:rsidP="00C835FA">
            <w:pPr>
              <w:autoSpaceDE w:val="0"/>
              <w:autoSpaceDN w:val="0"/>
              <w:adjustRightInd w:val="0"/>
              <w:jc w:val="both"/>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 xml:space="preserve">Instrumentos de evaluación </w:t>
            </w:r>
          </w:p>
        </w:tc>
      </w:tr>
      <w:tr w:rsidR="00C835FA" w:rsidRPr="00285B6B" w14:paraId="3FFAAC66" w14:textId="77777777" w:rsidTr="00285B6B">
        <w:trPr>
          <w:trHeight w:val="3313"/>
          <w:jc w:val="center"/>
        </w:trPr>
        <w:tc>
          <w:tcPr>
            <w:tcW w:w="599" w:type="dxa"/>
            <w:tcMar>
              <w:top w:w="80" w:type="dxa"/>
              <w:left w:w="80" w:type="dxa"/>
              <w:bottom w:w="80" w:type="dxa"/>
              <w:right w:w="80" w:type="dxa"/>
            </w:tcMar>
            <w:vAlign w:val="center"/>
          </w:tcPr>
          <w:p w14:paraId="5A95910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36E9EEA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47750AC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702A6DA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26BD437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45D2BF4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w:t>
            </w:r>
          </w:p>
          <w:p w14:paraId="4101728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2.2.</w:t>
            </w:r>
          </w:p>
          <w:p w14:paraId="6F931CB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2.3.</w:t>
            </w:r>
          </w:p>
          <w:p w14:paraId="79C1DF3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2.4.</w:t>
            </w:r>
          </w:p>
          <w:p w14:paraId="1D9C298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2.5.</w:t>
            </w:r>
          </w:p>
          <w:p w14:paraId="0AF2DC7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2.6.</w:t>
            </w:r>
          </w:p>
          <w:p w14:paraId="22009DB2"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2.7.</w:t>
            </w:r>
          </w:p>
        </w:tc>
        <w:tc>
          <w:tcPr>
            <w:tcW w:w="2721" w:type="dxa"/>
            <w:tcMar>
              <w:top w:w="80" w:type="dxa"/>
              <w:left w:w="80" w:type="dxa"/>
              <w:bottom w:w="80" w:type="dxa"/>
              <w:right w:w="80" w:type="dxa"/>
            </w:tcMar>
            <w:vAlign w:val="center"/>
          </w:tcPr>
          <w:p w14:paraId="0CAE6EB0"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 </w:t>
            </w:r>
            <w:r w:rsidRPr="00285B6B">
              <w:rPr>
                <w:rFonts w:ascii="TimesNewRomanMTStd" w:hAnsi="TimesNewRomanMTStd" w:cs="TimesNewRomanMTStd"/>
                <w:color w:val="000000"/>
                <w:sz w:val="20"/>
                <w:szCs w:val="20"/>
                <w:lang w:eastAsia="zh-CN"/>
              </w:rPr>
              <w:t xml:space="preserve">Aplicar estrategias de lectura comprensiva y crítica de textos. </w:t>
            </w:r>
          </w:p>
          <w:p w14:paraId="1AD9122F"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4224" w:type="dxa"/>
            <w:tcMar>
              <w:top w:w="80" w:type="dxa"/>
              <w:left w:w="80" w:type="dxa"/>
              <w:bottom w:w="80" w:type="dxa"/>
              <w:right w:w="80" w:type="dxa"/>
            </w:tcMar>
            <w:vAlign w:val="center"/>
          </w:tcPr>
          <w:p w14:paraId="149B4A0D"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1.1. </w:t>
            </w:r>
            <w:r w:rsidRPr="00285B6B">
              <w:rPr>
                <w:rFonts w:ascii="TimesNewRomanMTStd" w:hAnsi="TimesNewRomanMTStd" w:cs="TimesNewRomanMTStd"/>
                <w:color w:val="000000"/>
                <w:sz w:val="20"/>
                <w:szCs w:val="20"/>
                <w:lang w:eastAsia="zh-CN"/>
              </w:rPr>
              <w:t>Pone en práctica diferentes estrategias de lectura en función del objetivo y el tipo de texto.</w:t>
            </w:r>
          </w:p>
          <w:p w14:paraId="2474984F"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1.2. </w:t>
            </w:r>
            <w:r w:rsidRPr="00285B6B">
              <w:rPr>
                <w:rFonts w:ascii="TimesNewRomanMTStd" w:hAnsi="TimesNewRomanMTStd" w:cs="TimesNewRomanMTStd"/>
                <w:color w:val="000000"/>
                <w:sz w:val="20"/>
                <w:szCs w:val="20"/>
                <w:lang w:eastAsia="zh-CN"/>
              </w:rPr>
              <w:t>Comprende el significado de las palabras propias de nivel formal de la lengua incorporándolas a su repertorio léxico.</w:t>
            </w:r>
          </w:p>
          <w:p w14:paraId="2803E265"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1.3. </w:t>
            </w:r>
            <w:r w:rsidRPr="00285B6B">
              <w:rPr>
                <w:rFonts w:ascii="TimesNewRomanMTStd" w:hAnsi="TimesNewRomanMTStd" w:cs="TimesNewRomanMTStd"/>
                <w:color w:val="000000"/>
                <w:sz w:val="20"/>
                <w:szCs w:val="20"/>
                <w:lang w:eastAsia="zh-CN"/>
              </w:rPr>
              <w:t>Relaciona la información explícita e implícita de un texto poniéndola en relación con el contexto.</w:t>
            </w:r>
          </w:p>
          <w:p w14:paraId="38111269"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1.4. </w:t>
            </w:r>
            <w:r w:rsidRPr="00285B6B">
              <w:rPr>
                <w:rFonts w:ascii="TimesNewRomanMTStd" w:hAnsi="TimesNewRomanMTStd" w:cs="TimesNewRomanMTStd"/>
                <w:color w:val="000000"/>
                <w:sz w:val="20"/>
                <w:szCs w:val="20"/>
                <w:lang w:eastAsia="zh-CN"/>
              </w:rPr>
              <w:t>Deduce la idea principal de un texto y reconoce las ideas secundarias comprendiendo las relaciones que se establecen entre ellas.</w:t>
            </w:r>
          </w:p>
          <w:p w14:paraId="01FC1832"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1.5. </w:t>
            </w:r>
            <w:r w:rsidRPr="00285B6B">
              <w:rPr>
                <w:rFonts w:ascii="TimesNewRomanMTStd" w:hAnsi="TimesNewRomanMTStd" w:cs="TimesNewRomanMTStd"/>
                <w:color w:val="000000"/>
                <w:sz w:val="20"/>
                <w:szCs w:val="20"/>
                <w:lang w:eastAsia="zh-CN"/>
              </w:rPr>
              <w:t xml:space="preserve">Hace inferencias e </w:t>
            </w:r>
            <w:proofErr w:type="spellStart"/>
            <w:r w:rsidRPr="00285B6B">
              <w:rPr>
                <w:rFonts w:ascii="TimesNewRomanMTStd" w:hAnsi="TimesNewRomanMTStd" w:cs="TimesNewRomanMTStd"/>
                <w:color w:val="000000"/>
                <w:sz w:val="20"/>
                <w:szCs w:val="20"/>
                <w:lang w:eastAsia="zh-CN"/>
              </w:rPr>
              <w:t>hipótesis</w:t>
            </w:r>
            <w:proofErr w:type="spellEnd"/>
            <w:r w:rsidRPr="00285B6B">
              <w:rPr>
                <w:rFonts w:ascii="TimesNewRomanMTStd" w:hAnsi="TimesNewRomanMTStd" w:cs="TimesNewRomanMTStd"/>
                <w:color w:val="000000"/>
                <w:sz w:val="20"/>
                <w:szCs w:val="20"/>
                <w:lang w:eastAsia="zh-CN"/>
              </w:rPr>
              <w:t xml:space="preserve"> sobre el sentido de una frase o de un texto que contenga diferentes matices semánticos y que favorezcan la construcción del significado global y la evaluación crítica.</w:t>
            </w:r>
          </w:p>
          <w:p w14:paraId="3F38E5AB"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1.6. </w:t>
            </w:r>
            <w:r w:rsidRPr="00285B6B">
              <w:rPr>
                <w:rFonts w:ascii="TimesNewRomanMTStd" w:hAnsi="TimesNewRomanMTStd" w:cs="TimesNewRomanMTStd"/>
                <w:color w:val="000000"/>
                <w:sz w:val="20"/>
                <w:szCs w:val="20"/>
                <w:lang w:eastAsia="zh-CN"/>
              </w:rPr>
              <w:t>Evalúa su proceso de comprensión lectora usando fichas sencillas de autoevaluación.</w:t>
            </w:r>
          </w:p>
        </w:tc>
        <w:tc>
          <w:tcPr>
            <w:tcW w:w="1417" w:type="dxa"/>
            <w:tcMar>
              <w:top w:w="80" w:type="dxa"/>
              <w:left w:w="80" w:type="dxa"/>
              <w:bottom w:w="80" w:type="dxa"/>
              <w:right w:w="80" w:type="dxa"/>
            </w:tcMar>
            <w:vAlign w:val="center"/>
          </w:tcPr>
          <w:p w14:paraId="04CFB11C"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2ECA3D70"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1FA3C95B"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69706F7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CEC</w:t>
            </w:r>
          </w:p>
        </w:tc>
        <w:tc>
          <w:tcPr>
            <w:tcW w:w="3019" w:type="dxa"/>
            <w:tcMar>
              <w:top w:w="80" w:type="dxa"/>
              <w:left w:w="80" w:type="dxa"/>
              <w:bottom w:w="80" w:type="dxa"/>
              <w:right w:w="80" w:type="dxa"/>
            </w:tcMar>
            <w:vAlign w:val="center"/>
          </w:tcPr>
          <w:p w14:paraId="1971060B"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1, 2, 4-7, 9.</w:t>
            </w:r>
          </w:p>
          <w:p w14:paraId="2001975C"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Nos comunicamos: 1.</w:t>
            </w:r>
          </w:p>
          <w:p w14:paraId="78186335"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Repasa la unidad: 4-6.</w:t>
            </w:r>
          </w:p>
        </w:tc>
        <w:tc>
          <w:tcPr>
            <w:tcW w:w="1276" w:type="dxa"/>
            <w:tcMar>
              <w:top w:w="80" w:type="dxa"/>
              <w:left w:w="80" w:type="dxa"/>
              <w:bottom w:w="80" w:type="dxa"/>
              <w:right w:w="80" w:type="dxa"/>
            </w:tcMar>
            <w:vAlign w:val="center"/>
          </w:tcPr>
          <w:p w14:paraId="5AA2F0B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37F8D407"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5FEAD194"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4E770E14"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48640402"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5181F824" w14:textId="77777777" w:rsidTr="00285B6B">
        <w:trPr>
          <w:trHeight w:val="2983"/>
          <w:jc w:val="center"/>
        </w:trPr>
        <w:tc>
          <w:tcPr>
            <w:tcW w:w="599" w:type="dxa"/>
            <w:tcMar>
              <w:top w:w="80" w:type="dxa"/>
              <w:left w:w="80" w:type="dxa"/>
              <w:bottom w:w="80" w:type="dxa"/>
              <w:right w:w="80" w:type="dxa"/>
            </w:tcMar>
            <w:vAlign w:val="center"/>
          </w:tcPr>
          <w:p w14:paraId="0EB49F92"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lastRenderedPageBreak/>
              <w:t>1,</w:t>
            </w:r>
          </w:p>
          <w:p w14:paraId="425A67B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214918B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0C450FE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507FBCF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4F81952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w:t>
            </w:r>
          </w:p>
          <w:p w14:paraId="39445E0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2.2.</w:t>
            </w:r>
          </w:p>
          <w:p w14:paraId="0ED6F58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2.3.</w:t>
            </w:r>
          </w:p>
          <w:p w14:paraId="6794FE9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2.4.</w:t>
            </w:r>
          </w:p>
          <w:p w14:paraId="59F912C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2.5.</w:t>
            </w:r>
          </w:p>
          <w:p w14:paraId="4351F6D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2.6.</w:t>
            </w:r>
          </w:p>
          <w:p w14:paraId="3A76954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2.7.</w:t>
            </w:r>
          </w:p>
        </w:tc>
        <w:tc>
          <w:tcPr>
            <w:tcW w:w="2721" w:type="dxa"/>
            <w:tcMar>
              <w:top w:w="80" w:type="dxa"/>
              <w:left w:w="80" w:type="dxa"/>
              <w:bottom w:w="80" w:type="dxa"/>
              <w:right w:w="80" w:type="dxa"/>
            </w:tcMar>
            <w:vAlign w:val="center"/>
          </w:tcPr>
          <w:p w14:paraId="724AA1F5"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 </w:t>
            </w:r>
            <w:r w:rsidRPr="00285B6B">
              <w:rPr>
                <w:rFonts w:ascii="TimesNewRomanMTStd" w:hAnsi="TimesNewRomanMTStd" w:cs="TimesNewRomanMTStd"/>
                <w:color w:val="000000"/>
                <w:sz w:val="20"/>
                <w:szCs w:val="20"/>
                <w:lang w:eastAsia="zh-CN"/>
              </w:rPr>
              <w:t>Leer, comprender, interpretar y valorar textos.</w:t>
            </w:r>
          </w:p>
        </w:tc>
        <w:tc>
          <w:tcPr>
            <w:tcW w:w="4224" w:type="dxa"/>
            <w:tcMar>
              <w:top w:w="80" w:type="dxa"/>
              <w:left w:w="80" w:type="dxa"/>
              <w:bottom w:w="80" w:type="dxa"/>
              <w:right w:w="80" w:type="dxa"/>
            </w:tcMar>
            <w:vAlign w:val="center"/>
          </w:tcPr>
          <w:p w14:paraId="34341EED"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2.2. </w:t>
            </w:r>
            <w:r w:rsidRPr="00285B6B">
              <w:rPr>
                <w:rFonts w:ascii="TimesNewRomanMTStd" w:hAnsi="TimesNewRomanMTStd" w:cs="TimesNewRomanMTStd"/>
                <w:color w:val="000000"/>
                <w:sz w:val="20"/>
                <w:szCs w:val="20"/>
                <w:lang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p w14:paraId="4E934BBB"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2.3. </w:t>
            </w:r>
            <w:r w:rsidRPr="00285B6B">
              <w:rPr>
                <w:rFonts w:ascii="TimesNewRomanMTStd" w:hAnsi="TimesNewRomanMTStd" w:cs="TimesNewRomanMTStd"/>
                <w:color w:val="000000"/>
                <w:sz w:val="20"/>
                <w:szCs w:val="20"/>
                <w:lang w:eastAsia="zh-CN"/>
              </w:rPr>
              <w:t>Localiza informaciones explícitas e implícitas en un texto relacionándolas entre sí y secuenciándolas y deduce informaciones o valoraciones implícitas.</w:t>
            </w:r>
          </w:p>
          <w:p w14:paraId="03CD126A"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2.4. </w:t>
            </w:r>
            <w:r w:rsidRPr="00285B6B">
              <w:rPr>
                <w:rFonts w:ascii="TimesNewRomanMTStd" w:hAnsi="TimesNewRomanMTStd" w:cs="TimesNewRomanMTStd"/>
                <w:color w:val="000000"/>
                <w:sz w:val="20"/>
                <w:szCs w:val="20"/>
                <w:lang w:eastAsia="zh-CN"/>
              </w:rPr>
              <w:t>Retiene información y reconoce la idea principal y las ideas secundarias comprendiendo las relaciones entre ellas.</w:t>
            </w:r>
          </w:p>
          <w:p w14:paraId="6D4818F0"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2.5. </w:t>
            </w:r>
            <w:r w:rsidRPr="00285B6B">
              <w:rPr>
                <w:rFonts w:ascii="TimesNewRomanMTStd" w:hAnsi="TimesNewRomanMTStd" w:cs="TimesNewRomanMTStd"/>
                <w:color w:val="000000"/>
                <w:sz w:val="20"/>
                <w:szCs w:val="20"/>
                <w:lang w:eastAsia="zh-CN"/>
              </w:rPr>
              <w:t>Entiende instrucciones escritas de cierta complejidad que le permiten desenvolverse en situaciones de la vida cotidiana y en los procesos de aprendizaje.</w:t>
            </w:r>
          </w:p>
          <w:p w14:paraId="01F1A461"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2.6. </w:t>
            </w:r>
            <w:r w:rsidRPr="00285B6B">
              <w:rPr>
                <w:rFonts w:ascii="TimesNewRomanMTStd" w:hAnsi="TimesNewRomanMTStd" w:cs="TimesNewRomanMTStd"/>
                <w:color w:val="000000"/>
                <w:sz w:val="20"/>
                <w:szCs w:val="20"/>
                <w:lang w:eastAsia="zh-CN"/>
              </w:rPr>
              <w:t>Interpreta, explica y deduce la información dada en diagramas, gráficas, fotografías, mapas conceptuales, esquemas...</w:t>
            </w:r>
          </w:p>
        </w:tc>
        <w:tc>
          <w:tcPr>
            <w:tcW w:w="1417" w:type="dxa"/>
            <w:tcMar>
              <w:top w:w="80" w:type="dxa"/>
              <w:left w:w="80" w:type="dxa"/>
              <w:bottom w:w="80" w:type="dxa"/>
              <w:right w:w="80" w:type="dxa"/>
            </w:tcMar>
            <w:vAlign w:val="center"/>
          </w:tcPr>
          <w:p w14:paraId="2E3BD403"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48414877"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0B85D1C1"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27CC886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CEC</w:t>
            </w:r>
          </w:p>
        </w:tc>
        <w:tc>
          <w:tcPr>
            <w:tcW w:w="3019" w:type="dxa"/>
            <w:tcMar>
              <w:top w:w="80" w:type="dxa"/>
              <w:left w:w="80" w:type="dxa"/>
              <w:bottom w:w="80" w:type="dxa"/>
              <w:right w:w="80" w:type="dxa"/>
            </w:tcMar>
            <w:vAlign w:val="center"/>
          </w:tcPr>
          <w:p w14:paraId="6C9955C4"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1-4, 9, 13.</w:t>
            </w:r>
          </w:p>
          <w:p w14:paraId="517C408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Nos comunicamos: 1, 2.</w:t>
            </w:r>
          </w:p>
          <w:p w14:paraId="26C56745"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Factoría de textos: 3.</w:t>
            </w:r>
          </w:p>
          <w:p w14:paraId="7E179A2E"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Repasa la unidad: 1-6.</w:t>
            </w:r>
          </w:p>
        </w:tc>
        <w:tc>
          <w:tcPr>
            <w:tcW w:w="1276" w:type="dxa"/>
            <w:tcMar>
              <w:top w:w="80" w:type="dxa"/>
              <w:left w:w="80" w:type="dxa"/>
              <w:bottom w:w="80" w:type="dxa"/>
              <w:right w:w="80" w:type="dxa"/>
            </w:tcMar>
            <w:vAlign w:val="center"/>
          </w:tcPr>
          <w:p w14:paraId="6A82C7ED"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363CBA9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52D0325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1827FF83"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4596E2CF" w14:textId="77777777" w:rsidTr="00285B6B">
        <w:trPr>
          <w:trHeight w:val="1525"/>
          <w:jc w:val="center"/>
        </w:trPr>
        <w:tc>
          <w:tcPr>
            <w:tcW w:w="599" w:type="dxa"/>
            <w:tcMar>
              <w:top w:w="80" w:type="dxa"/>
              <w:left w:w="80" w:type="dxa"/>
              <w:bottom w:w="80" w:type="dxa"/>
              <w:right w:w="80" w:type="dxa"/>
            </w:tcMar>
            <w:vAlign w:val="center"/>
          </w:tcPr>
          <w:p w14:paraId="021955B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20FA491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3CD3AC2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1F7F99F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7D41D3F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616CCE7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w:t>
            </w:r>
          </w:p>
          <w:p w14:paraId="263AA10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2.2.</w:t>
            </w:r>
          </w:p>
          <w:p w14:paraId="32412B1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2.3.</w:t>
            </w:r>
          </w:p>
          <w:p w14:paraId="091DFFA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2.4.</w:t>
            </w:r>
          </w:p>
          <w:p w14:paraId="5EE4456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2.5.</w:t>
            </w:r>
          </w:p>
          <w:p w14:paraId="7648A8E2"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2.6.</w:t>
            </w:r>
          </w:p>
          <w:p w14:paraId="5C83E61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2.7.</w:t>
            </w:r>
          </w:p>
        </w:tc>
        <w:tc>
          <w:tcPr>
            <w:tcW w:w="2721" w:type="dxa"/>
            <w:tcMar>
              <w:top w:w="80" w:type="dxa"/>
              <w:left w:w="80" w:type="dxa"/>
              <w:bottom w:w="80" w:type="dxa"/>
              <w:right w:w="80" w:type="dxa"/>
            </w:tcMar>
            <w:vAlign w:val="center"/>
          </w:tcPr>
          <w:p w14:paraId="4B1E7065"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3. </w:t>
            </w:r>
            <w:r w:rsidRPr="00285B6B">
              <w:rPr>
                <w:rFonts w:ascii="TimesNewRomanMTStd" w:hAnsi="TimesNewRomanMTStd" w:cs="TimesNewRomanMTStd"/>
                <w:color w:val="000000"/>
                <w:sz w:val="20"/>
                <w:szCs w:val="20"/>
                <w:lang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4224" w:type="dxa"/>
            <w:tcMar>
              <w:top w:w="80" w:type="dxa"/>
              <w:left w:w="80" w:type="dxa"/>
              <w:bottom w:w="80" w:type="dxa"/>
              <w:right w:w="80" w:type="dxa"/>
            </w:tcMar>
            <w:vAlign w:val="center"/>
          </w:tcPr>
          <w:p w14:paraId="69CAB871"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3.2. </w:t>
            </w:r>
            <w:r w:rsidRPr="00285B6B">
              <w:rPr>
                <w:rFonts w:ascii="TimesNewRomanMTStd" w:hAnsi="TimesNewRomanMTStd" w:cs="TimesNewRomanMTStd"/>
                <w:color w:val="000000"/>
                <w:sz w:val="20"/>
                <w:szCs w:val="20"/>
                <w:lang w:eastAsia="zh-CN"/>
              </w:rPr>
              <w:t>Elabora su propia interpretación sobre el significado de un texto.</w:t>
            </w:r>
          </w:p>
        </w:tc>
        <w:tc>
          <w:tcPr>
            <w:tcW w:w="1417" w:type="dxa"/>
            <w:tcMar>
              <w:top w:w="80" w:type="dxa"/>
              <w:left w:w="80" w:type="dxa"/>
              <w:bottom w:w="80" w:type="dxa"/>
              <w:right w:w="80" w:type="dxa"/>
            </w:tcMar>
            <w:vAlign w:val="center"/>
          </w:tcPr>
          <w:p w14:paraId="2112BA84"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668A3045"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5E6AAA7F"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3D1BA56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CEC</w:t>
            </w:r>
          </w:p>
        </w:tc>
        <w:tc>
          <w:tcPr>
            <w:tcW w:w="3019" w:type="dxa"/>
            <w:tcMar>
              <w:top w:w="80" w:type="dxa"/>
              <w:left w:w="80" w:type="dxa"/>
              <w:bottom w:w="80" w:type="dxa"/>
              <w:right w:w="80" w:type="dxa"/>
            </w:tcMar>
            <w:vAlign w:val="center"/>
          </w:tcPr>
          <w:p w14:paraId="68A51D08"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1-4, 9-11, 13.</w:t>
            </w:r>
          </w:p>
          <w:p w14:paraId="2157BA1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Nos comunicamos: 1, 2.</w:t>
            </w:r>
          </w:p>
          <w:p w14:paraId="3D8AB356"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Lengua: 19.</w:t>
            </w:r>
          </w:p>
        </w:tc>
        <w:tc>
          <w:tcPr>
            <w:tcW w:w="1276" w:type="dxa"/>
            <w:tcMar>
              <w:top w:w="80" w:type="dxa"/>
              <w:left w:w="80" w:type="dxa"/>
              <w:bottom w:w="80" w:type="dxa"/>
              <w:right w:w="80" w:type="dxa"/>
            </w:tcMar>
            <w:vAlign w:val="center"/>
          </w:tcPr>
          <w:p w14:paraId="0D0EBFD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09E152AD"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242D6E99"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7DF89C73"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227F5A03" w14:textId="77777777" w:rsidTr="00285B6B">
        <w:trPr>
          <w:trHeight w:val="1836"/>
          <w:jc w:val="center"/>
        </w:trPr>
        <w:tc>
          <w:tcPr>
            <w:tcW w:w="599" w:type="dxa"/>
            <w:tcMar>
              <w:top w:w="80" w:type="dxa"/>
              <w:left w:w="80" w:type="dxa"/>
              <w:bottom w:w="80" w:type="dxa"/>
              <w:right w:w="80" w:type="dxa"/>
            </w:tcMar>
            <w:vAlign w:val="center"/>
          </w:tcPr>
          <w:p w14:paraId="488802E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lastRenderedPageBreak/>
              <w:t>1,</w:t>
            </w:r>
          </w:p>
          <w:p w14:paraId="24E5353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0838114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69FC438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0DB8B29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01A75AE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w:t>
            </w:r>
          </w:p>
          <w:p w14:paraId="0C578E9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2.2.</w:t>
            </w:r>
          </w:p>
          <w:p w14:paraId="1606DB1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2.3.</w:t>
            </w:r>
          </w:p>
          <w:p w14:paraId="200F5C8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2.4.</w:t>
            </w:r>
          </w:p>
          <w:p w14:paraId="085D897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2.5.</w:t>
            </w:r>
          </w:p>
          <w:p w14:paraId="076F50F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2.6.</w:t>
            </w:r>
          </w:p>
          <w:p w14:paraId="5481F4C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2.7.</w:t>
            </w:r>
          </w:p>
        </w:tc>
        <w:tc>
          <w:tcPr>
            <w:tcW w:w="2721" w:type="dxa"/>
            <w:tcMar>
              <w:top w:w="80" w:type="dxa"/>
              <w:left w:w="80" w:type="dxa"/>
              <w:bottom w:w="80" w:type="dxa"/>
              <w:right w:w="80" w:type="dxa"/>
            </w:tcMar>
            <w:vAlign w:val="center"/>
          </w:tcPr>
          <w:p w14:paraId="18992F3C"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4. </w:t>
            </w:r>
            <w:r w:rsidRPr="00285B6B">
              <w:rPr>
                <w:rFonts w:ascii="TimesNewRomanMTStd" w:hAnsi="TimesNewRomanMTStd" w:cs="TimesNewRomanMTStd"/>
                <w:color w:val="000000"/>
                <w:sz w:val="20"/>
                <w:szCs w:val="20"/>
                <w:lang w:eastAsia="zh-CN"/>
              </w:rPr>
              <w:t>Seleccionar los conocimientos que se obtengan de las bibliotecas o de cualquier otra fuente de información impresa en papel o digital integrándolos en un proceso de aprendizaje continuo.</w:t>
            </w:r>
          </w:p>
        </w:tc>
        <w:tc>
          <w:tcPr>
            <w:tcW w:w="4224" w:type="dxa"/>
            <w:tcMar>
              <w:top w:w="80" w:type="dxa"/>
              <w:left w:w="80" w:type="dxa"/>
              <w:bottom w:w="80" w:type="dxa"/>
              <w:right w:w="80" w:type="dxa"/>
            </w:tcMar>
            <w:vAlign w:val="center"/>
          </w:tcPr>
          <w:p w14:paraId="47B5C8FE"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4.1. </w:t>
            </w:r>
            <w:r w:rsidRPr="00285B6B">
              <w:rPr>
                <w:rFonts w:ascii="TimesNewRomanMTStd" w:hAnsi="TimesNewRomanMTStd" w:cs="TimesNewRomanMTStd"/>
                <w:color w:val="000000"/>
                <w:sz w:val="20"/>
                <w:szCs w:val="20"/>
                <w:lang w:eastAsia="zh-CN"/>
              </w:rPr>
              <w:t>Utiliza, de forma autónoma, diversas fuentes de información integrando los conocimientos adquiridos en sus discursos orales o escritos.</w:t>
            </w:r>
          </w:p>
          <w:p w14:paraId="23EC9AF5"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4.2. </w:t>
            </w:r>
            <w:r w:rsidRPr="00285B6B">
              <w:rPr>
                <w:rFonts w:ascii="TimesNewRomanMTStd" w:hAnsi="TimesNewRomanMTStd" w:cs="TimesNewRomanMTStd"/>
                <w:color w:val="000000"/>
                <w:sz w:val="20"/>
                <w:szCs w:val="20"/>
                <w:lang w:eastAsia="zh-CN"/>
              </w:rPr>
              <w:t>Conoce y maneja habitualmente diccionarios impresos o en versión digital.</w:t>
            </w:r>
          </w:p>
          <w:p w14:paraId="470164F2"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4.3. </w:t>
            </w:r>
            <w:r w:rsidRPr="00285B6B">
              <w:rPr>
                <w:rFonts w:ascii="TimesNewRomanMTStd" w:hAnsi="TimesNewRomanMTStd" w:cs="TimesNewRomanMTStd"/>
                <w:color w:val="000000"/>
                <w:sz w:val="20"/>
                <w:szCs w:val="20"/>
                <w:lang w:eastAsia="zh-CN"/>
              </w:rPr>
              <w:t>Conoce el funcionamiento de bibliotecas (escolares, locales...), así como de bibliotecas digitales y es capaz de solicitar libros, vídeos... autónomamente.</w:t>
            </w:r>
          </w:p>
        </w:tc>
        <w:tc>
          <w:tcPr>
            <w:tcW w:w="1417" w:type="dxa"/>
            <w:tcMar>
              <w:top w:w="80" w:type="dxa"/>
              <w:left w:w="80" w:type="dxa"/>
              <w:bottom w:w="80" w:type="dxa"/>
              <w:right w:w="80" w:type="dxa"/>
            </w:tcMar>
            <w:vAlign w:val="center"/>
          </w:tcPr>
          <w:p w14:paraId="1B8A7DBF"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2B06B618"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CD</w:t>
            </w:r>
          </w:p>
          <w:p w14:paraId="3B8488E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CAA</w:t>
            </w:r>
          </w:p>
        </w:tc>
        <w:tc>
          <w:tcPr>
            <w:tcW w:w="3019" w:type="dxa"/>
            <w:tcMar>
              <w:top w:w="80" w:type="dxa"/>
              <w:left w:w="80" w:type="dxa"/>
              <w:bottom w:w="80" w:type="dxa"/>
              <w:right w:w="80" w:type="dxa"/>
            </w:tcMar>
            <w:vAlign w:val="center"/>
          </w:tcPr>
          <w:p w14:paraId="66855CC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7-9, 12, 13.</w:t>
            </w:r>
          </w:p>
          <w:p w14:paraId="25466F4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Nos comunicamos: 1, 2.</w:t>
            </w:r>
          </w:p>
          <w:p w14:paraId="1A28D1B7"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Literatura: 8.</w:t>
            </w:r>
          </w:p>
        </w:tc>
        <w:tc>
          <w:tcPr>
            <w:tcW w:w="1276" w:type="dxa"/>
            <w:tcMar>
              <w:top w:w="80" w:type="dxa"/>
              <w:left w:w="80" w:type="dxa"/>
              <w:bottom w:w="80" w:type="dxa"/>
              <w:right w:w="80" w:type="dxa"/>
            </w:tcMar>
            <w:vAlign w:val="center"/>
          </w:tcPr>
          <w:p w14:paraId="2B020CC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08B224F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353FC675"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6AAD43FA"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1415C6FB"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6E0D3C6A" w14:textId="77777777" w:rsidTr="00285B6B">
        <w:trPr>
          <w:trHeight w:val="2304"/>
          <w:jc w:val="center"/>
        </w:trPr>
        <w:tc>
          <w:tcPr>
            <w:tcW w:w="599" w:type="dxa"/>
            <w:tcMar>
              <w:top w:w="80" w:type="dxa"/>
              <w:left w:w="80" w:type="dxa"/>
              <w:bottom w:w="80" w:type="dxa"/>
              <w:right w:w="80" w:type="dxa"/>
            </w:tcMar>
            <w:vAlign w:val="center"/>
          </w:tcPr>
          <w:p w14:paraId="0AACDBD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247B7EA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30B6D6E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715F875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78D8784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238C6F3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2.8.</w:t>
            </w:r>
          </w:p>
          <w:p w14:paraId="5D92E52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2.9.</w:t>
            </w:r>
          </w:p>
          <w:p w14:paraId="676DB2A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2.10.</w:t>
            </w:r>
          </w:p>
          <w:p w14:paraId="766C88D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2.11.</w:t>
            </w:r>
          </w:p>
          <w:p w14:paraId="3CC977F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2.12.</w:t>
            </w:r>
          </w:p>
          <w:p w14:paraId="180C27D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2.13.</w:t>
            </w:r>
          </w:p>
        </w:tc>
        <w:tc>
          <w:tcPr>
            <w:tcW w:w="2721" w:type="dxa"/>
            <w:tcMar>
              <w:top w:w="80" w:type="dxa"/>
              <w:left w:w="80" w:type="dxa"/>
              <w:bottom w:w="80" w:type="dxa"/>
              <w:right w:w="80" w:type="dxa"/>
            </w:tcMar>
            <w:vAlign w:val="center"/>
          </w:tcPr>
          <w:p w14:paraId="2561D055"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5. </w:t>
            </w:r>
            <w:r w:rsidRPr="00285B6B">
              <w:rPr>
                <w:rFonts w:ascii="TimesNewRomanMTStd" w:hAnsi="TimesNewRomanMTStd" w:cs="TimesNewRomanMTStd"/>
                <w:color w:val="000000"/>
                <w:sz w:val="20"/>
                <w:szCs w:val="20"/>
                <w:lang w:eastAsia="zh-CN"/>
              </w:rPr>
              <w:t>Aplicar progresivamente las estrategias necesarias para producir textos adecuados, coherentes y cohesionados.</w:t>
            </w:r>
          </w:p>
          <w:p w14:paraId="34820334"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4224" w:type="dxa"/>
            <w:tcMar>
              <w:top w:w="80" w:type="dxa"/>
              <w:left w:w="80" w:type="dxa"/>
              <w:bottom w:w="80" w:type="dxa"/>
              <w:right w:w="80" w:type="dxa"/>
            </w:tcMar>
            <w:vAlign w:val="center"/>
          </w:tcPr>
          <w:p w14:paraId="7AC1AFD0"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5.1. </w:t>
            </w:r>
            <w:r w:rsidRPr="00285B6B">
              <w:rPr>
                <w:rFonts w:ascii="TimesNewRomanMTStd" w:hAnsi="TimesNewRomanMTStd" w:cs="TimesNewRomanMTStd"/>
                <w:color w:val="000000"/>
                <w:sz w:val="20"/>
                <w:szCs w:val="20"/>
                <w:lang w:eastAsia="zh-CN"/>
              </w:rPr>
              <w:t>Aplica técnicas diversas para planificar sus escritos: esquemas, árboles, mapas conceptuales, etc. y redacta borradores de escritura.</w:t>
            </w:r>
          </w:p>
          <w:p w14:paraId="7382BB2A"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5.2. </w:t>
            </w:r>
            <w:r w:rsidRPr="00285B6B">
              <w:rPr>
                <w:rFonts w:ascii="TimesNewRomanMTStd" w:hAnsi="TimesNewRomanMTStd" w:cs="TimesNewRomanMTStd"/>
                <w:color w:val="000000"/>
                <w:sz w:val="20"/>
                <w:szCs w:val="20"/>
                <w:lang w:eastAsia="zh-CN"/>
              </w:rPr>
              <w:t>Escribe textos usando el registro adecuado, organizando las ideas con claridad, enlazando enunciados en secuencias lineales cohesionadas y respetando las normas gramaticales y ortográficas.</w:t>
            </w:r>
          </w:p>
          <w:p w14:paraId="79533D28"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5.3. </w:t>
            </w:r>
            <w:r w:rsidRPr="00285B6B">
              <w:rPr>
                <w:rFonts w:ascii="TimesNewRomanMTStd" w:hAnsi="TimesNewRomanMTStd" w:cs="TimesNewRomanMTStd"/>
                <w:color w:val="000000"/>
                <w:sz w:val="20"/>
                <w:szCs w:val="20"/>
                <w:lang w:eastAsia="zh-CN"/>
              </w:rPr>
              <w:t>Revisa el texto en varias fases para aclarar problemas con el contenido (ideas y estructura) o la forma (puntuación, ortografía, gramática y presentación) evaluando su propia producción escrita o la de sus compañeros.</w:t>
            </w:r>
          </w:p>
        </w:tc>
        <w:tc>
          <w:tcPr>
            <w:tcW w:w="1417" w:type="dxa"/>
            <w:tcMar>
              <w:top w:w="80" w:type="dxa"/>
              <w:left w:w="80" w:type="dxa"/>
              <w:bottom w:w="80" w:type="dxa"/>
              <w:right w:w="80" w:type="dxa"/>
            </w:tcMar>
            <w:vAlign w:val="center"/>
          </w:tcPr>
          <w:p w14:paraId="095E0DF6"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784A5587"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CD</w:t>
            </w:r>
          </w:p>
          <w:p w14:paraId="56C020F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CAA</w:t>
            </w:r>
          </w:p>
        </w:tc>
        <w:tc>
          <w:tcPr>
            <w:tcW w:w="3019" w:type="dxa"/>
            <w:tcMar>
              <w:top w:w="80" w:type="dxa"/>
              <w:left w:w="80" w:type="dxa"/>
              <w:bottom w:w="80" w:type="dxa"/>
              <w:right w:w="80" w:type="dxa"/>
            </w:tcMar>
            <w:vAlign w:val="center"/>
          </w:tcPr>
          <w:p w14:paraId="23BD869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7, 8, 13.</w:t>
            </w:r>
          </w:p>
          <w:p w14:paraId="38E00C31"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Nos comunicamos: 1, 2.</w:t>
            </w:r>
          </w:p>
          <w:p w14:paraId="06409164"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Factoría de textos: 3.</w:t>
            </w:r>
          </w:p>
          <w:p w14:paraId="761657C8"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Taller literario: 10.</w:t>
            </w:r>
          </w:p>
          <w:p w14:paraId="5232852C"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 xml:space="preserve">Laboratorio de Lengua: 20. </w:t>
            </w:r>
          </w:p>
          <w:p w14:paraId="772BCA03"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Repasa la unidad.</w:t>
            </w:r>
          </w:p>
        </w:tc>
        <w:tc>
          <w:tcPr>
            <w:tcW w:w="1276" w:type="dxa"/>
            <w:tcMar>
              <w:top w:w="80" w:type="dxa"/>
              <w:left w:w="80" w:type="dxa"/>
              <w:bottom w:w="80" w:type="dxa"/>
              <w:right w:w="80" w:type="dxa"/>
            </w:tcMar>
            <w:vAlign w:val="center"/>
          </w:tcPr>
          <w:p w14:paraId="65F1DDE8"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0ADB0133"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0EC9B4E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6B2ED92A"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7F4DFDC4"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29323D55" w14:textId="77777777" w:rsidTr="00285B6B">
        <w:trPr>
          <w:trHeight w:val="2529"/>
          <w:jc w:val="center"/>
        </w:trPr>
        <w:tc>
          <w:tcPr>
            <w:tcW w:w="599" w:type="dxa"/>
            <w:tcMar>
              <w:top w:w="80" w:type="dxa"/>
              <w:left w:w="80" w:type="dxa"/>
              <w:bottom w:w="80" w:type="dxa"/>
              <w:right w:w="80" w:type="dxa"/>
            </w:tcMar>
            <w:vAlign w:val="center"/>
          </w:tcPr>
          <w:p w14:paraId="0CD3A43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w:t>
            </w:r>
          </w:p>
          <w:p w14:paraId="2E4FDFF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49500EF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1F5A62A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6987B3D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160A9BF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2.8.</w:t>
            </w:r>
          </w:p>
          <w:p w14:paraId="300E254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2.9.</w:t>
            </w:r>
          </w:p>
          <w:p w14:paraId="29B9DB42"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2.10.</w:t>
            </w:r>
          </w:p>
          <w:p w14:paraId="5A1D361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2.11.</w:t>
            </w:r>
          </w:p>
          <w:p w14:paraId="2DB1C6C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2.12.</w:t>
            </w:r>
          </w:p>
          <w:p w14:paraId="1823D51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2.13.</w:t>
            </w:r>
          </w:p>
        </w:tc>
        <w:tc>
          <w:tcPr>
            <w:tcW w:w="2721" w:type="dxa"/>
            <w:tcMar>
              <w:top w:w="80" w:type="dxa"/>
              <w:left w:w="80" w:type="dxa"/>
              <w:bottom w:w="80" w:type="dxa"/>
              <w:right w:w="80" w:type="dxa"/>
            </w:tcMar>
            <w:vAlign w:val="center"/>
          </w:tcPr>
          <w:p w14:paraId="31B3163F"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 </w:t>
            </w:r>
            <w:r w:rsidRPr="00285B6B">
              <w:rPr>
                <w:rFonts w:ascii="TimesNewRomanMTStd" w:hAnsi="TimesNewRomanMTStd" w:cs="TimesNewRomanMTStd"/>
                <w:color w:val="000000"/>
                <w:sz w:val="20"/>
                <w:szCs w:val="20"/>
                <w:lang w:eastAsia="zh-CN"/>
              </w:rPr>
              <w:t>Escribir textos en relación con el ámbito de uso.</w:t>
            </w:r>
          </w:p>
          <w:p w14:paraId="3E693385"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4224" w:type="dxa"/>
            <w:tcMar>
              <w:top w:w="80" w:type="dxa"/>
              <w:left w:w="80" w:type="dxa"/>
              <w:bottom w:w="80" w:type="dxa"/>
              <w:right w:w="80" w:type="dxa"/>
            </w:tcMar>
            <w:vAlign w:val="center"/>
          </w:tcPr>
          <w:p w14:paraId="64EA5DD7"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6.1. </w:t>
            </w:r>
            <w:r w:rsidRPr="00285B6B">
              <w:rPr>
                <w:rFonts w:ascii="TimesNewRomanMTStd" w:hAnsi="TimesNewRomanMTStd" w:cs="TimesNewRomanMTStd"/>
                <w:color w:val="000000"/>
                <w:sz w:val="20"/>
                <w:szCs w:val="20"/>
                <w:lang w:eastAsia="zh-CN"/>
              </w:rPr>
              <w:t>Escribe textos propios del ámbito personal y familiar, escolar/académico y social imitando textos modelo.</w:t>
            </w:r>
          </w:p>
          <w:p w14:paraId="0E1EE9DC"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6.2. </w:t>
            </w:r>
            <w:r w:rsidRPr="00285B6B">
              <w:rPr>
                <w:rFonts w:ascii="TimesNewRomanMTStd" w:hAnsi="TimesNewRomanMTStd" w:cs="TimesNewRomanMTStd"/>
                <w:color w:val="000000"/>
                <w:sz w:val="20"/>
                <w:szCs w:val="20"/>
                <w:lang w:eastAsia="zh-CN"/>
              </w:rPr>
              <w:t>Escribe textos narrativos, descriptivos e instructivos, expositivos, argumentativos y dialogados imitando textos modelo.</w:t>
            </w:r>
          </w:p>
          <w:p w14:paraId="52FE4DD9"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6.4. </w:t>
            </w:r>
            <w:r w:rsidRPr="00285B6B">
              <w:rPr>
                <w:rFonts w:ascii="TimesNewRomanMTStd" w:hAnsi="TimesNewRomanMTStd" w:cs="TimesNewRomanMTStd"/>
                <w:color w:val="000000"/>
                <w:sz w:val="20"/>
                <w:szCs w:val="20"/>
                <w:lang w:eastAsia="zh-CN"/>
              </w:rPr>
              <w:t>Utiliza diferentes y variados organizadores textuales en las exposiciones y argumentaciones.</w:t>
            </w:r>
          </w:p>
          <w:p w14:paraId="00FD6F21"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6.6. </w:t>
            </w:r>
            <w:r w:rsidRPr="00285B6B">
              <w:rPr>
                <w:rFonts w:ascii="TimesNewRomanMTStd" w:hAnsi="TimesNewRomanMTStd" w:cs="TimesNewRomanMTStd"/>
                <w:color w:val="000000"/>
                <w:sz w:val="20"/>
                <w:szCs w:val="20"/>
                <w:lang w:eastAsia="zh-CN"/>
              </w:rPr>
              <w:t>Realiza esquemas y mapas y explica por escrito el significado de los elementos visuales que pueden aparecer en los textos.</w:t>
            </w:r>
          </w:p>
        </w:tc>
        <w:tc>
          <w:tcPr>
            <w:tcW w:w="1417" w:type="dxa"/>
            <w:tcMar>
              <w:top w:w="80" w:type="dxa"/>
              <w:left w:w="80" w:type="dxa"/>
              <w:bottom w:w="80" w:type="dxa"/>
              <w:right w:w="80" w:type="dxa"/>
            </w:tcMar>
            <w:vAlign w:val="center"/>
          </w:tcPr>
          <w:p w14:paraId="159CEAAE"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3FE3D6B3"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CD</w:t>
            </w:r>
          </w:p>
          <w:p w14:paraId="22B06CEE"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654FA4C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CSC</w:t>
            </w:r>
          </w:p>
        </w:tc>
        <w:tc>
          <w:tcPr>
            <w:tcW w:w="3019" w:type="dxa"/>
            <w:tcMar>
              <w:top w:w="80" w:type="dxa"/>
              <w:left w:w="80" w:type="dxa"/>
              <w:bottom w:w="80" w:type="dxa"/>
              <w:right w:w="80" w:type="dxa"/>
            </w:tcMar>
            <w:vAlign w:val="center"/>
          </w:tcPr>
          <w:p w14:paraId="3B722B1C"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7, 8, 13.</w:t>
            </w:r>
          </w:p>
          <w:p w14:paraId="25EC947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Nos comunicamos: 1, 2.</w:t>
            </w:r>
          </w:p>
          <w:p w14:paraId="00082AB1"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Factoría de textos: 3.</w:t>
            </w:r>
          </w:p>
          <w:p w14:paraId="545A8824"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Literatura: 4-7.</w:t>
            </w:r>
          </w:p>
          <w:p w14:paraId="30259DA1"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Taller literario: 9, 10.</w:t>
            </w:r>
          </w:p>
          <w:p w14:paraId="2E1CF4B8"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 xml:space="preserve">Laboratorio de Lengua: 20. </w:t>
            </w:r>
          </w:p>
        </w:tc>
        <w:tc>
          <w:tcPr>
            <w:tcW w:w="1276" w:type="dxa"/>
            <w:tcMar>
              <w:top w:w="80" w:type="dxa"/>
              <w:left w:w="80" w:type="dxa"/>
              <w:bottom w:w="80" w:type="dxa"/>
              <w:right w:w="80" w:type="dxa"/>
            </w:tcMar>
            <w:vAlign w:val="center"/>
          </w:tcPr>
          <w:p w14:paraId="27E4F868"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161A8527"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1272D4B4"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5A56C55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4DDCC304"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50C42F95" w14:textId="77777777" w:rsidTr="00285B6B">
        <w:trPr>
          <w:trHeight w:val="2952"/>
          <w:jc w:val="center"/>
        </w:trPr>
        <w:tc>
          <w:tcPr>
            <w:tcW w:w="599" w:type="dxa"/>
            <w:tcMar>
              <w:top w:w="80" w:type="dxa"/>
              <w:left w:w="80" w:type="dxa"/>
              <w:bottom w:w="80" w:type="dxa"/>
              <w:right w:w="80" w:type="dxa"/>
            </w:tcMar>
            <w:vAlign w:val="center"/>
          </w:tcPr>
          <w:p w14:paraId="0767A74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lastRenderedPageBreak/>
              <w:t>1,</w:t>
            </w:r>
          </w:p>
          <w:p w14:paraId="2E89B1A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w:t>
            </w:r>
          </w:p>
          <w:p w14:paraId="737213F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7A75981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0C5899C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3E101EA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2.8.</w:t>
            </w:r>
          </w:p>
          <w:p w14:paraId="0B75428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2.9.</w:t>
            </w:r>
          </w:p>
          <w:p w14:paraId="2C8584D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2.10.</w:t>
            </w:r>
          </w:p>
          <w:p w14:paraId="1946F3F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2.11.</w:t>
            </w:r>
          </w:p>
          <w:p w14:paraId="520B2BB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2.12.</w:t>
            </w:r>
          </w:p>
          <w:p w14:paraId="1199008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2.13.</w:t>
            </w:r>
          </w:p>
        </w:tc>
        <w:tc>
          <w:tcPr>
            <w:tcW w:w="2721" w:type="dxa"/>
            <w:tcMar>
              <w:top w:w="80" w:type="dxa"/>
              <w:left w:w="80" w:type="dxa"/>
              <w:bottom w:w="80" w:type="dxa"/>
              <w:right w:w="80" w:type="dxa"/>
            </w:tcMar>
            <w:vAlign w:val="center"/>
          </w:tcPr>
          <w:p w14:paraId="35B5BD84"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7. </w:t>
            </w:r>
            <w:r w:rsidRPr="00285B6B">
              <w:rPr>
                <w:rFonts w:ascii="TimesNewRomanMTStd" w:hAnsi="TimesNewRomanMTStd" w:cs="TimesNewRomanMTStd"/>
                <w:color w:val="000000"/>
                <w:sz w:val="20"/>
                <w:szCs w:val="20"/>
                <w:lang w:eastAsia="zh-CN"/>
              </w:rPr>
              <w:t>Valorar la importancia de la escritura como herramienta de adquisición de los aprendizajes y como estímulo del desarrollo personal.</w:t>
            </w:r>
          </w:p>
        </w:tc>
        <w:tc>
          <w:tcPr>
            <w:tcW w:w="4224" w:type="dxa"/>
            <w:tcMar>
              <w:top w:w="80" w:type="dxa"/>
              <w:left w:w="80" w:type="dxa"/>
              <w:bottom w:w="80" w:type="dxa"/>
              <w:right w:w="80" w:type="dxa"/>
            </w:tcMar>
            <w:vAlign w:val="center"/>
          </w:tcPr>
          <w:p w14:paraId="18344A92"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7.1. </w:t>
            </w:r>
            <w:r w:rsidRPr="00285B6B">
              <w:rPr>
                <w:rFonts w:ascii="TimesNewRomanMTStd" w:hAnsi="TimesNewRomanMTStd" w:cs="TimesNewRomanMTStd"/>
                <w:color w:val="000000"/>
                <w:sz w:val="20"/>
                <w:szCs w:val="20"/>
                <w:lang w:eastAsia="zh-CN"/>
              </w:rPr>
              <w:t>Produce textos diversos reconociendo en la escritura el instrumento que es capaz de organizar su pensamiento.</w:t>
            </w:r>
          </w:p>
          <w:p w14:paraId="291D7FCF"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7.2. </w:t>
            </w:r>
            <w:r w:rsidRPr="00285B6B">
              <w:rPr>
                <w:rFonts w:ascii="TimesNewRomanMTStd" w:hAnsi="TimesNewRomanMTStd" w:cs="TimesNewRomanMTStd"/>
                <w:color w:val="000000"/>
                <w:sz w:val="20"/>
                <w:szCs w:val="20"/>
                <w:lang w:eastAsia="zh-CN"/>
              </w:rPr>
              <w:t>Utiliza en sus escritos palabras propias del nivel formal de la lengua incorporándolas a su repertorio léxico y reconociendo la importancia de enriquecer su vocabulario para expresarse oralmente y por escrito con exactitud y precisión.</w:t>
            </w:r>
          </w:p>
          <w:p w14:paraId="6BBCE796"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7.3. </w:t>
            </w:r>
            <w:r w:rsidRPr="00285B6B">
              <w:rPr>
                <w:rFonts w:ascii="TimesNewRomanMTStd" w:hAnsi="TimesNewRomanMTStd" w:cs="TimesNewRomanMTStd"/>
                <w:color w:val="000000"/>
                <w:sz w:val="20"/>
                <w:szCs w:val="20"/>
                <w:lang w:eastAsia="zh-CN"/>
              </w:rPr>
              <w:t>Valora e incorpora progresivamente una actitud creativa ante la escritura.</w:t>
            </w:r>
          </w:p>
          <w:p w14:paraId="490D58F5"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7.4. </w:t>
            </w:r>
            <w:r w:rsidRPr="00285B6B">
              <w:rPr>
                <w:rFonts w:ascii="TimesNewRomanMTStd" w:hAnsi="TimesNewRomanMTStd" w:cs="TimesNewRomanMTStd"/>
                <w:color w:val="000000"/>
                <w:sz w:val="20"/>
                <w:szCs w:val="20"/>
                <w:lang w:eastAsia="zh-CN"/>
              </w:rPr>
              <w:t>Conoce y utiliza herramientas de las tecnologías de la información y la comunicación, participando, intercambiando opiniones, comentando y valorando escritos ajenos o escribiendo y dando a conocer los suyos propios.</w:t>
            </w:r>
          </w:p>
        </w:tc>
        <w:tc>
          <w:tcPr>
            <w:tcW w:w="1417" w:type="dxa"/>
            <w:tcMar>
              <w:top w:w="80" w:type="dxa"/>
              <w:left w:w="80" w:type="dxa"/>
              <w:bottom w:w="80" w:type="dxa"/>
              <w:right w:w="80" w:type="dxa"/>
            </w:tcMar>
            <w:vAlign w:val="center"/>
          </w:tcPr>
          <w:p w14:paraId="201A8566"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347C5E17"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22326F8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SIEP</w:t>
            </w:r>
          </w:p>
        </w:tc>
        <w:tc>
          <w:tcPr>
            <w:tcW w:w="3019" w:type="dxa"/>
            <w:tcMar>
              <w:top w:w="80" w:type="dxa"/>
              <w:left w:w="80" w:type="dxa"/>
              <w:bottom w:w="80" w:type="dxa"/>
              <w:right w:w="80" w:type="dxa"/>
            </w:tcMar>
            <w:vAlign w:val="center"/>
          </w:tcPr>
          <w:p w14:paraId="03EC3E7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7, 8, 13.</w:t>
            </w:r>
          </w:p>
          <w:p w14:paraId="19263C1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Nos comunicamos: 1, 2.</w:t>
            </w:r>
          </w:p>
          <w:p w14:paraId="6ADB3F4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Factoría de textos: 3.</w:t>
            </w:r>
          </w:p>
          <w:p w14:paraId="78175E3B"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Literatura: 4-7.</w:t>
            </w:r>
          </w:p>
          <w:p w14:paraId="3386FCBD"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Taller literario: 9, 10.</w:t>
            </w:r>
          </w:p>
          <w:p w14:paraId="5C9AA983"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Laboratorio de Lengua: 20.</w:t>
            </w:r>
          </w:p>
          <w:p w14:paraId="3465F20A"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Repasa la unidad.</w:t>
            </w:r>
          </w:p>
        </w:tc>
        <w:tc>
          <w:tcPr>
            <w:tcW w:w="1276" w:type="dxa"/>
            <w:tcMar>
              <w:top w:w="80" w:type="dxa"/>
              <w:left w:w="80" w:type="dxa"/>
              <w:bottom w:w="80" w:type="dxa"/>
              <w:right w:w="80" w:type="dxa"/>
            </w:tcMar>
            <w:vAlign w:val="center"/>
          </w:tcPr>
          <w:p w14:paraId="46032F3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03382D8D"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1D382D67"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0F327E39"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1F2104DC"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0182DA59" w14:textId="77777777" w:rsidTr="00285B6B">
        <w:trPr>
          <w:trHeight w:val="340"/>
          <w:jc w:val="center"/>
        </w:trPr>
        <w:tc>
          <w:tcPr>
            <w:tcW w:w="13866" w:type="dxa"/>
            <w:gridSpan w:val="7"/>
            <w:shd w:val="clear" w:color="auto" w:fill="AEAAAA"/>
            <w:tcMar>
              <w:top w:w="80" w:type="dxa"/>
              <w:left w:w="80" w:type="dxa"/>
              <w:bottom w:w="80" w:type="dxa"/>
              <w:right w:w="80" w:type="dxa"/>
            </w:tcMar>
            <w:vAlign w:val="center"/>
          </w:tcPr>
          <w:p w14:paraId="116241CC"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eastAsia="zh-CN"/>
              </w:rPr>
            </w:pPr>
            <w:r w:rsidRPr="00285B6B">
              <w:rPr>
                <w:rFonts w:ascii="TimesNewRomanMTStd-Bold" w:hAnsi="TimesNewRomanMTStd-Bold" w:cs="TimesNewRomanMTStd-Bold"/>
                <w:b/>
                <w:bCs/>
                <w:color w:val="000000"/>
                <w:spacing w:val="-2"/>
                <w:sz w:val="20"/>
                <w:szCs w:val="20"/>
                <w:lang w:val="es-ES" w:eastAsia="zh-CN"/>
              </w:rPr>
              <w:t>Bloque 3. Conocimiento de la lengua</w:t>
            </w:r>
          </w:p>
        </w:tc>
      </w:tr>
      <w:tr w:rsidR="00C835FA" w:rsidRPr="00285B6B" w14:paraId="2ECB8932" w14:textId="77777777" w:rsidTr="00285B6B">
        <w:trPr>
          <w:trHeight w:val="340"/>
          <w:jc w:val="center"/>
        </w:trPr>
        <w:tc>
          <w:tcPr>
            <w:tcW w:w="599" w:type="dxa"/>
            <w:shd w:val="clear" w:color="auto" w:fill="D0CECE"/>
            <w:tcMar>
              <w:top w:w="57" w:type="dxa"/>
              <w:left w:w="57" w:type="dxa"/>
              <w:bottom w:w="57" w:type="dxa"/>
              <w:right w:w="57" w:type="dxa"/>
            </w:tcMar>
            <w:vAlign w:val="center"/>
          </w:tcPr>
          <w:p w14:paraId="13FF3465"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proofErr w:type="spellStart"/>
            <w:r w:rsidRPr="00285B6B">
              <w:rPr>
                <w:rFonts w:ascii="TimesNewRomanMTStd-Bold" w:hAnsi="TimesNewRomanMTStd-Bold" w:cs="TimesNewRomanMTStd-Bold"/>
                <w:b/>
                <w:bCs/>
                <w:color w:val="000000"/>
                <w:spacing w:val="-2"/>
                <w:sz w:val="20"/>
                <w:szCs w:val="20"/>
                <w:lang w:eastAsia="zh-CN"/>
              </w:rPr>
              <w:t>Obj</w:t>
            </w:r>
            <w:proofErr w:type="spellEnd"/>
            <w:r w:rsidRPr="00285B6B">
              <w:rPr>
                <w:rFonts w:ascii="TimesNewRomanMTStd-Bold" w:hAnsi="TimesNewRomanMTStd-Bold" w:cs="TimesNewRomanMTStd-Bold"/>
                <w:b/>
                <w:bCs/>
                <w:color w:val="000000"/>
                <w:spacing w:val="-2"/>
                <w:sz w:val="20"/>
                <w:szCs w:val="20"/>
                <w:lang w:eastAsia="zh-CN"/>
              </w:rPr>
              <w:t>.</w:t>
            </w:r>
          </w:p>
        </w:tc>
        <w:tc>
          <w:tcPr>
            <w:tcW w:w="610" w:type="dxa"/>
            <w:shd w:val="clear" w:color="auto" w:fill="D0CECE"/>
            <w:tcMar>
              <w:top w:w="57" w:type="dxa"/>
              <w:left w:w="57" w:type="dxa"/>
              <w:bottom w:w="57" w:type="dxa"/>
              <w:right w:w="57" w:type="dxa"/>
            </w:tcMar>
            <w:vAlign w:val="center"/>
          </w:tcPr>
          <w:p w14:paraId="4089B2AD"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Cont.</w:t>
            </w:r>
          </w:p>
        </w:tc>
        <w:tc>
          <w:tcPr>
            <w:tcW w:w="2721" w:type="dxa"/>
            <w:shd w:val="clear" w:color="auto" w:fill="D0CECE"/>
            <w:tcMar>
              <w:top w:w="57" w:type="dxa"/>
              <w:left w:w="57" w:type="dxa"/>
              <w:bottom w:w="57" w:type="dxa"/>
              <w:right w:w="57" w:type="dxa"/>
            </w:tcMar>
            <w:vAlign w:val="center"/>
          </w:tcPr>
          <w:p w14:paraId="7D986DB9"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Criterios de evaluación</w:t>
            </w:r>
          </w:p>
        </w:tc>
        <w:tc>
          <w:tcPr>
            <w:tcW w:w="4224" w:type="dxa"/>
            <w:shd w:val="clear" w:color="auto" w:fill="D0CECE"/>
            <w:tcMar>
              <w:top w:w="57" w:type="dxa"/>
              <w:left w:w="57" w:type="dxa"/>
              <w:bottom w:w="57" w:type="dxa"/>
              <w:right w:w="57" w:type="dxa"/>
            </w:tcMar>
            <w:vAlign w:val="center"/>
          </w:tcPr>
          <w:p w14:paraId="5BB656AE"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Estándares de aprendizaje</w:t>
            </w:r>
          </w:p>
        </w:tc>
        <w:tc>
          <w:tcPr>
            <w:tcW w:w="1417" w:type="dxa"/>
            <w:shd w:val="clear" w:color="auto" w:fill="D0CECE"/>
            <w:tcMar>
              <w:top w:w="57" w:type="dxa"/>
              <w:left w:w="57" w:type="dxa"/>
              <w:bottom w:w="57" w:type="dxa"/>
              <w:right w:w="57" w:type="dxa"/>
            </w:tcMar>
            <w:vAlign w:val="center"/>
          </w:tcPr>
          <w:p w14:paraId="7D283071"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3"/>
                <w:sz w:val="20"/>
                <w:szCs w:val="20"/>
                <w:lang w:eastAsia="zh-CN"/>
              </w:rPr>
              <w:t xml:space="preserve">Competencias </w:t>
            </w:r>
            <w:r w:rsidRPr="00285B6B">
              <w:rPr>
                <w:rFonts w:ascii="TimesNewRomanMTStd-Bold" w:hAnsi="TimesNewRomanMTStd-Bold" w:cs="TimesNewRomanMTStd-Bold"/>
                <w:b/>
                <w:bCs/>
                <w:color w:val="000000"/>
                <w:spacing w:val="-2"/>
                <w:sz w:val="20"/>
                <w:szCs w:val="20"/>
                <w:lang w:eastAsia="zh-CN"/>
              </w:rPr>
              <w:t>clave</w:t>
            </w:r>
          </w:p>
        </w:tc>
        <w:tc>
          <w:tcPr>
            <w:tcW w:w="3019" w:type="dxa"/>
            <w:shd w:val="clear" w:color="auto" w:fill="D0CECE"/>
            <w:tcMar>
              <w:top w:w="57" w:type="dxa"/>
              <w:left w:w="57" w:type="dxa"/>
              <w:bottom w:w="57" w:type="dxa"/>
              <w:right w:w="57" w:type="dxa"/>
            </w:tcMar>
            <w:vAlign w:val="center"/>
          </w:tcPr>
          <w:p w14:paraId="09D75A16"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Evidencias: actividades y tareas</w:t>
            </w:r>
          </w:p>
        </w:tc>
        <w:tc>
          <w:tcPr>
            <w:tcW w:w="1276" w:type="dxa"/>
            <w:shd w:val="clear" w:color="auto" w:fill="D0CECE"/>
            <w:tcMar>
              <w:top w:w="57" w:type="dxa"/>
              <w:left w:w="57" w:type="dxa"/>
              <w:bottom w:w="57" w:type="dxa"/>
              <w:right w:w="57" w:type="dxa"/>
            </w:tcMar>
            <w:vAlign w:val="center"/>
          </w:tcPr>
          <w:p w14:paraId="25A7BB5C" w14:textId="77777777" w:rsidR="00C835FA" w:rsidRPr="00285B6B" w:rsidRDefault="00C835FA" w:rsidP="00C835FA">
            <w:pPr>
              <w:autoSpaceDE w:val="0"/>
              <w:autoSpaceDN w:val="0"/>
              <w:adjustRightInd w:val="0"/>
              <w:jc w:val="both"/>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 xml:space="preserve">Instrumentos de evaluación </w:t>
            </w:r>
          </w:p>
        </w:tc>
      </w:tr>
      <w:tr w:rsidR="00C835FA" w:rsidRPr="00A64E87" w14:paraId="7E25338E" w14:textId="77777777" w:rsidTr="00285B6B">
        <w:trPr>
          <w:trHeight w:val="2983"/>
          <w:jc w:val="center"/>
        </w:trPr>
        <w:tc>
          <w:tcPr>
            <w:tcW w:w="599" w:type="dxa"/>
            <w:tcMar>
              <w:top w:w="80" w:type="dxa"/>
              <w:left w:w="80" w:type="dxa"/>
              <w:bottom w:w="80" w:type="dxa"/>
              <w:right w:w="80" w:type="dxa"/>
            </w:tcMar>
            <w:vAlign w:val="center"/>
          </w:tcPr>
          <w:p w14:paraId="515B15A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2E5ACDB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6C92865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3.1.</w:t>
            </w:r>
          </w:p>
          <w:p w14:paraId="4C39E0C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3.7.</w:t>
            </w:r>
          </w:p>
          <w:p w14:paraId="636FF18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3.8.</w:t>
            </w:r>
          </w:p>
          <w:p w14:paraId="5890ADD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3.13.</w:t>
            </w:r>
          </w:p>
        </w:tc>
        <w:tc>
          <w:tcPr>
            <w:tcW w:w="2721" w:type="dxa"/>
            <w:tcMar>
              <w:top w:w="80" w:type="dxa"/>
              <w:left w:w="80" w:type="dxa"/>
              <w:bottom w:w="80" w:type="dxa"/>
              <w:right w:w="80" w:type="dxa"/>
            </w:tcMar>
            <w:vAlign w:val="center"/>
          </w:tcPr>
          <w:p w14:paraId="4169F1FD"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 </w:t>
            </w:r>
            <w:r w:rsidRPr="00285B6B">
              <w:rPr>
                <w:rFonts w:ascii="TimesNewRomanMTStd" w:hAnsi="TimesNewRomanMTStd" w:cs="TimesNewRomanMTStd"/>
                <w:color w:val="000000"/>
                <w:sz w:val="20"/>
                <w:szCs w:val="20"/>
                <w:lang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w:t>
            </w:r>
          </w:p>
        </w:tc>
        <w:tc>
          <w:tcPr>
            <w:tcW w:w="4224" w:type="dxa"/>
            <w:tcMar>
              <w:top w:w="80" w:type="dxa"/>
              <w:left w:w="80" w:type="dxa"/>
              <w:bottom w:w="80" w:type="dxa"/>
              <w:right w:w="80" w:type="dxa"/>
            </w:tcMar>
            <w:vAlign w:val="center"/>
          </w:tcPr>
          <w:p w14:paraId="18754B6F"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1.1. </w:t>
            </w:r>
            <w:r w:rsidRPr="00285B6B">
              <w:rPr>
                <w:rFonts w:ascii="TimesNewRomanMTStd" w:hAnsi="TimesNewRomanMTStd" w:cs="TimesNewRomanMTStd"/>
                <w:color w:val="000000"/>
                <w:sz w:val="20"/>
                <w:szCs w:val="20"/>
                <w:lang w:eastAsia="zh-CN"/>
              </w:rPr>
              <w:t>Reconoce y explica el uso de las categorías gramaticales en los textos utilizando este conocimiento para corregir errores de concordancia en textos propios y ajenos.</w:t>
            </w:r>
          </w:p>
          <w:p w14:paraId="66DB909A"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1.2. </w:t>
            </w:r>
            <w:r w:rsidRPr="00285B6B">
              <w:rPr>
                <w:rFonts w:ascii="TimesNewRomanMTStd" w:hAnsi="TimesNewRomanMTStd" w:cs="TimesNewRomanMTStd"/>
                <w:color w:val="000000"/>
                <w:sz w:val="20"/>
                <w:szCs w:val="20"/>
                <w:lang w:eastAsia="zh-CN"/>
              </w:rPr>
              <w:t>Reconoce y corrige errores ortográficos y gramaticales en textos propios y ajenos aplicando los conocimientos adquiridos para mejorar la producción de textos verbales en sus producciones orales y escritas.</w:t>
            </w:r>
          </w:p>
        </w:tc>
        <w:tc>
          <w:tcPr>
            <w:tcW w:w="1417" w:type="dxa"/>
            <w:tcMar>
              <w:top w:w="80" w:type="dxa"/>
              <w:left w:w="80" w:type="dxa"/>
              <w:bottom w:w="80" w:type="dxa"/>
              <w:right w:w="80" w:type="dxa"/>
            </w:tcMar>
            <w:vAlign w:val="center"/>
          </w:tcPr>
          <w:p w14:paraId="10475564"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1BA390F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CAA</w:t>
            </w:r>
          </w:p>
        </w:tc>
        <w:tc>
          <w:tcPr>
            <w:tcW w:w="3019" w:type="dxa"/>
            <w:tcMar>
              <w:top w:w="80" w:type="dxa"/>
              <w:left w:w="80" w:type="dxa"/>
              <w:bottom w:w="80" w:type="dxa"/>
              <w:right w:w="80" w:type="dxa"/>
            </w:tcMar>
            <w:vAlign w:val="center"/>
          </w:tcPr>
          <w:p w14:paraId="6CFCC03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7, 8, 12.</w:t>
            </w:r>
          </w:p>
          <w:p w14:paraId="3768286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 xml:space="preserve">Nos comunicamos: </w:t>
            </w:r>
          </w:p>
          <w:p w14:paraId="31E2A01B"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Lengua: 11-18.</w:t>
            </w:r>
          </w:p>
          <w:p w14:paraId="5E24F77C"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Laboratorio de Lengua: 21, 22.</w:t>
            </w:r>
          </w:p>
          <w:p w14:paraId="4B373B6B"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Repasa la unidad: 7, 8.</w:t>
            </w:r>
          </w:p>
        </w:tc>
        <w:tc>
          <w:tcPr>
            <w:tcW w:w="1276" w:type="dxa"/>
            <w:tcMar>
              <w:top w:w="80" w:type="dxa"/>
              <w:left w:w="80" w:type="dxa"/>
              <w:bottom w:w="80" w:type="dxa"/>
              <w:right w:w="80" w:type="dxa"/>
            </w:tcMar>
            <w:vAlign w:val="center"/>
          </w:tcPr>
          <w:p w14:paraId="20EF5CE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CUA</w:t>
            </w:r>
          </w:p>
          <w:p w14:paraId="19CAD18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EOBS</w:t>
            </w:r>
          </w:p>
          <w:p w14:paraId="14D4B47C"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PORT</w:t>
            </w:r>
          </w:p>
          <w:p w14:paraId="3F1CB25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PRE</w:t>
            </w:r>
          </w:p>
          <w:p w14:paraId="4AF39844"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val="fr-FR" w:eastAsia="zh-CN"/>
              </w:rPr>
            </w:pPr>
            <w:r w:rsidRPr="00285B6B">
              <w:rPr>
                <w:rFonts w:ascii="TimesNewRomanMTStd" w:hAnsi="TimesNewRomanMTStd" w:cs="TimesNewRomanMTStd"/>
                <w:color w:val="000000"/>
                <w:sz w:val="20"/>
                <w:szCs w:val="20"/>
                <w:lang w:val="fr-FR" w:eastAsia="zh-CN"/>
              </w:rPr>
              <w:t>PRO</w:t>
            </w:r>
          </w:p>
        </w:tc>
      </w:tr>
      <w:tr w:rsidR="00C835FA" w:rsidRPr="00A64E87" w14:paraId="0352AB87" w14:textId="77777777" w:rsidTr="00285B6B">
        <w:trPr>
          <w:trHeight w:val="455"/>
          <w:jc w:val="center"/>
        </w:trPr>
        <w:tc>
          <w:tcPr>
            <w:tcW w:w="599" w:type="dxa"/>
            <w:tcMar>
              <w:top w:w="80" w:type="dxa"/>
              <w:left w:w="80" w:type="dxa"/>
              <w:bottom w:w="80" w:type="dxa"/>
              <w:right w:w="80" w:type="dxa"/>
            </w:tcMar>
            <w:vAlign w:val="center"/>
          </w:tcPr>
          <w:p w14:paraId="7437BA0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lastRenderedPageBreak/>
              <w:t>12,</w:t>
            </w:r>
          </w:p>
          <w:p w14:paraId="18E8B10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31DC379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3.3.</w:t>
            </w:r>
          </w:p>
          <w:p w14:paraId="684D010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3.5.</w:t>
            </w:r>
          </w:p>
          <w:p w14:paraId="6D2D68B2"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3.6.</w:t>
            </w:r>
          </w:p>
        </w:tc>
        <w:tc>
          <w:tcPr>
            <w:tcW w:w="2721" w:type="dxa"/>
            <w:tcMar>
              <w:top w:w="80" w:type="dxa"/>
              <w:left w:w="80" w:type="dxa"/>
              <w:bottom w:w="80" w:type="dxa"/>
              <w:right w:w="80" w:type="dxa"/>
            </w:tcMar>
            <w:vAlign w:val="center"/>
          </w:tcPr>
          <w:p w14:paraId="021657E0"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4. </w:t>
            </w:r>
            <w:r w:rsidRPr="00285B6B">
              <w:rPr>
                <w:rFonts w:ascii="TimesNewRomanMTStd" w:hAnsi="TimesNewRomanMTStd" w:cs="TimesNewRomanMTStd"/>
                <w:color w:val="000000"/>
                <w:sz w:val="20"/>
                <w:szCs w:val="20"/>
                <w:lang w:eastAsia="zh-CN"/>
              </w:rPr>
              <w:t>Comprender y valorar las relaciones de igualdad y de contrariedad que se establecen entre las palabras y su uso en el discurso oral y escrito.</w:t>
            </w:r>
          </w:p>
        </w:tc>
        <w:tc>
          <w:tcPr>
            <w:tcW w:w="4224" w:type="dxa"/>
            <w:tcMar>
              <w:top w:w="80" w:type="dxa"/>
              <w:left w:w="80" w:type="dxa"/>
              <w:bottom w:w="80" w:type="dxa"/>
              <w:right w:w="80" w:type="dxa"/>
            </w:tcMar>
            <w:vAlign w:val="center"/>
          </w:tcPr>
          <w:p w14:paraId="2E35CC5F"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4.1. </w:t>
            </w:r>
            <w:r w:rsidRPr="00285B6B">
              <w:rPr>
                <w:rFonts w:ascii="TimesNewRomanMTStd" w:hAnsi="TimesNewRomanMTStd" w:cs="TimesNewRomanMTStd"/>
                <w:color w:val="000000"/>
                <w:sz w:val="20"/>
                <w:szCs w:val="20"/>
                <w:lang w:eastAsia="zh-CN"/>
              </w:rPr>
              <w:t>Reconoce y usa sinónimos y antónimos de una palabra explicando su uso concreto en una frase o en un texto oral o escrito.</w:t>
            </w:r>
          </w:p>
          <w:p w14:paraId="60EE217E"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1417" w:type="dxa"/>
            <w:tcMar>
              <w:top w:w="80" w:type="dxa"/>
              <w:left w:w="80" w:type="dxa"/>
              <w:bottom w:w="80" w:type="dxa"/>
              <w:right w:w="80" w:type="dxa"/>
            </w:tcMar>
            <w:vAlign w:val="center"/>
          </w:tcPr>
          <w:p w14:paraId="2A87CC78"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36BBEE7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CAA</w:t>
            </w:r>
          </w:p>
        </w:tc>
        <w:tc>
          <w:tcPr>
            <w:tcW w:w="3019" w:type="dxa"/>
            <w:tcMar>
              <w:top w:w="80" w:type="dxa"/>
              <w:left w:w="80" w:type="dxa"/>
              <w:bottom w:w="80" w:type="dxa"/>
              <w:right w:w="80" w:type="dxa"/>
            </w:tcMar>
            <w:vAlign w:val="center"/>
          </w:tcPr>
          <w:p w14:paraId="62B7062B"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9-12.</w:t>
            </w:r>
          </w:p>
          <w:p w14:paraId="22748467"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Léxico: 23-26.</w:t>
            </w:r>
          </w:p>
        </w:tc>
        <w:tc>
          <w:tcPr>
            <w:tcW w:w="1276" w:type="dxa"/>
            <w:tcMar>
              <w:top w:w="80" w:type="dxa"/>
              <w:left w:w="80" w:type="dxa"/>
              <w:bottom w:w="80" w:type="dxa"/>
              <w:right w:w="80" w:type="dxa"/>
            </w:tcMar>
            <w:vAlign w:val="center"/>
          </w:tcPr>
          <w:p w14:paraId="6B0822A8"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CUA</w:t>
            </w:r>
          </w:p>
          <w:p w14:paraId="32266C8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EOBS</w:t>
            </w:r>
          </w:p>
          <w:p w14:paraId="071F889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PORT</w:t>
            </w:r>
          </w:p>
          <w:p w14:paraId="5FC7A5C7"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PRE</w:t>
            </w:r>
          </w:p>
          <w:p w14:paraId="092FA17B"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val="fr-FR" w:eastAsia="zh-CN"/>
              </w:rPr>
            </w:pPr>
            <w:r w:rsidRPr="00285B6B">
              <w:rPr>
                <w:rFonts w:ascii="TimesNewRomanMTStd" w:hAnsi="TimesNewRomanMTStd" w:cs="TimesNewRomanMTStd"/>
                <w:color w:val="000000"/>
                <w:sz w:val="20"/>
                <w:szCs w:val="20"/>
                <w:lang w:val="fr-FR" w:eastAsia="zh-CN"/>
              </w:rPr>
              <w:t>PRO</w:t>
            </w:r>
          </w:p>
        </w:tc>
      </w:tr>
      <w:tr w:rsidR="00C835FA" w:rsidRPr="00285B6B" w14:paraId="11AF7F55" w14:textId="77777777" w:rsidTr="00285B6B">
        <w:trPr>
          <w:trHeight w:val="455"/>
          <w:jc w:val="center"/>
        </w:trPr>
        <w:tc>
          <w:tcPr>
            <w:tcW w:w="599" w:type="dxa"/>
            <w:tcMar>
              <w:top w:w="80" w:type="dxa"/>
              <w:left w:w="80" w:type="dxa"/>
              <w:bottom w:w="80" w:type="dxa"/>
              <w:right w:w="80" w:type="dxa"/>
            </w:tcMar>
            <w:vAlign w:val="center"/>
          </w:tcPr>
          <w:p w14:paraId="158B043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112E090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2E1D27D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3.7.</w:t>
            </w:r>
          </w:p>
          <w:p w14:paraId="2F8F065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3.8.</w:t>
            </w:r>
          </w:p>
        </w:tc>
        <w:tc>
          <w:tcPr>
            <w:tcW w:w="2721" w:type="dxa"/>
            <w:tcMar>
              <w:top w:w="80" w:type="dxa"/>
              <w:left w:w="80" w:type="dxa"/>
              <w:bottom w:w="80" w:type="dxa"/>
              <w:right w:w="80" w:type="dxa"/>
            </w:tcMar>
            <w:vAlign w:val="center"/>
          </w:tcPr>
          <w:p w14:paraId="1CF385F6"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 </w:t>
            </w:r>
            <w:r w:rsidRPr="00285B6B">
              <w:rPr>
                <w:rFonts w:ascii="TimesNewRomanMTStd" w:hAnsi="TimesNewRomanMTStd" w:cs="TimesNewRomanMTStd"/>
                <w:color w:val="000000"/>
                <w:sz w:val="20"/>
                <w:szCs w:val="20"/>
                <w:lang w:eastAsia="zh-CN"/>
              </w:rPr>
              <w:t xml:space="preserve">Usar de forma efectiva los diccionarios y otras fuentes de consulta, tanto en papel como en formato digital para resolver dudas </w:t>
            </w:r>
            <w:proofErr w:type="gramStart"/>
            <w:r w:rsidRPr="00285B6B">
              <w:rPr>
                <w:rFonts w:ascii="TimesNewRomanMTStd" w:hAnsi="TimesNewRomanMTStd" w:cs="TimesNewRomanMTStd"/>
                <w:color w:val="000000"/>
                <w:sz w:val="20"/>
                <w:szCs w:val="20"/>
                <w:lang w:eastAsia="zh-CN"/>
              </w:rPr>
              <w:t>en relación al</w:t>
            </w:r>
            <w:proofErr w:type="gramEnd"/>
            <w:r w:rsidRPr="00285B6B">
              <w:rPr>
                <w:rFonts w:ascii="TimesNewRomanMTStd" w:hAnsi="TimesNewRomanMTStd" w:cs="TimesNewRomanMTStd"/>
                <w:color w:val="000000"/>
                <w:sz w:val="20"/>
                <w:szCs w:val="20"/>
                <w:lang w:eastAsia="zh-CN"/>
              </w:rPr>
              <w:t xml:space="preserve"> manejo de la lengua y para enriquecer el propio vocabulario.</w:t>
            </w:r>
          </w:p>
        </w:tc>
        <w:tc>
          <w:tcPr>
            <w:tcW w:w="4224" w:type="dxa"/>
            <w:tcMar>
              <w:top w:w="80" w:type="dxa"/>
              <w:left w:w="80" w:type="dxa"/>
              <w:bottom w:w="80" w:type="dxa"/>
              <w:right w:w="80" w:type="dxa"/>
            </w:tcMar>
            <w:vAlign w:val="center"/>
          </w:tcPr>
          <w:p w14:paraId="4566EAFC"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6.1. </w:t>
            </w:r>
            <w:r w:rsidRPr="00285B6B">
              <w:rPr>
                <w:rFonts w:ascii="TimesNewRomanMTStd" w:hAnsi="TimesNewRomanMTStd" w:cs="TimesNewRomanMTStd"/>
                <w:color w:val="000000"/>
                <w:sz w:val="20"/>
                <w:szCs w:val="20"/>
                <w:lang w:eastAsia="zh-CN"/>
              </w:rPr>
              <w:t>Utiliza fuentes variadas de consulta en formatos diversos para resolver sus dudas sobre el uso de la lengua y para ampliar su vocabulario.</w:t>
            </w:r>
          </w:p>
        </w:tc>
        <w:tc>
          <w:tcPr>
            <w:tcW w:w="1417" w:type="dxa"/>
            <w:tcMar>
              <w:top w:w="80" w:type="dxa"/>
              <w:left w:w="80" w:type="dxa"/>
              <w:bottom w:w="80" w:type="dxa"/>
              <w:right w:w="80" w:type="dxa"/>
            </w:tcMar>
            <w:vAlign w:val="center"/>
          </w:tcPr>
          <w:p w14:paraId="18519D5E"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0E0ECE22"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CE</w:t>
            </w:r>
          </w:p>
          <w:p w14:paraId="69069D8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CAA</w:t>
            </w:r>
          </w:p>
        </w:tc>
        <w:tc>
          <w:tcPr>
            <w:tcW w:w="3019" w:type="dxa"/>
            <w:tcMar>
              <w:top w:w="80" w:type="dxa"/>
              <w:left w:w="80" w:type="dxa"/>
              <w:bottom w:w="80" w:type="dxa"/>
              <w:right w:w="80" w:type="dxa"/>
            </w:tcMar>
            <w:vAlign w:val="center"/>
          </w:tcPr>
          <w:p w14:paraId="3DD73B0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9-12.</w:t>
            </w:r>
          </w:p>
          <w:p w14:paraId="05018C9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 xml:space="preserve">Nos comunicamos: 1, 2, 4-7, 9, 10, </w:t>
            </w:r>
          </w:p>
          <w:p w14:paraId="277A292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Laboratorio de Lengua: 20.</w:t>
            </w:r>
          </w:p>
          <w:p w14:paraId="148AC4BF"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Léxico: 23-26.</w:t>
            </w:r>
          </w:p>
        </w:tc>
        <w:tc>
          <w:tcPr>
            <w:tcW w:w="1276" w:type="dxa"/>
            <w:tcMar>
              <w:top w:w="80" w:type="dxa"/>
              <w:left w:w="80" w:type="dxa"/>
              <w:bottom w:w="80" w:type="dxa"/>
              <w:right w:w="80" w:type="dxa"/>
            </w:tcMar>
            <w:vAlign w:val="center"/>
          </w:tcPr>
          <w:p w14:paraId="2AAA909B"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CUA</w:t>
            </w:r>
          </w:p>
          <w:p w14:paraId="6C7A4D24"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EOBS</w:t>
            </w:r>
          </w:p>
          <w:p w14:paraId="2AEE5F2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PORT</w:t>
            </w:r>
          </w:p>
          <w:p w14:paraId="15C6405B"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PRE</w:t>
            </w:r>
          </w:p>
          <w:p w14:paraId="719F91F6"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val="fr-FR" w:eastAsia="zh-CN"/>
              </w:rPr>
            </w:pPr>
            <w:r w:rsidRPr="00285B6B">
              <w:rPr>
                <w:rFonts w:ascii="TimesNewRomanMTStd" w:hAnsi="TimesNewRomanMTStd" w:cs="TimesNewRomanMTStd"/>
                <w:color w:val="000000"/>
                <w:sz w:val="20"/>
                <w:szCs w:val="20"/>
                <w:lang w:val="fr-FR" w:eastAsia="zh-CN"/>
              </w:rPr>
              <w:t>PRO</w:t>
            </w:r>
          </w:p>
        </w:tc>
      </w:tr>
      <w:tr w:rsidR="00C835FA" w:rsidRPr="00285B6B" w14:paraId="3D100227" w14:textId="77777777" w:rsidTr="00285B6B">
        <w:trPr>
          <w:trHeight w:val="1513"/>
          <w:jc w:val="center"/>
        </w:trPr>
        <w:tc>
          <w:tcPr>
            <w:tcW w:w="599" w:type="dxa"/>
            <w:tcMar>
              <w:top w:w="80" w:type="dxa"/>
              <w:left w:w="80" w:type="dxa"/>
              <w:bottom w:w="80" w:type="dxa"/>
              <w:right w:w="80" w:type="dxa"/>
            </w:tcMar>
            <w:vAlign w:val="center"/>
          </w:tcPr>
          <w:p w14:paraId="14B4A83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71A4F7C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60C26BE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3.13.</w:t>
            </w:r>
          </w:p>
        </w:tc>
        <w:tc>
          <w:tcPr>
            <w:tcW w:w="2721" w:type="dxa"/>
            <w:tcMar>
              <w:top w:w="80" w:type="dxa"/>
              <w:left w:w="80" w:type="dxa"/>
              <w:bottom w:w="80" w:type="dxa"/>
              <w:right w:w="80" w:type="dxa"/>
            </w:tcMar>
            <w:vAlign w:val="center"/>
          </w:tcPr>
          <w:p w14:paraId="1DB34CD3"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11. </w:t>
            </w:r>
            <w:r w:rsidRPr="00285B6B">
              <w:rPr>
                <w:rFonts w:ascii="TimesNewRomanMTStd" w:hAnsi="TimesNewRomanMTStd" w:cs="TimesNewRomanMTStd"/>
                <w:color w:val="000000"/>
                <w:sz w:val="20"/>
                <w:szCs w:val="20"/>
                <w:lang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4224" w:type="dxa"/>
            <w:tcMar>
              <w:top w:w="80" w:type="dxa"/>
              <w:left w:w="80" w:type="dxa"/>
              <w:bottom w:w="80" w:type="dxa"/>
              <w:right w:w="80" w:type="dxa"/>
            </w:tcMar>
            <w:vAlign w:val="center"/>
          </w:tcPr>
          <w:p w14:paraId="0296F972"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11.2. </w:t>
            </w:r>
            <w:r w:rsidRPr="00285B6B">
              <w:rPr>
                <w:rFonts w:ascii="TimesNewRomanMTStd" w:hAnsi="TimesNewRomanMTStd" w:cs="TimesNewRomanMTStd"/>
                <w:color w:val="000000"/>
                <w:sz w:val="20"/>
                <w:szCs w:val="20"/>
                <w:lang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1417" w:type="dxa"/>
            <w:tcMar>
              <w:top w:w="80" w:type="dxa"/>
              <w:left w:w="80" w:type="dxa"/>
              <w:bottom w:w="80" w:type="dxa"/>
              <w:right w:w="80" w:type="dxa"/>
            </w:tcMar>
            <w:vAlign w:val="center"/>
          </w:tcPr>
          <w:p w14:paraId="74EC4621"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274B574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CAA</w:t>
            </w:r>
          </w:p>
        </w:tc>
        <w:tc>
          <w:tcPr>
            <w:tcW w:w="3019" w:type="dxa"/>
            <w:tcMar>
              <w:top w:w="80" w:type="dxa"/>
              <w:left w:w="80" w:type="dxa"/>
              <w:bottom w:w="80" w:type="dxa"/>
              <w:right w:w="80" w:type="dxa"/>
            </w:tcMar>
            <w:vAlign w:val="center"/>
          </w:tcPr>
          <w:p w14:paraId="10600FF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Nos comunicamos: 1, 2.</w:t>
            </w:r>
          </w:p>
          <w:p w14:paraId="50505F86"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Factoría de textos: 3. Repasa la unidad: 4-6.</w:t>
            </w:r>
          </w:p>
        </w:tc>
        <w:tc>
          <w:tcPr>
            <w:tcW w:w="1276" w:type="dxa"/>
            <w:tcMar>
              <w:top w:w="80" w:type="dxa"/>
              <w:left w:w="80" w:type="dxa"/>
              <w:bottom w:w="80" w:type="dxa"/>
              <w:right w:w="80" w:type="dxa"/>
            </w:tcMar>
            <w:vAlign w:val="center"/>
          </w:tcPr>
          <w:p w14:paraId="366D82C1"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223DEF3F"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PRE</w:t>
            </w:r>
          </w:p>
        </w:tc>
      </w:tr>
      <w:tr w:rsidR="00C835FA" w:rsidRPr="00285B6B" w14:paraId="2B2A9854" w14:textId="77777777" w:rsidTr="00285B6B">
        <w:trPr>
          <w:trHeight w:val="2065"/>
          <w:jc w:val="center"/>
        </w:trPr>
        <w:tc>
          <w:tcPr>
            <w:tcW w:w="599" w:type="dxa"/>
            <w:tcMar>
              <w:top w:w="80" w:type="dxa"/>
              <w:left w:w="80" w:type="dxa"/>
              <w:bottom w:w="80" w:type="dxa"/>
              <w:right w:w="80" w:type="dxa"/>
            </w:tcMar>
            <w:vAlign w:val="center"/>
          </w:tcPr>
          <w:p w14:paraId="2A2F69D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p w14:paraId="77FBFE2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13</w:t>
            </w:r>
          </w:p>
        </w:tc>
        <w:tc>
          <w:tcPr>
            <w:tcW w:w="610" w:type="dxa"/>
            <w:tcMar>
              <w:top w:w="80" w:type="dxa"/>
              <w:left w:w="80" w:type="dxa"/>
              <w:bottom w:w="80" w:type="dxa"/>
              <w:right w:w="80" w:type="dxa"/>
            </w:tcMar>
            <w:vAlign w:val="center"/>
          </w:tcPr>
          <w:p w14:paraId="1951D59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3.7.</w:t>
            </w:r>
          </w:p>
          <w:p w14:paraId="737CD1C2"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3.8.</w:t>
            </w:r>
          </w:p>
        </w:tc>
        <w:tc>
          <w:tcPr>
            <w:tcW w:w="2721" w:type="dxa"/>
            <w:tcMar>
              <w:top w:w="80" w:type="dxa"/>
              <w:left w:w="80" w:type="dxa"/>
              <w:bottom w:w="80" w:type="dxa"/>
              <w:right w:w="80" w:type="dxa"/>
            </w:tcMar>
            <w:vAlign w:val="center"/>
          </w:tcPr>
          <w:p w14:paraId="1687E4A2"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12. </w:t>
            </w:r>
            <w:r w:rsidRPr="00285B6B">
              <w:rPr>
                <w:rFonts w:ascii="TimesNewRomanMTStd" w:hAnsi="TimesNewRomanMTStd" w:cs="TimesNewRomanMTStd"/>
                <w:color w:val="000000"/>
                <w:sz w:val="20"/>
                <w:szCs w:val="20"/>
                <w:lang w:eastAsia="zh-CN"/>
              </w:rPr>
              <w:t xml:space="preserve">Conocer, usar y valorar las normas ortográficas y gramaticales reconociendo su valor social y la necesidad de ceñirse a ellas para conseguir una comunicación eficaz. </w:t>
            </w:r>
          </w:p>
        </w:tc>
        <w:tc>
          <w:tcPr>
            <w:tcW w:w="4224" w:type="dxa"/>
            <w:tcMar>
              <w:top w:w="80" w:type="dxa"/>
              <w:left w:w="80" w:type="dxa"/>
              <w:bottom w:w="80" w:type="dxa"/>
              <w:right w:w="80" w:type="dxa"/>
            </w:tcMar>
            <w:vAlign w:val="center"/>
          </w:tcPr>
          <w:p w14:paraId="765AD6B7"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12.1. </w:t>
            </w:r>
            <w:r w:rsidRPr="00285B6B">
              <w:rPr>
                <w:rFonts w:ascii="TimesNewRomanMTStd" w:hAnsi="TimesNewRomanMTStd" w:cs="TimesNewRomanMTStd"/>
                <w:color w:val="000000"/>
                <w:sz w:val="20"/>
                <w:szCs w:val="20"/>
                <w:lang w:eastAsia="zh-CN"/>
              </w:rPr>
              <w:t>Conoce y emplea adecuadamente las normas ortográficas en aras de conseguir una comunicación adecuada y correcta.</w:t>
            </w:r>
          </w:p>
          <w:p w14:paraId="15EC2FB5"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12.2. </w:t>
            </w:r>
            <w:r w:rsidRPr="00285B6B">
              <w:rPr>
                <w:rFonts w:ascii="TimesNewRomanMTStd" w:hAnsi="TimesNewRomanMTStd" w:cs="TimesNewRomanMTStd"/>
                <w:color w:val="000000"/>
                <w:sz w:val="20"/>
                <w:szCs w:val="20"/>
                <w:lang w:eastAsia="zh-CN"/>
              </w:rPr>
              <w:t>Valora la necesidad de ajustarse a las normas ortográficas.</w:t>
            </w:r>
          </w:p>
        </w:tc>
        <w:tc>
          <w:tcPr>
            <w:tcW w:w="1417" w:type="dxa"/>
            <w:tcMar>
              <w:top w:w="80" w:type="dxa"/>
              <w:left w:w="80" w:type="dxa"/>
              <w:bottom w:w="80" w:type="dxa"/>
              <w:right w:w="80" w:type="dxa"/>
            </w:tcMar>
            <w:vAlign w:val="center"/>
          </w:tcPr>
          <w:p w14:paraId="20EEE4BC"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07C9B9B2"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60E59A62"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CSC</w:t>
            </w:r>
          </w:p>
        </w:tc>
        <w:tc>
          <w:tcPr>
            <w:tcW w:w="3019" w:type="dxa"/>
            <w:tcMar>
              <w:top w:w="80" w:type="dxa"/>
              <w:left w:w="80" w:type="dxa"/>
              <w:bottom w:w="80" w:type="dxa"/>
              <w:right w:w="80" w:type="dxa"/>
            </w:tcMar>
            <w:vAlign w:val="center"/>
          </w:tcPr>
          <w:p w14:paraId="63608EB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1-4, 7, 8, 13.</w:t>
            </w:r>
          </w:p>
          <w:p w14:paraId="0A4F2E7D"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Nos comunicamos: 1, 2.</w:t>
            </w:r>
          </w:p>
          <w:p w14:paraId="1AB7338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Literatura: 4-7.</w:t>
            </w:r>
          </w:p>
          <w:p w14:paraId="013F70EC"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Taller literario: 9, 10.</w:t>
            </w:r>
          </w:p>
          <w:p w14:paraId="79DBC2C8"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Laboratorio de Lengua: 20.</w:t>
            </w:r>
          </w:p>
          <w:p w14:paraId="7ECC639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Ortografía: 21, 22.</w:t>
            </w:r>
          </w:p>
          <w:p w14:paraId="0214D998"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Repasa la unidad.</w:t>
            </w:r>
          </w:p>
        </w:tc>
        <w:tc>
          <w:tcPr>
            <w:tcW w:w="1276" w:type="dxa"/>
            <w:tcMar>
              <w:top w:w="80" w:type="dxa"/>
              <w:left w:w="80" w:type="dxa"/>
              <w:bottom w:w="80" w:type="dxa"/>
              <w:right w:w="80" w:type="dxa"/>
            </w:tcMar>
            <w:vAlign w:val="center"/>
          </w:tcPr>
          <w:p w14:paraId="74EC51F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29106D7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7644096D"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p>
        </w:tc>
      </w:tr>
    </w:tbl>
    <w:p w14:paraId="37725324" w14:textId="77777777" w:rsidR="0034162B" w:rsidRDefault="0034162B">
      <w:r>
        <w:br w:type="page"/>
      </w:r>
    </w:p>
    <w:tbl>
      <w:tblPr>
        <w:tblW w:w="13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9"/>
        <w:gridCol w:w="610"/>
        <w:gridCol w:w="2721"/>
        <w:gridCol w:w="4224"/>
        <w:gridCol w:w="1417"/>
        <w:gridCol w:w="3019"/>
        <w:gridCol w:w="1276"/>
      </w:tblGrid>
      <w:tr w:rsidR="00C835FA" w:rsidRPr="00285B6B" w14:paraId="77768A2D" w14:textId="77777777" w:rsidTr="00285B6B">
        <w:trPr>
          <w:trHeight w:val="340"/>
          <w:jc w:val="center"/>
        </w:trPr>
        <w:tc>
          <w:tcPr>
            <w:tcW w:w="13866" w:type="dxa"/>
            <w:gridSpan w:val="7"/>
            <w:shd w:val="clear" w:color="auto" w:fill="AEAAAA"/>
            <w:tcMar>
              <w:top w:w="57" w:type="dxa"/>
              <w:left w:w="57" w:type="dxa"/>
              <w:bottom w:w="57" w:type="dxa"/>
              <w:right w:w="57" w:type="dxa"/>
            </w:tcMar>
            <w:vAlign w:val="center"/>
          </w:tcPr>
          <w:p w14:paraId="1C22A091" w14:textId="0BF45520"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eastAsia="zh-CN"/>
              </w:rPr>
            </w:pPr>
            <w:proofErr w:type="spellStart"/>
            <w:r w:rsidRPr="00285B6B">
              <w:rPr>
                <w:rFonts w:ascii="TimesNewRomanMTStd-Bold" w:hAnsi="TimesNewRomanMTStd-Bold" w:cs="TimesNewRomanMTStd-Bold"/>
                <w:b/>
                <w:bCs/>
                <w:color w:val="000000"/>
                <w:spacing w:val="-2"/>
                <w:sz w:val="20"/>
                <w:szCs w:val="20"/>
                <w:lang w:val="en-GB" w:eastAsia="zh-CN"/>
              </w:rPr>
              <w:lastRenderedPageBreak/>
              <w:t>Bloque</w:t>
            </w:r>
            <w:proofErr w:type="spellEnd"/>
            <w:r w:rsidRPr="00285B6B">
              <w:rPr>
                <w:rFonts w:ascii="TimesNewRomanMTStd-Bold" w:hAnsi="TimesNewRomanMTStd-Bold" w:cs="TimesNewRomanMTStd-Bold"/>
                <w:b/>
                <w:bCs/>
                <w:color w:val="000000"/>
                <w:spacing w:val="-2"/>
                <w:sz w:val="20"/>
                <w:szCs w:val="20"/>
                <w:lang w:val="en-GB" w:eastAsia="zh-CN"/>
              </w:rPr>
              <w:t xml:space="preserve"> 4. </w:t>
            </w:r>
            <w:proofErr w:type="spellStart"/>
            <w:r w:rsidRPr="00285B6B">
              <w:rPr>
                <w:rFonts w:ascii="TimesNewRomanMTStd-Bold" w:hAnsi="TimesNewRomanMTStd-Bold" w:cs="TimesNewRomanMTStd-Bold"/>
                <w:b/>
                <w:bCs/>
                <w:color w:val="000000"/>
                <w:spacing w:val="-2"/>
                <w:sz w:val="20"/>
                <w:szCs w:val="20"/>
                <w:lang w:val="en-GB" w:eastAsia="zh-CN"/>
              </w:rPr>
              <w:t>Educación</w:t>
            </w:r>
            <w:proofErr w:type="spellEnd"/>
            <w:r w:rsidRPr="00285B6B">
              <w:rPr>
                <w:rFonts w:ascii="TimesNewRomanMTStd-Bold" w:hAnsi="TimesNewRomanMTStd-Bold" w:cs="TimesNewRomanMTStd-Bold"/>
                <w:b/>
                <w:bCs/>
                <w:color w:val="000000"/>
                <w:spacing w:val="-2"/>
                <w:sz w:val="20"/>
                <w:szCs w:val="20"/>
                <w:lang w:val="en-GB" w:eastAsia="zh-CN"/>
              </w:rPr>
              <w:t xml:space="preserve"> </w:t>
            </w:r>
            <w:proofErr w:type="spellStart"/>
            <w:r w:rsidRPr="00285B6B">
              <w:rPr>
                <w:rFonts w:ascii="TimesNewRomanMTStd-Bold" w:hAnsi="TimesNewRomanMTStd-Bold" w:cs="TimesNewRomanMTStd-Bold"/>
                <w:b/>
                <w:bCs/>
                <w:color w:val="000000"/>
                <w:spacing w:val="-2"/>
                <w:sz w:val="20"/>
                <w:szCs w:val="20"/>
                <w:lang w:val="en-GB" w:eastAsia="zh-CN"/>
              </w:rPr>
              <w:t>literaria</w:t>
            </w:r>
            <w:proofErr w:type="spellEnd"/>
          </w:p>
        </w:tc>
      </w:tr>
      <w:tr w:rsidR="00C835FA" w:rsidRPr="00285B6B" w14:paraId="2BF33FD3" w14:textId="77777777" w:rsidTr="00285B6B">
        <w:trPr>
          <w:trHeight w:val="340"/>
          <w:jc w:val="center"/>
        </w:trPr>
        <w:tc>
          <w:tcPr>
            <w:tcW w:w="599" w:type="dxa"/>
            <w:shd w:val="clear" w:color="auto" w:fill="D0CECE"/>
            <w:tcMar>
              <w:top w:w="57" w:type="dxa"/>
              <w:left w:w="57" w:type="dxa"/>
              <w:bottom w:w="57" w:type="dxa"/>
              <w:right w:w="57" w:type="dxa"/>
            </w:tcMar>
            <w:vAlign w:val="center"/>
          </w:tcPr>
          <w:p w14:paraId="199FE6B2"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proofErr w:type="spellStart"/>
            <w:r w:rsidRPr="00285B6B">
              <w:rPr>
                <w:rFonts w:ascii="TimesNewRomanMTStd-Bold" w:hAnsi="TimesNewRomanMTStd-Bold" w:cs="TimesNewRomanMTStd-Bold"/>
                <w:b/>
                <w:bCs/>
                <w:color w:val="000000"/>
                <w:spacing w:val="-2"/>
                <w:sz w:val="20"/>
                <w:szCs w:val="20"/>
                <w:lang w:eastAsia="zh-CN"/>
              </w:rPr>
              <w:t>Obj</w:t>
            </w:r>
            <w:proofErr w:type="spellEnd"/>
            <w:r w:rsidRPr="00285B6B">
              <w:rPr>
                <w:rFonts w:ascii="TimesNewRomanMTStd-Bold" w:hAnsi="TimesNewRomanMTStd-Bold" w:cs="TimesNewRomanMTStd-Bold"/>
                <w:b/>
                <w:bCs/>
                <w:color w:val="000000"/>
                <w:spacing w:val="-2"/>
                <w:sz w:val="20"/>
                <w:szCs w:val="20"/>
                <w:lang w:eastAsia="zh-CN"/>
              </w:rPr>
              <w:t>.</w:t>
            </w:r>
          </w:p>
        </w:tc>
        <w:tc>
          <w:tcPr>
            <w:tcW w:w="610" w:type="dxa"/>
            <w:shd w:val="clear" w:color="auto" w:fill="D0CECE"/>
            <w:tcMar>
              <w:top w:w="57" w:type="dxa"/>
              <w:left w:w="57" w:type="dxa"/>
              <w:bottom w:w="57" w:type="dxa"/>
              <w:right w:w="57" w:type="dxa"/>
            </w:tcMar>
            <w:vAlign w:val="center"/>
          </w:tcPr>
          <w:p w14:paraId="2662085E"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Cont.</w:t>
            </w:r>
          </w:p>
        </w:tc>
        <w:tc>
          <w:tcPr>
            <w:tcW w:w="2721" w:type="dxa"/>
            <w:shd w:val="clear" w:color="auto" w:fill="D0CECE"/>
            <w:tcMar>
              <w:top w:w="57" w:type="dxa"/>
              <w:left w:w="57" w:type="dxa"/>
              <w:bottom w:w="57" w:type="dxa"/>
              <w:right w:w="57" w:type="dxa"/>
            </w:tcMar>
            <w:vAlign w:val="center"/>
          </w:tcPr>
          <w:p w14:paraId="19E7BF7D"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Criterios de evaluación</w:t>
            </w:r>
          </w:p>
        </w:tc>
        <w:tc>
          <w:tcPr>
            <w:tcW w:w="4224" w:type="dxa"/>
            <w:shd w:val="clear" w:color="auto" w:fill="D0CECE"/>
            <w:tcMar>
              <w:top w:w="57" w:type="dxa"/>
              <w:left w:w="57" w:type="dxa"/>
              <w:bottom w:w="57" w:type="dxa"/>
              <w:right w:w="57" w:type="dxa"/>
            </w:tcMar>
            <w:vAlign w:val="center"/>
          </w:tcPr>
          <w:p w14:paraId="6AA9E0DF"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Estándares de aprendizaje</w:t>
            </w:r>
          </w:p>
        </w:tc>
        <w:tc>
          <w:tcPr>
            <w:tcW w:w="1417" w:type="dxa"/>
            <w:shd w:val="clear" w:color="auto" w:fill="D0CECE"/>
            <w:tcMar>
              <w:top w:w="57" w:type="dxa"/>
              <w:left w:w="57" w:type="dxa"/>
              <w:bottom w:w="57" w:type="dxa"/>
              <w:right w:w="57" w:type="dxa"/>
            </w:tcMar>
            <w:vAlign w:val="center"/>
          </w:tcPr>
          <w:p w14:paraId="1224A946"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3"/>
                <w:sz w:val="20"/>
                <w:szCs w:val="20"/>
                <w:lang w:eastAsia="zh-CN"/>
              </w:rPr>
              <w:t xml:space="preserve">Competencias </w:t>
            </w:r>
            <w:r w:rsidRPr="00285B6B">
              <w:rPr>
                <w:rFonts w:ascii="TimesNewRomanMTStd-Bold" w:hAnsi="TimesNewRomanMTStd-Bold" w:cs="TimesNewRomanMTStd-Bold"/>
                <w:b/>
                <w:bCs/>
                <w:color w:val="000000"/>
                <w:spacing w:val="-2"/>
                <w:sz w:val="20"/>
                <w:szCs w:val="20"/>
                <w:lang w:eastAsia="zh-CN"/>
              </w:rPr>
              <w:t>clave</w:t>
            </w:r>
          </w:p>
        </w:tc>
        <w:tc>
          <w:tcPr>
            <w:tcW w:w="3019" w:type="dxa"/>
            <w:shd w:val="clear" w:color="auto" w:fill="D0CECE"/>
            <w:tcMar>
              <w:top w:w="57" w:type="dxa"/>
              <w:left w:w="57" w:type="dxa"/>
              <w:bottom w:w="57" w:type="dxa"/>
              <w:right w:w="57" w:type="dxa"/>
            </w:tcMar>
            <w:vAlign w:val="center"/>
          </w:tcPr>
          <w:p w14:paraId="237EA93D"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Evidencias: actividades y tareas</w:t>
            </w:r>
          </w:p>
        </w:tc>
        <w:tc>
          <w:tcPr>
            <w:tcW w:w="1276" w:type="dxa"/>
            <w:shd w:val="clear" w:color="auto" w:fill="D0CECE"/>
            <w:tcMar>
              <w:top w:w="57" w:type="dxa"/>
              <w:left w:w="57" w:type="dxa"/>
              <w:bottom w:w="57" w:type="dxa"/>
              <w:right w:w="57" w:type="dxa"/>
            </w:tcMar>
            <w:vAlign w:val="center"/>
          </w:tcPr>
          <w:p w14:paraId="4D2F5596" w14:textId="77777777" w:rsidR="00C835FA" w:rsidRPr="00285B6B" w:rsidRDefault="00C835FA" w:rsidP="00C835FA">
            <w:pPr>
              <w:autoSpaceDE w:val="0"/>
              <w:autoSpaceDN w:val="0"/>
              <w:adjustRightInd w:val="0"/>
              <w:jc w:val="both"/>
              <w:textAlignment w:val="center"/>
              <w:rPr>
                <w:rFonts w:ascii="TimesNewRomanMTStd-Bold" w:hAnsi="TimesNewRomanMTStd-Bold"/>
                <w:b/>
                <w:bCs/>
                <w:color w:val="000000"/>
                <w:spacing w:val="-2"/>
                <w:sz w:val="20"/>
                <w:szCs w:val="20"/>
                <w:lang w:val="en-GB" w:eastAsia="zh-CN"/>
              </w:rPr>
            </w:pPr>
            <w:r w:rsidRPr="00285B6B">
              <w:rPr>
                <w:rFonts w:ascii="TimesNewRomanMTStd-Bold" w:hAnsi="TimesNewRomanMTStd-Bold" w:cs="TimesNewRomanMTStd-Bold"/>
                <w:b/>
                <w:bCs/>
                <w:color w:val="000000"/>
                <w:spacing w:val="-2"/>
                <w:sz w:val="20"/>
                <w:szCs w:val="20"/>
                <w:lang w:eastAsia="zh-CN"/>
              </w:rPr>
              <w:t xml:space="preserve">Instrumentos de evaluación </w:t>
            </w:r>
          </w:p>
        </w:tc>
      </w:tr>
      <w:tr w:rsidR="00C835FA" w:rsidRPr="00285B6B" w14:paraId="46064B52" w14:textId="77777777" w:rsidTr="00285B6B">
        <w:trPr>
          <w:trHeight w:val="1240"/>
          <w:jc w:val="center"/>
        </w:trPr>
        <w:tc>
          <w:tcPr>
            <w:tcW w:w="599" w:type="dxa"/>
            <w:tcMar>
              <w:top w:w="80" w:type="dxa"/>
              <w:left w:w="80" w:type="dxa"/>
              <w:bottom w:w="80" w:type="dxa"/>
              <w:right w:w="80" w:type="dxa"/>
            </w:tcMar>
            <w:vAlign w:val="center"/>
          </w:tcPr>
          <w:p w14:paraId="2DE43D72"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2816164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9,</w:t>
            </w:r>
          </w:p>
          <w:p w14:paraId="72628AA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10,</w:t>
            </w:r>
          </w:p>
          <w:p w14:paraId="496DD3C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156157A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tc>
        <w:tc>
          <w:tcPr>
            <w:tcW w:w="610" w:type="dxa"/>
            <w:tcMar>
              <w:top w:w="80" w:type="dxa"/>
              <w:left w:w="80" w:type="dxa"/>
              <w:bottom w:w="80" w:type="dxa"/>
              <w:right w:w="80" w:type="dxa"/>
            </w:tcMar>
            <w:vAlign w:val="center"/>
          </w:tcPr>
          <w:p w14:paraId="526D430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4.1.</w:t>
            </w:r>
          </w:p>
          <w:p w14:paraId="44B1C38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4.2.</w:t>
            </w:r>
          </w:p>
        </w:tc>
        <w:tc>
          <w:tcPr>
            <w:tcW w:w="2721" w:type="dxa"/>
            <w:tcMar>
              <w:top w:w="80" w:type="dxa"/>
              <w:left w:w="80" w:type="dxa"/>
              <w:bottom w:w="80" w:type="dxa"/>
              <w:right w:w="80" w:type="dxa"/>
            </w:tcMar>
            <w:vAlign w:val="center"/>
          </w:tcPr>
          <w:p w14:paraId="72A602C7"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 </w:t>
            </w:r>
            <w:r w:rsidRPr="00285B6B">
              <w:rPr>
                <w:rFonts w:ascii="TimesNewRomanMTStd" w:hAnsi="TimesNewRomanMTStd" w:cs="TimesNewRomanMTStd"/>
                <w:color w:val="000000"/>
                <w:sz w:val="20"/>
                <w:szCs w:val="20"/>
                <w:lang w:eastAsia="zh-CN"/>
              </w:rPr>
              <w:t>Leer obras de la literatura española y universal de todos los tiempos y de la literatura juvenil, cercanas a los propios gustos y aficiones, mostrando interés por la lectura.</w:t>
            </w:r>
          </w:p>
        </w:tc>
        <w:tc>
          <w:tcPr>
            <w:tcW w:w="4224" w:type="dxa"/>
            <w:tcMar>
              <w:top w:w="80" w:type="dxa"/>
              <w:left w:w="80" w:type="dxa"/>
              <w:bottom w:w="80" w:type="dxa"/>
              <w:right w:w="80" w:type="dxa"/>
            </w:tcMar>
            <w:vAlign w:val="center"/>
          </w:tcPr>
          <w:p w14:paraId="65C5811B"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1.1. </w:t>
            </w:r>
            <w:r w:rsidRPr="00285B6B">
              <w:rPr>
                <w:rFonts w:ascii="TimesNewRomanMTStd" w:hAnsi="TimesNewRomanMTStd" w:cs="TimesNewRomanMTStd"/>
                <w:color w:val="000000"/>
                <w:sz w:val="20"/>
                <w:szCs w:val="20"/>
                <w:lang w:eastAsia="zh-CN"/>
              </w:rPr>
              <w:t>Lee y comprende con un grado creciente de interés y autonomía obras literarias cercanas a sus gustos, aficiones e intereses.</w:t>
            </w:r>
          </w:p>
        </w:tc>
        <w:tc>
          <w:tcPr>
            <w:tcW w:w="1417" w:type="dxa"/>
            <w:tcMar>
              <w:top w:w="80" w:type="dxa"/>
              <w:left w:w="80" w:type="dxa"/>
              <w:bottom w:w="80" w:type="dxa"/>
              <w:right w:w="80" w:type="dxa"/>
            </w:tcMar>
            <w:vAlign w:val="center"/>
          </w:tcPr>
          <w:p w14:paraId="64F6C98A"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6A9EA014"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626FFD26"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7D4F8B7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CEC</w:t>
            </w:r>
          </w:p>
        </w:tc>
        <w:tc>
          <w:tcPr>
            <w:tcW w:w="3019" w:type="dxa"/>
            <w:tcMar>
              <w:top w:w="80" w:type="dxa"/>
              <w:left w:w="80" w:type="dxa"/>
              <w:bottom w:w="80" w:type="dxa"/>
              <w:right w:w="80" w:type="dxa"/>
            </w:tcMar>
            <w:vAlign w:val="center"/>
          </w:tcPr>
          <w:p w14:paraId="6FA7682B"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Literatura: 4-7.</w:t>
            </w:r>
          </w:p>
          <w:p w14:paraId="04541C28"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Taller literario: 9.</w:t>
            </w:r>
          </w:p>
          <w:p w14:paraId="29C8D89D"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Repasa la unidad: 1-3.</w:t>
            </w:r>
          </w:p>
        </w:tc>
        <w:tc>
          <w:tcPr>
            <w:tcW w:w="1276" w:type="dxa"/>
            <w:tcMar>
              <w:top w:w="80" w:type="dxa"/>
              <w:left w:w="80" w:type="dxa"/>
              <w:bottom w:w="80" w:type="dxa"/>
              <w:right w:w="80" w:type="dxa"/>
            </w:tcMar>
            <w:vAlign w:val="center"/>
          </w:tcPr>
          <w:p w14:paraId="192ACDB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1A228E5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3ABA930A"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22A7C9C4"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19F42398"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06394126" w14:textId="77777777" w:rsidTr="00285B6B">
        <w:trPr>
          <w:trHeight w:val="1405"/>
          <w:jc w:val="center"/>
        </w:trPr>
        <w:tc>
          <w:tcPr>
            <w:tcW w:w="599" w:type="dxa"/>
            <w:tcMar>
              <w:top w:w="80" w:type="dxa"/>
              <w:left w:w="80" w:type="dxa"/>
              <w:bottom w:w="80" w:type="dxa"/>
              <w:right w:w="80" w:type="dxa"/>
            </w:tcMar>
            <w:vAlign w:val="center"/>
          </w:tcPr>
          <w:p w14:paraId="7A845F1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4341723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9,</w:t>
            </w:r>
          </w:p>
          <w:p w14:paraId="40C8697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10,</w:t>
            </w:r>
          </w:p>
          <w:p w14:paraId="6384171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5D767AB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tc>
        <w:tc>
          <w:tcPr>
            <w:tcW w:w="610" w:type="dxa"/>
            <w:tcMar>
              <w:top w:w="80" w:type="dxa"/>
              <w:left w:w="80" w:type="dxa"/>
              <w:bottom w:w="80" w:type="dxa"/>
              <w:right w:w="80" w:type="dxa"/>
            </w:tcMar>
            <w:vAlign w:val="center"/>
          </w:tcPr>
          <w:p w14:paraId="254D87A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4.1.</w:t>
            </w:r>
          </w:p>
          <w:p w14:paraId="2A5A0A1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4.2.</w:t>
            </w:r>
          </w:p>
        </w:tc>
        <w:tc>
          <w:tcPr>
            <w:tcW w:w="2721" w:type="dxa"/>
            <w:tcMar>
              <w:top w:w="80" w:type="dxa"/>
              <w:left w:w="80" w:type="dxa"/>
              <w:bottom w:w="80" w:type="dxa"/>
              <w:right w:w="80" w:type="dxa"/>
            </w:tcMar>
            <w:vAlign w:val="center"/>
          </w:tcPr>
          <w:p w14:paraId="5B417722"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 </w:t>
            </w:r>
            <w:r w:rsidRPr="00285B6B">
              <w:rPr>
                <w:rFonts w:ascii="TimesNewRomanMTStd" w:hAnsi="TimesNewRomanMTStd" w:cs="TimesNewRomanMTStd"/>
                <w:color w:val="000000"/>
                <w:sz w:val="20"/>
                <w:szCs w:val="20"/>
                <w:lang w:eastAsia="zh-CN"/>
              </w:rPr>
              <w:t>Favorecer la lectura y comprensión obras literarias de la literatura española y universal de todos los tiempos y de la literatura juvenil, cercanas a los propios gustos y aficiones, contribuyendo a la formación de la personalidad literaria.</w:t>
            </w:r>
          </w:p>
        </w:tc>
        <w:tc>
          <w:tcPr>
            <w:tcW w:w="4224" w:type="dxa"/>
            <w:tcMar>
              <w:top w:w="80" w:type="dxa"/>
              <w:left w:w="80" w:type="dxa"/>
              <w:bottom w:w="80" w:type="dxa"/>
              <w:right w:w="80" w:type="dxa"/>
            </w:tcMar>
            <w:vAlign w:val="center"/>
          </w:tcPr>
          <w:p w14:paraId="79843355"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2.2. </w:t>
            </w:r>
            <w:r w:rsidRPr="00285B6B">
              <w:rPr>
                <w:rFonts w:ascii="TimesNewRomanMTStd" w:hAnsi="TimesNewRomanMTStd" w:cs="TimesNewRomanMTStd"/>
                <w:color w:val="000000"/>
                <w:sz w:val="20"/>
                <w:szCs w:val="20"/>
                <w:lang w:eastAsia="zh-CN"/>
              </w:rPr>
              <w:t>Reconoce y comenta la pervivencia o evolución de personajes-tipo, temas y formas a lo largo de diversos periodos histórico/literarios hasta la actualidad.</w:t>
            </w:r>
          </w:p>
        </w:tc>
        <w:tc>
          <w:tcPr>
            <w:tcW w:w="1417" w:type="dxa"/>
            <w:tcMar>
              <w:top w:w="80" w:type="dxa"/>
              <w:left w:w="80" w:type="dxa"/>
              <w:bottom w:w="80" w:type="dxa"/>
              <w:right w:w="80" w:type="dxa"/>
            </w:tcMar>
            <w:vAlign w:val="center"/>
          </w:tcPr>
          <w:p w14:paraId="5FB237DE"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53162061"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12E51630"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7990E6F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CEC</w:t>
            </w:r>
          </w:p>
        </w:tc>
        <w:tc>
          <w:tcPr>
            <w:tcW w:w="3019" w:type="dxa"/>
            <w:tcMar>
              <w:top w:w="80" w:type="dxa"/>
              <w:left w:w="80" w:type="dxa"/>
              <w:bottom w:w="80" w:type="dxa"/>
              <w:right w:w="80" w:type="dxa"/>
            </w:tcMar>
            <w:vAlign w:val="center"/>
          </w:tcPr>
          <w:p w14:paraId="46F935B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Lectura inicial: 13.</w:t>
            </w:r>
          </w:p>
          <w:p w14:paraId="618DCEB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Literatura: 4-7.</w:t>
            </w:r>
          </w:p>
          <w:p w14:paraId="183F651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Taller literario: 9.</w:t>
            </w:r>
          </w:p>
          <w:p w14:paraId="531723A9"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p>
        </w:tc>
        <w:tc>
          <w:tcPr>
            <w:tcW w:w="1276" w:type="dxa"/>
            <w:tcMar>
              <w:top w:w="80" w:type="dxa"/>
              <w:left w:w="80" w:type="dxa"/>
              <w:bottom w:w="80" w:type="dxa"/>
              <w:right w:w="80" w:type="dxa"/>
            </w:tcMar>
            <w:vAlign w:val="center"/>
          </w:tcPr>
          <w:p w14:paraId="39BFFC9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1549D971"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4D277A73"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7E9162AB"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2A83329B"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334255E2" w14:textId="77777777" w:rsidTr="00285B6B">
        <w:trPr>
          <w:trHeight w:val="2754"/>
          <w:jc w:val="center"/>
        </w:trPr>
        <w:tc>
          <w:tcPr>
            <w:tcW w:w="599" w:type="dxa"/>
            <w:tcMar>
              <w:top w:w="80" w:type="dxa"/>
              <w:left w:w="80" w:type="dxa"/>
              <w:bottom w:w="80" w:type="dxa"/>
              <w:right w:w="80" w:type="dxa"/>
            </w:tcMar>
            <w:vAlign w:val="center"/>
          </w:tcPr>
          <w:p w14:paraId="5D85044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5302F25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9,</w:t>
            </w:r>
          </w:p>
          <w:p w14:paraId="3317AA7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10,</w:t>
            </w:r>
          </w:p>
          <w:p w14:paraId="2DF2FC7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5DCCDA7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tc>
        <w:tc>
          <w:tcPr>
            <w:tcW w:w="610" w:type="dxa"/>
            <w:tcMar>
              <w:top w:w="80" w:type="dxa"/>
              <w:left w:w="80" w:type="dxa"/>
              <w:bottom w:w="80" w:type="dxa"/>
              <w:right w:w="80" w:type="dxa"/>
            </w:tcMar>
            <w:vAlign w:val="center"/>
          </w:tcPr>
          <w:p w14:paraId="16E5002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4.1.</w:t>
            </w:r>
          </w:p>
          <w:p w14:paraId="6A430572"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4.2.</w:t>
            </w:r>
          </w:p>
        </w:tc>
        <w:tc>
          <w:tcPr>
            <w:tcW w:w="2721" w:type="dxa"/>
            <w:tcMar>
              <w:top w:w="80" w:type="dxa"/>
              <w:left w:w="80" w:type="dxa"/>
              <w:bottom w:w="80" w:type="dxa"/>
              <w:right w:w="80" w:type="dxa"/>
            </w:tcMar>
            <w:vAlign w:val="center"/>
          </w:tcPr>
          <w:p w14:paraId="2834D23D"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3. </w:t>
            </w:r>
            <w:r w:rsidRPr="00285B6B">
              <w:rPr>
                <w:rFonts w:ascii="TimesNewRomanMTStd" w:hAnsi="TimesNewRomanMTStd" w:cs="TimesNewRomanMTStd"/>
                <w:color w:val="000000"/>
                <w:sz w:val="20"/>
                <w:szCs w:val="20"/>
                <w:lang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4224" w:type="dxa"/>
            <w:tcMar>
              <w:top w:w="80" w:type="dxa"/>
              <w:left w:w="80" w:type="dxa"/>
              <w:bottom w:w="80" w:type="dxa"/>
              <w:right w:w="80" w:type="dxa"/>
            </w:tcMar>
            <w:vAlign w:val="center"/>
          </w:tcPr>
          <w:p w14:paraId="0D723040"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3.3. </w:t>
            </w:r>
            <w:r w:rsidRPr="00285B6B">
              <w:rPr>
                <w:rFonts w:ascii="TimesNewRomanMTStd" w:hAnsi="TimesNewRomanMTStd" w:cs="TimesNewRomanMTStd"/>
                <w:color w:val="000000"/>
                <w:sz w:val="20"/>
                <w:szCs w:val="20"/>
                <w:lang w:eastAsia="zh-CN"/>
              </w:rPr>
              <w:t>Lee en voz alta, modulando, adecuando la voz, apoyándose en elementos de la comunicación no verbal y potenciando la expresividad verbal.</w:t>
            </w:r>
          </w:p>
          <w:p w14:paraId="70B1C2AA"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3.4. </w:t>
            </w:r>
            <w:r w:rsidRPr="00285B6B">
              <w:rPr>
                <w:rFonts w:ascii="TimesNewRomanMTStd" w:hAnsi="TimesNewRomanMTStd" w:cs="TimesNewRomanMTStd"/>
                <w:color w:val="000000"/>
                <w:sz w:val="20"/>
                <w:szCs w:val="20"/>
                <w:lang w:eastAsia="zh-CN"/>
              </w:rPr>
              <w:t>Dramatiza fragmentos literarios breves desarrollando progresivamente la expresión corporal como manifestación de sentimientos y emociones, respetando las producciones de los demás.</w:t>
            </w:r>
          </w:p>
        </w:tc>
        <w:tc>
          <w:tcPr>
            <w:tcW w:w="1417" w:type="dxa"/>
            <w:tcMar>
              <w:top w:w="80" w:type="dxa"/>
              <w:left w:w="80" w:type="dxa"/>
              <w:bottom w:w="80" w:type="dxa"/>
              <w:right w:w="80" w:type="dxa"/>
            </w:tcMar>
            <w:vAlign w:val="center"/>
          </w:tcPr>
          <w:p w14:paraId="6E85F588"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24295353"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606E66CD"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066AA38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CEC</w:t>
            </w:r>
          </w:p>
        </w:tc>
        <w:tc>
          <w:tcPr>
            <w:tcW w:w="3019" w:type="dxa"/>
            <w:tcMar>
              <w:top w:w="80" w:type="dxa"/>
              <w:left w:w="80" w:type="dxa"/>
              <w:bottom w:w="80" w:type="dxa"/>
              <w:right w:w="80" w:type="dxa"/>
            </w:tcMar>
            <w:vAlign w:val="center"/>
          </w:tcPr>
          <w:p w14:paraId="4410892C"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Lectura inicial: 5.</w:t>
            </w:r>
          </w:p>
        </w:tc>
        <w:tc>
          <w:tcPr>
            <w:tcW w:w="1276" w:type="dxa"/>
            <w:tcMar>
              <w:top w:w="80" w:type="dxa"/>
              <w:left w:w="80" w:type="dxa"/>
              <w:bottom w:w="80" w:type="dxa"/>
              <w:right w:w="80" w:type="dxa"/>
            </w:tcMar>
            <w:vAlign w:val="center"/>
          </w:tcPr>
          <w:p w14:paraId="496B44FC"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PRO</w:t>
            </w:r>
          </w:p>
        </w:tc>
      </w:tr>
      <w:tr w:rsidR="00C835FA" w:rsidRPr="00285B6B" w14:paraId="41CCAFCA" w14:textId="77777777" w:rsidTr="00285B6B">
        <w:trPr>
          <w:trHeight w:val="455"/>
          <w:jc w:val="center"/>
        </w:trPr>
        <w:tc>
          <w:tcPr>
            <w:tcW w:w="599" w:type="dxa"/>
            <w:tcMar>
              <w:top w:w="80" w:type="dxa"/>
              <w:left w:w="80" w:type="dxa"/>
              <w:bottom w:w="80" w:type="dxa"/>
              <w:right w:w="80" w:type="dxa"/>
            </w:tcMar>
            <w:vAlign w:val="center"/>
          </w:tcPr>
          <w:p w14:paraId="12E58CE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lastRenderedPageBreak/>
              <w:t>7,</w:t>
            </w:r>
          </w:p>
          <w:p w14:paraId="0B5A5C0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9,</w:t>
            </w:r>
          </w:p>
          <w:p w14:paraId="2489F6B4"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10,</w:t>
            </w:r>
          </w:p>
          <w:p w14:paraId="5BCA0FA9"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71C7B00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tc>
        <w:tc>
          <w:tcPr>
            <w:tcW w:w="610" w:type="dxa"/>
            <w:tcMar>
              <w:top w:w="80" w:type="dxa"/>
              <w:left w:w="80" w:type="dxa"/>
              <w:bottom w:w="80" w:type="dxa"/>
              <w:right w:w="80" w:type="dxa"/>
            </w:tcMar>
            <w:vAlign w:val="center"/>
          </w:tcPr>
          <w:p w14:paraId="14B9742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4.1.</w:t>
            </w:r>
          </w:p>
          <w:p w14:paraId="29AAEEF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4.2.</w:t>
            </w:r>
          </w:p>
        </w:tc>
        <w:tc>
          <w:tcPr>
            <w:tcW w:w="2721" w:type="dxa"/>
            <w:tcMar>
              <w:top w:w="80" w:type="dxa"/>
              <w:left w:w="80" w:type="dxa"/>
              <w:bottom w:w="80" w:type="dxa"/>
              <w:right w:w="80" w:type="dxa"/>
            </w:tcMar>
            <w:vAlign w:val="center"/>
          </w:tcPr>
          <w:p w14:paraId="1D9F376E"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4. </w:t>
            </w:r>
            <w:r w:rsidRPr="00285B6B">
              <w:rPr>
                <w:rFonts w:ascii="TimesNewRomanMTStd" w:hAnsi="TimesNewRomanMTStd" w:cs="TimesNewRomanMTStd"/>
                <w:color w:val="000000"/>
                <w:sz w:val="20"/>
                <w:szCs w:val="20"/>
                <w:lang w:eastAsia="zh-CN"/>
              </w:rPr>
              <w:t>Fomentar el gusto y el hábito por la lectura en todas sus vertientes: como fuente de acceso al conocimiento y como instrumento de ocio y diversión que permite explorar mundos diferentes a los nuestros, reales o imaginarios.</w:t>
            </w:r>
          </w:p>
        </w:tc>
        <w:tc>
          <w:tcPr>
            <w:tcW w:w="4224" w:type="dxa"/>
            <w:tcMar>
              <w:top w:w="80" w:type="dxa"/>
              <w:left w:w="80" w:type="dxa"/>
              <w:bottom w:w="80" w:type="dxa"/>
              <w:right w:w="80" w:type="dxa"/>
            </w:tcMar>
            <w:vAlign w:val="center"/>
          </w:tcPr>
          <w:p w14:paraId="001E306F"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4.1. </w:t>
            </w:r>
            <w:r w:rsidRPr="00285B6B">
              <w:rPr>
                <w:rFonts w:ascii="TimesNewRomanMTStd" w:hAnsi="TimesNewRomanMTStd" w:cs="TimesNewRomanMTStd"/>
                <w:color w:val="000000"/>
                <w:sz w:val="20"/>
                <w:szCs w:val="20"/>
                <w:lang w:eastAsia="zh-CN"/>
              </w:rPr>
              <w:t>Lee y comprende una selección de textos literarios, en versión original o adaptados, identificando el tema, resumiendo su contenido e interpretando el lenguaje literario.</w:t>
            </w:r>
          </w:p>
          <w:p w14:paraId="2134D204"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1417" w:type="dxa"/>
            <w:tcMar>
              <w:top w:w="80" w:type="dxa"/>
              <w:left w:w="80" w:type="dxa"/>
              <w:bottom w:w="80" w:type="dxa"/>
              <w:right w:w="80" w:type="dxa"/>
            </w:tcMar>
            <w:vAlign w:val="center"/>
          </w:tcPr>
          <w:p w14:paraId="0269A612"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2A14AE66"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767338D3"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3D57E93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CEC</w:t>
            </w:r>
          </w:p>
        </w:tc>
        <w:tc>
          <w:tcPr>
            <w:tcW w:w="3019" w:type="dxa"/>
            <w:tcMar>
              <w:top w:w="80" w:type="dxa"/>
              <w:left w:w="80" w:type="dxa"/>
              <w:bottom w:w="80" w:type="dxa"/>
              <w:right w:w="80" w:type="dxa"/>
            </w:tcMar>
            <w:vAlign w:val="center"/>
          </w:tcPr>
          <w:p w14:paraId="709AD8D7"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Literatura: 4-8.</w:t>
            </w:r>
          </w:p>
          <w:p w14:paraId="7F7DA597"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Repasa la unidad: 1-3.</w:t>
            </w:r>
          </w:p>
        </w:tc>
        <w:tc>
          <w:tcPr>
            <w:tcW w:w="1276" w:type="dxa"/>
            <w:tcMar>
              <w:top w:w="80" w:type="dxa"/>
              <w:left w:w="80" w:type="dxa"/>
              <w:bottom w:w="80" w:type="dxa"/>
              <w:right w:w="80" w:type="dxa"/>
            </w:tcMar>
            <w:vAlign w:val="center"/>
          </w:tcPr>
          <w:p w14:paraId="12468AD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PRO</w:t>
            </w:r>
          </w:p>
          <w:p w14:paraId="374A279D"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32DE7805"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1BAF245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291122BA"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116DF13F"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1AE20B44" w14:textId="77777777" w:rsidTr="00285B6B">
        <w:trPr>
          <w:trHeight w:val="455"/>
          <w:jc w:val="center"/>
        </w:trPr>
        <w:tc>
          <w:tcPr>
            <w:tcW w:w="599" w:type="dxa"/>
            <w:tcMar>
              <w:top w:w="80" w:type="dxa"/>
              <w:left w:w="80" w:type="dxa"/>
              <w:bottom w:w="80" w:type="dxa"/>
              <w:right w:w="80" w:type="dxa"/>
            </w:tcMar>
            <w:vAlign w:val="center"/>
          </w:tcPr>
          <w:p w14:paraId="6480B12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3819C83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9,</w:t>
            </w:r>
          </w:p>
          <w:p w14:paraId="5021C628"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10,</w:t>
            </w:r>
          </w:p>
          <w:p w14:paraId="3ABBDBE0"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53EEF71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tc>
        <w:tc>
          <w:tcPr>
            <w:tcW w:w="610" w:type="dxa"/>
            <w:tcMar>
              <w:top w:w="80" w:type="dxa"/>
              <w:left w:w="80" w:type="dxa"/>
              <w:bottom w:w="80" w:type="dxa"/>
              <w:right w:w="80" w:type="dxa"/>
            </w:tcMar>
            <w:vAlign w:val="center"/>
          </w:tcPr>
          <w:p w14:paraId="1189271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4.1.</w:t>
            </w:r>
          </w:p>
          <w:p w14:paraId="55AD3DA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4.2.</w:t>
            </w:r>
          </w:p>
        </w:tc>
        <w:tc>
          <w:tcPr>
            <w:tcW w:w="2721" w:type="dxa"/>
            <w:tcMar>
              <w:top w:w="80" w:type="dxa"/>
              <w:left w:w="80" w:type="dxa"/>
              <w:bottom w:w="80" w:type="dxa"/>
              <w:right w:w="80" w:type="dxa"/>
            </w:tcMar>
            <w:vAlign w:val="center"/>
          </w:tcPr>
          <w:p w14:paraId="7222EE28"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5. </w:t>
            </w:r>
            <w:r w:rsidRPr="00285B6B">
              <w:rPr>
                <w:rFonts w:ascii="TimesNewRomanMTStd" w:hAnsi="TimesNewRomanMTStd" w:cs="TimesNewRomanMTStd"/>
                <w:color w:val="000000"/>
                <w:sz w:val="20"/>
                <w:szCs w:val="20"/>
                <w:lang w:eastAsia="zh-CN"/>
              </w:rPr>
              <w:t>Comprender textos literarios adecuados al nivel lector, representativos de la literatura, reconociendo en ellos el tema, la estructura y la tipología textual (género, forma del discurso y tipo de texto según la intención.</w:t>
            </w:r>
          </w:p>
        </w:tc>
        <w:tc>
          <w:tcPr>
            <w:tcW w:w="4224" w:type="dxa"/>
            <w:tcMar>
              <w:top w:w="80" w:type="dxa"/>
              <w:left w:w="80" w:type="dxa"/>
              <w:bottom w:w="80" w:type="dxa"/>
              <w:right w:w="80" w:type="dxa"/>
            </w:tcMar>
            <w:vAlign w:val="center"/>
          </w:tcPr>
          <w:p w14:paraId="4117611A"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5.1. </w:t>
            </w:r>
            <w:r w:rsidRPr="00285B6B">
              <w:rPr>
                <w:rFonts w:ascii="TimesNewRomanMTStd" w:hAnsi="TimesNewRomanMTStd" w:cs="TimesNewRomanMTStd"/>
                <w:color w:val="000000"/>
                <w:sz w:val="20"/>
                <w:szCs w:val="20"/>
                <w:lang w:eastAsia="zh-CN"/>
              </w:rPr>
              <w:t>Expresa la relación que existe entre el contenido de la obra, la intención del autor y el contexto y la pervivencia de temas y formas, emitiendo juicios personales razonados.</w:t>
            </w:r>
          </w:p>
        </w:tc>
        <w:tc>
          <w:tcPr>
            <w:tcW w:w="1417" w:type="dxa"/>
            <w:tcMar>
              <w:top w:w="80" w:type="dxa"/>
              <w:left w:w="80" w:type="dxa"/>
              <w:bottom w:w="80" w:type="dxa"/>
              <w:right w:w="80" w:type="dxa"/>
            </w:tcMar>
            <w:vAlign w:val="center"/>
          </w:tcPr>
          <w:p w14:paraId="38F503EE"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2AA48100"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CAA</w:t>
            </w:r>
          </w:p>
          <w:p w14:paraId="03F5B80B"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CSC</w:t>
            </w:r>
          </w:p>
          <w:p w14:paraId="04A225B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CEC</w:t>
            </w:r>
          </w:p>
        </w:tc>
        <w:tc>
          <w:tcPr>
            <w:tcW w:w="3019" w:type="dxa"/>
            <w:tcMar>
              <w:top w:w="80" w:type="dxa"/>
              <w:left w:w="80" w:type="dxa"/>
              <w:bottom w:w="80" w:type="dxa"/>
              <w:right w:w="80" w:type="dxa"/>
            </w:tcMar>
            <w:vAlign w:val="center"/>
          </w:tcPr>
          <w:p w14:paraId="5B8D74E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Literatura: 4-8.</w:t>
            </w:r>
          </w:p>
          <w:p w14:paraId="5CCBC90B"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Repasa la unidad: 1-3.</w:t>
            </w:r>
          </w:p>
        </w:tc>
        <w:tc>
          <w:tcPr>
            <w:tcW w:w="1276" w:type="dxa"/>
            <w:tcMar>
              <w:top w:w="80" w:type="dxa"/>
              <w:left w:w="80" w:type="dxa"/>
              <w:bottom w:w="80" w:type="dxa"/>
              <w:right w:w="80" w:type="dxa"/>
            </w:tcMar>
            <w:vAlign w:val="center"/>
          </w:tcPr>
          <w:p w14:paraId="10EC8B2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5DA24C8D"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365F95B7"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0BFF54D1"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5D658667"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3034CB01" w14:textId="77777777" w:rsidTr="00285B6B">
        <w:trPr>
          <w:trHeight w:val="1147"/>
          <w:jc w:val="center"/>
        </w:trPr>
        <w:tc>
          <w:tcPr>
            <w:tcW w:w="599" w:type="dxa"/>
            <w:tcMar>
              <w:top w:w="80" w:type="dxa"/>
              <w:left w:w="80" w:type="dxa"/>
              <w:bottom w:w="80" w:type="dxa"/>
              <w:right w:w="80" w:type="dxa"/>
            </w:tcMar>
            <w:vAlign w:val="center"/>
          </w:tcPr>
          <w:p w14:paraId="6CD6EE1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0C79DA8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9,</w:t>
            </w:r>
          </w:p>
          <w:p w14:paraId="39C0460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10,</w:t>
            </w:r>
          </w:p>
          <w:p w14:paraId="204B591B"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05A61D21"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tc>
        <w:tc>
          <w:tcPr>
            <w:tcW w:w="610" w:type="dxa"/>
            <w:tcMar>
              <w:top w:w="80" w:type="dxa"/>
              <w:left w:w="80" w:type="dxa"/>
              <w:bottom w:w="80" w:type="dxa"/>
              <w:right w:w="80" w:type="dxa"/>
            </w:tcMar>
            <w:vAlign w:val="center"/>
          </w:tcPr>
          <w:p w14:paraId="50B836E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4.3.</w:t>
            </w:r>
          </w:p>
          <w:p w14:paraId="46202E4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4.4.</w:t>
            </w:r>
          </w:p>
          <w:p w14:paraId="5B9CA0F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4.5.</w:t>
            </w:r>
          </w:p>
          <w:p w14:paraId="22D782D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4.6.</w:t>
            </w:r>
          </w:p>
          <w:p w14:paraId="40C32F8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4.7.</w:t>
            </w:r>
          </w:p>
        </w:tc>
        <w:tc>
          <w:tcPr>
            <w:tcW w:w="2721" w:type="dxa"/>
            <w:tcMar>
              <w:top w:w="80" w:type="dxa"/>
              <w:left w:w="80" w:type="dxa"/>
              <w:bottom w:w="80" w:type="dxa"/>
              <w:right w:w="80" w:type="dxa"/>
            </w:tcMar>
            <w:vAlign w:val="center"/>
          </w:tcPr>
          <w:p w14:paraId="1B03E59A"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 </w:t>
            </w:r>
            <w:r w:rsidRPr="00285B6B">
              <w:rPr>
                <w:rFonts w:ascii="TimesNewRomanMTStd" w:hAnsi="TimesNewRomanMTStd" w:cs="TimesNewRomanMTStd"/>
                <w:color w:val="000000"/>
                <w:sz w:val="20"/>
                <w:szCs w:val="20"/>
                <w:lang w:eastAsia="zh-CN"/>
              </w:rPr>
              <w:t>Redactar textos personales de intención literaria siguiendo las convenciones del género, con intención lúdica y creativa.</w:t>
            </w:r>
          </w:p>
        </w:tc>
        <w:tc>
          <w:tcPr>
            <w:tcW w:w="4224" w:type="dxa"/>
            <w:tcMar>
              <w:top w:w="80" w:type="dxa"/>
              <w:left w:w="80" w:type="dxa"/>
              <w:bottom w:w="80" w:type="dxa"/>
              <w:right w:w="80" w:type="dxa"/>
            </w:tcMar>
            <w:vAlign w:val="center"/>
          </w:tcPr>
          <w:p w14:paraId="7F8C1351"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6.1. </w:t>
            </w:r>
            <w:r w:rsidRPr="00285B6B">
              <w:rPr>
                <w:rFonts w:ascii="TimesNewRomanMTStd" w:hAnsi="TimesNewRomanMTStd" w:cs="TimesNewRomanMTStd"/>
                <w:color w:val="000000"/>
                <w:sz w:val="20"/>
                <w:szCs w:val="20"/>
                <w:lang w:eastAsia="zh-CN"/>
              </w:rPr>
              <w:t>Redacta textos personales de intención literaria a partir de modelos dados siguiendo las convenciones del género con intención lúdica y creativa.</w:t>
            </w:r>
          </w:p>
          <w:p w14:paraId="3BCE0A7B"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6.2. </w:t>
            </w:r>
            <w:r w:rsidRPr="00285B6B">
              <w:rPr>
                <w:rFonts w:ascii="TimesNewRomanMTStd" w:hAnsi="TimesNewRomanMTStd" w:cs="TimesNewRomanMTStd"/>
                <w:color w:val="000000"/>
                <w:sz w:val="20"/>
                <w:szCs w:val="20"/>
                <w:lang w:eastAsia="zh-CN"/>
              </w:rPr>
              <w:t>Desarrolla el gusto por la escritura como instrumento de comunicación capaz de analizar y regular sus propios sentimientos.</w:t>
            </w:r>
          </w:p>
        </w:tc>
        <w:tc>
          <w:tcPr>
            <w:tcW w:w="1417" w:type="dxa"/>
            <w:tcMar>
              <w:top w:w="80" w:type="dxa"/>
              <w:left w:w="80" w:type="dxa"/>
              <w:bottom w:w="80" w:type="dxa"/>
              <w:right w:w="80" w:type="dxa"/>
            </w:tcMar>
            <w:vAlign w:val="center"/>
          </w:tcPr>
          <w:p w14:paraId="6A74D47E"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CCL</w:t>
            </w:r>
          </w:p>
          <w:p w14:paraId="1F08CE60"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CD</w:t>
            </w:r>
          </w:p>
          <w:p w14:paraId="2FE2023B"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CAA</w:t>
            </w:r>
          </w:p>
          <w:p w14:paraId="0C7C649C"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285B6B">
              <w:rPr>
                <w:rFonts w:ascii="TimesNewRomanMTStd" w:hAnsi="TimesNewRomanMTStd" w:cs="TimesNewRomanMTStd"/>
                <w:color w:val="000000"/>
                <w:sz w:val="20"/>
                <w:szCs w:val="20"/>
                <w:lang w:val="fr-FR" w:eastAsia="zh-CN"/>
              </w:rPr>
              <w:t>CSC</w:t>
            </w:r>
          </w:p>
          <w:p w14:paraId="1B2C599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val="fr-FR" w:eastAsia="zh-CN"/>
              </w:rPr>
            </w:pPr>
            <w:r w:rsidRPr="00285B6B">
              <w:rPr>
                <w:rFonts w:ascii="TimesNewRomanMTStd" w:hAnsi="TimesNewRomanMTStd" w:cs="TimesNewRomanMTStd"/>
                <w:color w:val="000000"/>
                <w:sz w:val="20"/>
                <w:szCs w:val="20"/>
                <w:lang w:val="fr-FR" w:eastAsia="zh-CN"/>
              </w:rPr>
              <w:t>CEC</w:t>
            </w:r>
          </w:p>
        </w:tc>
        <w:tc>
          <w:tcPr>
            <w:tcW w:w="3019" w:type="dxa"/>
            <w:tcMar>
              <w:top w:w="80" w:type="dxa"/>
              <w:left w:w="80" w:type="dxa"/>
              <w:bottom w:w="80" w:type="dxa"/>
              <w:right w:w="80" w:type="dxa"/>
            </w:tcMar>
            <w:vAlign w:val="center"/>
          </w:tcPr>
          <w:p w14:paraId="0F76A49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Literatura: 4-8.</w:t>
            </w:r>
          </w:p>
          <w:p w14:paraId="559421EC"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Taller literario: 10.</w:t>
            </w:r>
          </w:p>
          <w:p w14:paraId="2EE62D02"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Laboratorio de Lengua: 20.</w:t>
            </w:r>
          </w:p>
        </w:tc>
        <w:tc>
          <w:tcPr>
            <w:tcW w:w="1276" w:type="dxa"/>
            <w:tcMar>
              <w:top w:w="80" w:type="dxa"/>
              <w:left w:w="80" w:type="dxa"/>
              <w:bottom w:w="80" w:type="dxa"/>
              <w:right w:w="80" w:type="dxa"/>
            </w:tcMar>
            <w:vAlign w:val="center"/>
          </w:tcPr>
          <w:p w14:paraId="4F596A23"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34499456"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05CC75FF"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0FD76772"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55A82F8B"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3116140B" w14:textId="77777777" w:rsidTr="00285B6B">
        <w:trPr>
          <w:trHeight w:val="2295"/>
          <w:jc w:val="center"/>
        </w:trPr>
        <w:tc>
          <w:tcPr>
            <w:tcW w:w="599" w:type="dxa"/>
            <w:tcMar>
              <w:top w:w="80" w:type="dxa"/>
              <w:left w:w="80" w:type="dxa"/>
              <w:bottom w:w="80" w:type="dxa"/>
              <w:right w:w="80" w:type="dxa"/>
            </w:tcMar>
            <w:vAlign w:val="center"/>
          </w:tcPr>
          <w:p w14:paraId="745CA13A"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7,</w:t>
            </w:r>
          </w:p>
          <w:p w14:paraId="20A2334C"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9,</w:t>
            </w:r>
          </w:p>
          <w:p w14:paraId="09969C97"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10,</w:t>
            </w:r>
          </w:p>
          <w:p w14:paraId="7202063F"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11,</w:t>
            </w:r>
          </w:p>
          <w:p w14:paraId="52B6A455"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12</w:t>
            </w:r>
          </w:p>
        </w:tc>
        <w:tc>
          <w:tcPr>
            <w:tcW w:w="610" w:type="dxa"/>
            <w:tcMar>
              <w:top w:w="80" w:type="dxa"/>
              <w:left w:w="80" w:type="dxa"/>
              <w:bottom w:w="80" w:type="dxa"/>
              <w:right w:w="80" w:type="dxa"/>
            </w:tcMar>
            <w:vAlign w:val="center"/>
          </w:tcPr>
          <w:p w14:paraId="43CB3E0D"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4.3.</w:t>
            </w:r>
          </w:p>
          <w:p w14:paraId="67184526"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4.4.</w:t>
            </w:r>
          </w:p>
          <w:p w14:paraId="2921A72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4.5.</w:t>
            </w:r>
          </w:p>
          <w:p w14:paraId="0B15A58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4.6.</w:t>
            </w:r>
          </w:p>
          <w:p w14:paraId="587B441E"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285B6B">
              <w:rPr>
                <w:rFonts w:ascii="TimesNewRomanMTStd-Bold" w:hAnsi="TimesNewRomanMTStd-Bold" w:cs="TimesNewRomanMTStd-Bold"/>
                <w:b/>
                <w:bCs/>
                <w:color w:val="000000"/>
                <w:sz w:val="20"/>
                <w:szCs w:val="20"/>
                <w:lang w:eastAsia="zh-CN"/>
              </w:rPr>
              <w:t>4.7.</w:t>
            </w:r>
          </w:p>
        </w:tc>
        <w:tc>
          <w:tcPr>
            <w:tcW w:w="2721" w:type="dxa"/>
            <w:tcMar>
              <w:top w:w="80" w:type="dxa"/>
              <w:left w:w="80" w:type="dxa"/>
              <w:bottom w:w="80" w:type="dxa"/>
              <w:right w:w="80" w:type="dxa"/>
            </w:tcMar>
            <w:vAlign w:val="center"/>
          </w:tcPr>
          <w:p w14:paraId="0BF10F37"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7. </w:t>
            </w:r>
            <w:r w:rsidRPr="00285B6B">
              <w:rPr>
                <w:rFonts w:ascii="TimesNewRomanMTStd" w:hAnsi="TimesNewRomanMTStd" w:cs="TimesNewRomanMTStd"/>
                <w:color w:val="000000"/>
                <w:sz w:val="20"/>
                <w:szCs w:val="20"/>
                <w:lang w:eastAsia="zh-CN"/>
              </w:rPr>
              <w:t xml:space="preserve">Consultar y citar adecuadamente fuentes de información variadas, para realizar un trabajo académico en soporte papel o digital sobre un tema del currículo de literatura, adoptando un punto de vista crítico y personal y </w:t>
            </w:r>
            <w:r w:rsidRPr="00285B6B">
              <w:rPr>
                <w:rFonts w:ascii="TimesNewRomanMTStd" w:hAnsi="TimesNewRomanMTStd" w:cs="TimesNewRomanMTStd"/>
                <w:color w:val="000000"/>
                <w:sz w:val="20"/>
                <w:szCs w:val="20"/>
                <w:lang w:eastAsia="zh-CN"/>
              </w:rPr>
              <w:lastRenderedPageBreak/>
              <w:t>utilizando las tecnologías de la información.</w:t>
            </w:r>
          </w:p>
        </w:tc>
        <w:tc>
          <w:tcPr>
            <w:tcW w:w="4224" w:type="dxa"/>
            <w:tcMar>
              <w:top w:w="80" w:type="dxa"/>
              <w:left w:w="80" w:type="dxa"/>
              <w:bottom w:w="80" w:type="dxa"/>
              <w:right w:w="80" w:type="dxa"/>
            </w:tcMar>
            <w:vAlign w:val="center"/>
          </w:tcPr>
          <w:p w14:paraId="39E15C11" w14:textId="77777777" w:rsidR="00C835FA" w:rsidRPr="00285B6B" w:rsidRDefault="00C835FA" w:rsidP="00C835FA">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285B6B">
              <w:rPr>
                <w:rFonts w:ascii="TimesNewRomanMTStd-Bold" w:hAnsi="TimesNewRomanMTStd-Bold" w:cs="TimesNewRomanMTStd-Bold"/>
                <w:b/>
                <w:bCs/>
                <w:color w:val="000000"/>
                <w:sz w:val="20"/>
                <w:szCs w:val="20"/>
                <w:lang w:eastAsia="zh-CN"/>
              </w:rPr>
              <w:lastRenderedPageBreak/>
              <w:t xml:space="preserve">7.1. </w:t>
            </w:r>
            <w:r w:rsidRPr="00285B6B">
              <w:rPr>
                <w:rFonts w:ascii="TimesNewRomanMTStd" w:hAnsi="TimesNewRomanMTStd" w:cs="TimesNewRomanMTStd"/>
                <w:color w:val="000000"/>
                <w:sz w:val="20"/>
                <w:szCs w:val="20"/>
                <w:lang w:eastAsia="zh-CN"/>
              </w:rPr>
              <w:t>Aporta en sus trabajos escritos u orales conclusiones y puntos de vista personales y críticos sobre las obras literarias estudiadas, expresándose con rigor, claridad y coherencia.</w:t>
            </w:r>
          </w:p>
          <w:p w14:paraId="1595BCAA" w14:textId="77777777" w:rsidR="00C835FA" w:rsidRPr="00285B6B" w:rsidRDefault="00C835FA" w:rsidP="00C835FA">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285B6B">
              <w:rPr>
                <w:rFonts w:ascii="TimesNewRomanMTStd-Bold" w:hAnsi="TimesNewRomanMTStd-Bold" w:cs="TimesNewRomanMTStd-Bold"/>
                <w:b/>
                <w:bCs/>
                <w:color w:val="000000"/>
                <w:sz w:val="20"/>
                <w:szCs w:val="20"/>
                <w:lang w:eastAsia="zh-CN"/>
              </w:rPr>
              <w:t xml:space="preserve">7.2. </w:t>
            </w:r>
            <w:r w:rsidRPr="00285B6B">
              <w:rPr>
                <w:rFonts w:ascii="TimesNewRomanMTStd" w:hAnsi="TimesNewRomanMTStd" w:cs="TimesNewRomanMTStd"/>
                <w:color w:val="000000"/>
                <w:sz w:val="20"/>
                <w:szCs w:val="20"/>
                <w:lang w:eastAsia="zh-CN"/>
              </w:rPr>
              <w:t>Utiliza recursos variados de las tecnologías de la información y la comunicación para la realización de sus trabajos académicos.</w:t>
            </w:r>
          </w:p>
        </w:tc>
        <w:tc>
          <w:tcPr>
            <w:tcW w:w="1417" w:type="dxa"/>
            <w:tcMar>
              <w:top w:w="80" w:type="dxa"/>
              <w:left w:w="80" w:type="dxa"/>
              <w:bottom w:w="80" w:type="dxa"/>
              <w:right w:w="80" w:type="dxa"/>
            </w:tcMar>
            <w:vAlign w:val="center"/>
          </w:tcPr>
          <w:p w14:paraId="2C7379FC"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CCL</w:t>
            </w:r>
          </w:p>
          <w:p w14:paraId="651B832C" w14:textId="77777777" w:rsidR="00C835FA" w:rsidRPr="00285B6B" w:rsidRDefault="00C835FA" w:rsidP="00C835FA">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CD</w:t>
            </w:r>
          </w:p>
          <w:p w14:paraId="6B842BE3" w14:textId="77777777" w:rsidR="00C835FA" w:rsidRPr="00285B6B" w:rsidRDefault="00C835FA" w:rsidP="00C835FA">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CAA</w:t>
            </w:r>
          </w:p>
        </w:tc>
        <w:tc>
          <w:tcPr>
            <w:tcW w:w="3019" w:type="dxa"/>
            <w:tcMar>
              <w:top w:w="80" w:type="dxa"/>
              <w:left w:w="80" w:type="dxa"/>
              <w:bottom w:w="80" w:type="dxa"/>
              <w:right w:w="80" w:type="dxa"/>
            </w:tcMar>
            <w:vAlign w:val="center"/>
          </w:tcPr>
          <w:p w14:paraId="48949BCD"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Literatura: 4-7.</w:t>
            </w:r>
          </w:p>
          <w:p w14:paraId="0829D687"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Taller literario: 10.</w:t>
            </w:r>
          </w:p>
          <w:p w14:paraId="48179E5B"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p>
        </w:tc>
        <w:tc>
          <w:tcPr>
            <w:tcW w:w="1276" w:type="dxa"/>
            <w:tcMar>
              <w:top w:w="80" w:type="dxa"/>
              <w:left w:w="80" w:type="dxa"/>
              <w:bottom w:w="80" w:type="dxa"/>
              <w:right w:w="80" w:type="dxa"/>
            </w:tcMar>
            <w:vAlign w:val="center"/>
          </w:tcPr>
          <w:p w14:paraId="4D22F46E"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PRE</w:t>
            </w:r>
          </w:p>
          <w:p w14:paraId="510804F7"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CUA</w:t>
            </w:r>
          </w:p>
          <w:p w14:paraId="3BB34BE0"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EOBS</w:t>
            </w:r>
          </w:p>
          <w:p w14:paraId="6872A98A" w14:textId="77777777" w:rsidR="00C835FA" w:rsidRPr="00285B6B" w:rsidRDefault="00C835FA" w:rsidP="00C835FA">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285B6B">
              <w:rPr>
                <w:rFonts w:ascii="TimesNewRomanMTStd" w:hAnsi="TimesNewRomanMTStd" w:cs="TimesNewRomanMTStd"/>
                <w:color w:val="000000"/>
                <w:sz w:val="20"/>
                <w:szCs w:val="20"/>
                <w:lang w:eastAsia="zh-CN"/>
              </w:rPr>
              <w:t>PRÁC</w:t>
            </w:r>
          </w:p>
          <w:p w14:paraId="11DEF2D2" w14:textId="77777777" w:rsidR="00C835FA" w:rsidRPr="00285B6B" w:rsidRDefault="00C835FA" w:rsidP="00C835FA">
            <w:pPr>
              <w:autoSpaceDE w:val="0"/>
              <w:autoSpaceDN w:val="0"/>
              <w:adjustRightInd w:val="0"/>
              <w:spacing w:after="28"/>
              <w:jc w:val="both"/>
              <w:textAlignment w:val="center"/>
              <w:rPr>
                <w:rFonts w:ascii="TimesNewRomanMTStd-Bold" w:hAnsi="TimesNewRomanMTStd-Bold"/>
                <w:color w:val="000000"/>
                <w:sz w:val="20"/>
                <w:szCs w:val="20"/>
                <w:lang w:eastAsia="zh-CN"/>
              </w:rPr>
            </w:pPr>
            <w:r w:rsidRPr="00285B6B">
              <w:rPr>
                <w:rFonts w:ascii="TimesNewRomanMTStd" w:hAnsi="TimesNewRomanMTStd" w:cs="TimesNewRomanMTStd"/>
                <w:color w:val="000000"/>
                <w:sz w:val="20"/>
                <w:szCs w:val="20"/>
                <w:lang w:eastAsia="zh-CN"/>
              </w:rPr>
              <w:t>PORT</w:t>
            </w:r>
          </w:p>
        </w:tc>
      </w:tr>
      <w:tr w:rsidR="00C835FA" w:rsidRPr="00285B6B" w14:paraId="5725D447" w14:textId="77777777" w:rsidTr="00285B6B">
        <w:trPr>
          <w:trHeight w:val="60"/>
          <w:jc w:val="center"/>
        </w:trPr>
        <w:tc>
          <w:tcPr>
            <w:tcW w:w="13866" w:type="dxa"/>
            <w:gridSpan w:val="7"/>
            <w:shd w:val="clear" w:color="auto" w:fill="AEAAAA"/>
            <w:tcMar>
              <w:top w:w="80" w:type="dxa"/>
              <w:left w:w="80" w:type="dxa"/>
              <w:bottom w:w="80" w:type="dxa"/>
              <w:right w:w="80" w:type="dxa"/>
            </w:tcMar>
            <w:vAlign w:val="center"/>
          </w:tcPr>
          <w:p w14:paraId="370BB4DA" w14:textId="77777777" w:rsidR="00C835FA" w:rsidRPr="00285B6B" w:rsidRDefault="00C835FA" w:rsidP="00C835FA">
            <w:pPr>
              <w:autoSpaceDE w:val="0"/>
              <w:autoSpaceDN w:val="0"/>
              <w:adjustRightInd w:val="0"/>
              <w:jc w:val="center"/>
              <w:textAlignment w:val="center"/>
              <w:rPr>
                <w:rFonts w:ascii="TimesNewRomanMTStd-Bold" w:hAnsi="TimesNewRomanMTStd-Bold"/>
                <w:b/>
                <w:bCs/>
                <w:color w:val="000000"/>
                <w:spacing w:val="-2"/>
                <w:sz w:val="20"/>
                <w:szCs w:val="20"/>
                <w:lang w:eastAsia="zh-CN"/>
              </w:rPr>
            </w:pPr>
            <w:proofErr w:type="spellStart"/>
            <w:r w:rsidRPr="00285B6B">
              <w:rPr>
                <w:rFonts w:ascii="TimesNewRomanMTStd-Bold" w:hAnsi="TimesNewRomanMTStd-Bold" w:cs="TimesNewRomanMTStd-Bold"/>
                <w:b/>
                <w:bCs/>
                <w:color w:val="000000"/>
                <w:spacing w:val="-2"/>
                <w:sz w:val="20"/>
                <w:szCs w:val="20"/>
                <w:lang w:val="en-GB" w:eastAsia="zh-CN"/>
              </w:rPr>
              <w:t>Transversalidad</w:t>
            </w:r>
            <w:proofErr w:type="spellEnd"/>
          </w:p>
        </w:tc>
      </w:tr>
      <w:tr w:rsidR="00C835FA" w:rsidRPr="00285B6B" w14:paraId="14D2089D" w14:textId="77777777" w:rsidTr="00285B6B">
        <w:trPr>
          <w:trHeight w:val="672"/>
          <w:jc w:val="center"/>
        </w:trPr>
        <w:tc>
          <w:tcPr>
            <w:tcW w:w="13866" w:type="dxa"/>
            <w:gridSpan w:val="7"/>
            <w:tcMar>
              <w:top w:w="80" w:type="dxa"/>
              <w:left w:w="80" w:type="dxa"/>
              <w:bottom w:w="80" w:type="dxa"/>
              <w:right w:w="80" w:type="dxa"/>
            </w:tcMar>
            <w:vAlign w:val="center"/>
          </w:tcPr>
          <w:p w14:paraId="614D93C3" w14:textId="77777777" w:rsidR="00C835FA" w:rsidRPr="00C835FA" w:rsidRDefault="00C835FA" w:rsidP="0034162B">
            <w:pPr>
              <w:pStyle w:val="00TEXTOTABLAS"/>
              <w:jc w:val="both"/>
              <w:rPr>
                <w:lang w:eastAsia="zh-CN"/>
              </w:rPr>
            </w:pPr>
            <w:r w:rsidRPr="00C835FA">
              <w:rPr>
                <w:lang w:eastAsia="zh-CN"/>
              </w:rPr>
              <w:t xml:space="preserve">La unidad 7 contempla entre sus contenidos el estudio del texto expositivo (discontinuo), un tipo textual habitual en la vida académica y en la </w:t>
            </w:r>
            <w:proofErr w:type="gramStart"/>
            <w:r w:rsidRPr="00C835FA">
              <w:rPr>
                <w:lang w:eastAsia="zh-CN"/>
              </w:rPr>
              <w:t>prensa escrita</w:t>
            </w:r>
            <w:proofErr w:type="gramEnd"/>
            <w:r w:rsidRPr="00C835FA">
              <w:rPr>
                <w:lang w:eastAsia="zh-CN"/>
              </w:rPr>
              <w:t xml:space="preserve"> y digital. Como en unidades anteriores, también en esta el alumnado habrá de tomar conciencia de la conveniencia de pensar y elaborar adecuadamente su discurso para ser correctamente comprendido por los demás y, por otra parte, de la necesidad de escuchar o leer con criterio suficiente para poder interpretar los múltiples mensajes que nos llegan permanentemente. Este hecho implica una atención constante a nuestra actividad comunicativa y a nuestros interlocutores, la valoración ecuánime de nuestras producciones y la de otros y, además, también implica dejar atrás y abandonar usos inadecuados por diversos motivos.</w:t>
            </w:r>
          </w:p>
          <w:p w14:paraId="782A9639" w14:textId="77777777" w:rsidR="00C835FA" w:rsidRPr="00285B6B" w:rsidRDefault="00C835FA" w:rsidP="0034162B">
            <w:pPr>
              <w:pStyle w:val="00TEXTOTABLAS"/>
              <w:jc w:val="both"/>
              <w:rPr>
                <w:rFonts w:ascii="TimesNewRomanMTStd-Bold" w:hAnsi="TimesNewRomanMTStd-Bold"/>
                <w:color w:val="000000"/>
                <w:szCs w:val="20"/>
                <w:lang w:eastAsia="zh-CN"/>
              </w:rPr>
            </w:pPr>
            <w:r w:rsidRPr="00285B6B">
              <w:rPr>
                <w:rFonts w:ascii="TimesNewRomanMTStd" w:hAnsi="TimesNewRomanMTStd" w:cs="TimesNewRomanMTStd"/>
                <w:color w:val="000000"/>
                <w:szCs w:val="20"/>
                <w:lang w:eastAsia="zh-CN"/>
              </w:rPr>
              <w:t>Considerando todo lo anterior, en esta unidad proponemos actividades para que el alumnado se acerque (y evalúe) mensajes procedentes de individuos o medios muy diversos: sus compañeros, el profesorado, la familia, la prensa en toda su extensión y el mundo de la literatura, en especial, de los textos dramáticos. Es decir, seguimos preparando a nuestros alumnos para acercarse a cualquier tema en cualquier formato en que este se haya expresado y, también, para expresar su propio parecer sobre cualquier cuestión que se le plantee (razonablemente) o por la que pudiera estar interesado.</w:t>
            </w:r>
          </w:p>
        </w:tc>
      </w:tr>
    </w:tbl>
    <w:p w14:paraId="58A124E8" w14:textId="77777777" w:rsidR="001C37D6" w:rsidRDefault="001C37D6" w:rsidP="001C37D6">
      <w:pPr>
        <w:rPr>
          <w:rFonts w:ascii="Times New Roman" w:hAnsi="Times New Roman"/>
        </w:rPr>
      </w:pPr>
    </w:p>
    <w:p w14:paraId="3911C920" w14:textId="77777777" w:rsidR="00D207E5" w:rsidRPr="00B50CAB" w:rsidRDefault="00D207E5" w:rsidP="001C37D6">
      <w:pPr>
        <w:rPr>
          <w:rFonts w:ascii="Times New Roman" w:hAnsi="Times New Roman"/>
        </w:rPr>
      </w:pPr>
    </w:p>
    <w:tbl>
      <w:tblPr>
        <w:tblpPr w:leftFromText="141" w:rightFromText="141" w:vertAnchor="text" w:tblpXSpec="center" w:tblpY="1"/>
        <w:tblOverlap w:val="neve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752"/>
        <w:gridCol w:w="1576"/>
        <w:gridCol w:w="1719"/>
        <w:gridCol w:w="8306"/>
      </w:tblGrid>
      <w:tr w:rsidR="00CE7204" w:rsidRPr="00920585" w14:paraId="7EBF1C74" w14:textId="77777777" w:rsidTr="00960E1E">
        <w:trPr>
          <w:trHeight w:val="567"/>
          <w:jc w:val="center"/>
        </w:trPr>
        <w:tc>
          <w:tcPr>
            <w:tcW w:w="2291" w:type="dxa"/>
            <w:gridSpan w:val="2"/>
            <w:shd w:val="clear" w:color="auto" w:fill="A6A6A6"/>
            <w:vAlign w:val="center"/>
            <w:hideMark/>
          </w:tcPr>
          <w:p w14:paraId="7A5D993A" w14:textId="77777777" w:rsidR="001C37D6" w:rsidRPr="00BF40DB" w:rsidRDefault="001C37D6" w:rsidP="00763235">
            <w:pPr>
              <w:jc w:val="center"/>
              <w:rPr>
                <w:rFonts w:ascii="Times New Roman" w:hAnsi="Times New Roman"/>
                <w:sz w:val="20"/>
                <w:szCs w:val="20"/>
              </w:rPr>
            </w:pPr>
            <w:r w:rsidRPr="00BF40DB">
              <w:rPr>
                <w:rFonts w:ascii="Times New Roman" w:hAnsi="Times New Roman"/>
                <w:b/>
                <w:sz w:val="20"/>
                <w:szCs w:val="20"/>
              </w:rPr>
              <w:t>Escenarios y contextos</w:t>
            </w:r>
          </w:p>
        </w:tc>
        <w:tc>
          <w:tcPr>
            <w:tcW w:w="11601" w:type="dxa"/>
            <w:gridSpan w:val="3"/>
            <w:shd w:val="clear" w:color="auto" w:fill="A6A6A6"/>
            <w:vAlign w:val="center"/>
            <w:hideMark/>
          </w:tcPr>
          <w:p w14:paraId="73CC46A5" w14:textId="77777777" w:rsidR="001C37D6" w:rsidRPr="00BF40DB" w:rsidRDefault="001C37D6" w:rsidP="0076323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490DE6A5" w14:textId="77777777" w:rsidTr="00960E1E">
        <w:trPr>
          <w:jc w:val="center"/>
        </w:trPr>
        <w:tc>
          <w:tcPr>
            <w:tcW w:w="2291" w:type="dxa"/>
            <w:gridSpan w:val="2"/>
            <w:vMerge w:val="restart"/>
            <w:vAlign w:val="center"/>
            <w:hideMark/>
          </w:tcPr>
          <w:p w14:paraId="04B3795E" w14:textId="77777777" w:rsidR="008A3026" w:rsidRDefault="008A3026" w:rsidP="008A3026">
            <w:pPr>
              <w:pStyle w:val="00TEXTOTABLAS"/>
            </w:pPr>
            <w:r>
              <w:t>El lugar fundamental de desarrollo de la unidad es el aula. Se recomienda la visita a la biblioteca del centro para que se les informe de su funcionamiento y la usen cuando la necesiten.</w:t>
            </w:r>
          </w:p>
          <w:p w14:paraId="7443BBED" w14:textId="77777777" w:rsidR="008A3026" w:rsidRDefault="008A3026" w:rsidP="008A3026">
            <w:pPr>
              <w:pStyle w:val="00TEXTOTABLAS"/>
            </w:pPr>
            <w:r>
              <w:lastRenderedPageBreak/>
              <w:t>El uso de un aula de Informática con acceso a Internet puede ser necesario para la realización de diversas tareas como la de Factoría de textos y actividades como la 13 de la lectura inicial.</w:t>
            </w:r>
          </w:p>
          <w:p w14:paraId="658D5673" w14:textId="77777777" w:rsidR="001C37D6" w:rsidRPr="00763235" w:rsidRDefault="008A3026" w:rsidP="008A3026">
            <w:pPr>
              <w:pStyle w:val="00TEXTOTABLAS"/>
              <w:rPr>
                <w:szCs w:val="20"/>
              </w:rPr>
            </w:pPr>
            <w:r>
              <w:t>La unidad, asimismo, nos traslada a otros escenarios atractivos para el alumnado: el parque de Doñana, la Capilla Sixtina, Troya… son otros lugares por donde transitaremos.</w:t>
            </w:r>
          </w:p>
        </w:tc>
        <w:tc>
          <w:tcPr>
            <w:tcW w:w="1576" w:type="dxa"/>
            <w:shd w:val="clear" w:color="auto" w:fill="D9D9D9"/>
            <w:tcMar>
              <w:top w:w="57" w:type="dxa"/>
              <w:bottom w:w="57" w:type="dxa"/>
            </w:tcMar>
            <w:vAlign w:val="center"/>
            <w:hideMark/>
          </w:tcPr>
          <w:p w14:paraId="7A3A7495" w14:textId="77777777" w:rsidR="001C37D6" w:rsidRPr="00CE7204" w:rsidRDefault="001C37D6" w:rsidP="00763235">
            <w:pPr>
              <w:jc w:val="center"/>
              <w:rPr>
                <w:rFonts w:ascii="Times New Roman" w:hAnsi="Times New Roman"/>
                <w:sz w:val="20"/>
                <w:szCs w:val="20"/>
              </w:rPr>
            </w:pPr>
            <w:r w:rsidRPr="00CE7204">
              <w:rPr>
                <w:rFonts w:ascii="Times New Roman" w:hAnsi="Times New Roman"/>
                <w:b/>
                <w:sz w:val="20"/>
                <w:szCs w:val="20"/>
              </w:rPr>
              <w:lastRenderedPageBreak/>
              <w:t>Materiales</w:t>
            </w:r>
          </w:p>
        </w:tc>
        <w:tc>
          <w:tcPr>
            <w:tcW w:w="1719" w:type="dxa"/>
            <w:shd w:val="clear" w:color="auto" w:fill="D9D9D9"/>
            <w:tcMar>
              <w:top w:w="57" w:type="dxa"/>
              <w:bottom w:w="57" w:type="dxa"/>
            </w:tcMar>
            <w:vAlign w:val="center"/>
            <w:hideMark/>
          </w:tcPr>
          <w:p w14:paraId="2F976D2B" w14:textId="77777777" w:rsidR="001C37D6" w:rsidRPr="00CE7204" w:rsidRDefault="001C37D6" w:rsidP="00763235">
            <w:pPr>
              <w:jc w:val="center"/>
              <w:rPr>
                <w:rFonts w:ascii="Times New Roman" w:hAnsi="Times New Roman"/>
                <w:sz w:val="20"/>
                <w:szCs w:val="20"/>
              </w:rPr>
            </w:pPr>
            <w:r w:rsidRPr="00CE7204">
              <w:rPr>
                <w:rFonts w:ascii="Times New Roman" w:hAnsi="Times New Roman"/>
                <w:b/>
                <w:sz w:val="20"/>
                <w:szCs w:val="20"/>
              </w:rPr>
              <w:t>Espaciales</w:t>
            </w:r>
          </w:p>
        </w:tc>
        <w:tc>
          <w:tcPr>
            <w:tcW w:w="8306" w:type="dxa"/>
            <w:shd w:val="clear" w:color="auto" w:fill="D9D9D9"/>
            <w:tcMar>
              <w:top w:w="57" w:type="dxa"/>
              <w:bottom w:w="57" w:type="dxa"/>
            </w:tcMar>
            <w:vAlign w:val="center"/>
            <w:hideMark/>
          </w:tcPr>
          <w:p w14:paraId="5F43D9F8" w14:textId="77777777" w:rsidR="001C37D6" w:rsidRPr="00CE7204" w:rsidRDefault="001C37D6" w:rsidP="00763235">
            <w:pPr>
              <w:jc w:val="center"/>
              <w:rPr>
                <w:rFonts w:ascii="Times New Roman" w:hAnsi="Times New Roman"/>
                <w:sz w:val="20"/>
                <w:szCs w:val="20"/>
              </w:rPr>
            </w:pPr>
            <w:r w:rsidRPr="00CE7204">
              <w:rPr>
                <w:rFonts w:ascii="Times New Roman" w:hAnsi="Times New Roman"/>
                <w:b/>
                <w:sz w:val="20"/>
                <w:szCs w:val="20"/>
              </w:rPr>
              <w:t>Digitales y tecnológicos</w:t>
            </w:r>
          </w:p>
        </w:tc>
      </w:tr>
      <w:tr w:rsidR="00645E6D" w:rsidRPr="00CE7204" w14:paraId="1524EA00" w14:textId="77777777" w:rsidTr="00960E1E">
        <w:trPr>
          <w:trHeight w:val="567"/>
          <w:jc w:val="center"/>
        </w:trPr>
        <w:tc>
          <w:tcPr>
            <w:tcW w:w="2291" w:type="dxa"/>
            <w:gridSpan w:val="2"/>
            <w:vMerge/>
            <w:vAlign w:val="center"/>
            <w:hideMark/>
          </w:tcPr>
          <w:p w14:paraId="355622D5" w14:textId="77777777" w:rsidR="001C37D6" w:rsidRPr="00CE7204" w:rsidRDefault="001C37D6" w:rsidP="00763235">
            <w:pPr>
              <w:rPr>
                <w:rFonts w:ascii="Times New Roman" w:hAnsi="Times New Roman"/>
                <w:color w:val="00000A"/>
                <w:sz w:val="20"/>
                <w:szCs w:val="20"/>
              </w:rPr>
            </w:pPr>
          </w:p>
        </w:tc>
        <w:tc>
          <w:tcPr>
            <w:tcW w:w="1576" w:type="dxa"/>
            <w:vAlign w:val="center"/>
            <w:hideMark/>
          </w:tcPr>
          <w:p w14:paraId="44830584" w14:textId="77777777" w:rsidR="008A3026" w:rsidRDefault="008A3026" w:rsidP="00FC59AB">
            <w:pPr>
              <w:pStyle w:val="00TEXTOCUADRATINTABLA"/>
            </w:pPr>
            <w:r>
              <w:t xml:space="preserve">Libro de texto, material complementario y solucionario. </w:t>
            </w:r>
          </w:p>
          <w:p w14:paraId="7177855F" w14:textId="77777777" w:rsidR="008A3026" w:rsidRDefault="008A3026" w:rsidP="00FC59AB">
            <w:pPr>
              <w:pStyle w:val="00TEXTOCUADRATINTABLA"/>
            </w:pPr>
            <w:r>
              <w:lastRenderedPageBreak/>
              <w:t xml:space="preserve">Uso del libro digital. </w:t>
            </w:r>
          </w:p>
          <w:p w14:paraId="11448759" w14:textId="77777777" w:rsidR="001C37D6" w:rsidRPr="008A3026" w:rsidRDefault="008A3026" w:rsidP="00FC59AB">
            <w:pPr>
              <w:pStyle w:val="00TEXTOCUADRATINTABLA"/>
              <w:rPr>
                <w:color w:val="000000"/>
                <w:szCs w:val="18"/>
              </w:rPr>
            </w:pPr>
            <w:r>
              <w:t>Cuaderno de clase para la realización de las actividades y tareas propuestas.</w:t>
            </w:r>
          </w:p>
        </w:tc>
        <w:tc>
          <w:tcPr>
            <w:tcW w:w="1719" w:type="dxa"/>
            <w:vAlign w:val="center"/>
            <w:hideMark/>
          </w:tcPr>
          <w:p w14:paraId="0D09224C" w14:textId="77777777" w:rsidR="008A3026" w:rsidRDefault="008A3026" w:rsidP="008A3026">
            <w:pPr>
              <w:pStyle w:val="00TEXTOTABLAS"/>
            </w:pPr>
            <w:r>
              <w:lastRenderedPageBreak/>
              <w:t xml:space="preserve">Se usará como referencia el aula del grupo para la mayoría de las sesiones de esta unidad. Como ya </w:t>
            </w:r>
            <w:r>
              <w:lastRenderedPageBreak/>
              <w:t>hemos apuntado, se recomienda el uso de la biblioteca para las actividades relacionadas con la investigación, así como el traslado a un aula de Informática para las labores de investigación propuestas en la unidad y para la preparación de la exposición oral con apoyo digital.</w:t>
            </w:r>
          </w:p>
          <w:p w14:paraId="32758398" w14:textId="77777777" w:rsidR="001C37D6" w:rsidRPr="00FE3F1C" w:rsidRDefault="001C37D6" w:rsidP="00C835FA">
            <w:pPr>
              <w:pStyle w:val="00TEXTOTABLAS"/>
            </w:pPr>
          </w:p>
        </w:tc>
        <w:tc>
          <w:tcPr>
            <w:tcW w:w="8306" w:type="dxa"/>
            <w:vAlign w:val="center"/>
          </w:tcPr>
          <w:p w14:paraId="61462AB8" w14:textId="77777777" w:rsidR="008A3026" w:rsidRDefault="008A3026" w:rsidP="008A3026">
            <w:pPr>
              <w:pStyle w:val="00TEXTOCUADRATINTABLA"/>
            </w:pPr>
            <w:r>
              <w:lastRenderedPageBreak/>
              <w:t xml:space="preserve">Blogs y wikis. En el blog de aula se pueden publicar algunas de las producciones textuales del alumnado, especialmente las tareas elaboradas en la Factoría de textos o en el Taller literario. Asimismo, podemos usar un </w:t>
            </w:r>
            <w:proofErr w:type="spellStart"/>
            <w:r>
              <w:rPr>
                <w:rFonts w:ascii="TimesNewRomanMTStd-Italic" w:hAnsi="TimesNewRomanMTStd-Italic" w:cs="TimesNewRomanMTStd-Italic"/>
                <w:i/>
                <w:iCs/>
              </w:rPr>
              <w:t>padlet</w:t>
            </w:r>
            <w:proofErr w:type="spellEnd"/>
            <w:r>
              <w:rPr>
                <w:rFonts w:ascii="TimesNewRomanMTStd-Italic" w:hAnsi="TimesNewRomanMTStd-Italic" w:cs="TimesNewRomanMTStd-Italic"/>
                <w:i/>
                <w:iCs/>
              </w:rPr>
              <w:t xml:space="preserve"> </w:t>
            </w:r>
            <w:r>
              <w:t xml:space="preserve">(www.es.padlet.com) para colgar las presentaciones digitales elaboradas por el alumnado. </w:t>
            </w:r>
          </w:p>
          <w:p w14:paraId="5BE1C024" w14:textId="77777777" w:rsidR="008A3026" w:rsidRDefault="008A3026" w:rsidP="008A3026">
            <w:pPr>
              <w:pStyle w:val="00TEXTOCUADRATINTABLA"/>
            </w:pPr>
            <w:r>
              <w:t xml:space="preserve">Ordenadores y proyectores. </w:t>
            </w:r>
          </w:p>
          <w:p w14:paraId="7E95031C" w14:textId="77777777" w:rsidR="008A3026" w:rsidRDefault="008A3026" w:rsidP="008A3026">
            <w:pPr>
              <w:pStyle w:val="00TEXTOCUADRATINTABLA"/>
            </w:pPr>
            <w:r>
              <w:lastRenderedPageBreak/>
              <w:t xml:space="preserve">Para textos expositivos continuos, la Wikipedia es una buena fuente, conocida y accesible, que nos permitirá también comentar que no siempre la información que ofrece es totalmente veraz y que es necesario contrastarla. </w:t>
            </w:r>
          </w:p>
          <w:p w14:paraId="35A547CD" w14:textId="77777777" w:rsidR="008A3026" w:rsidRDefault="008A3026" w:rsidP="008A3026">
            <w:pPr>
              <w:pStyle w:val="00TEXTOCUADRATINTABLA"/>
            </w:pPr>
            <w:r>
              <w:t>Para textos expositivos discontinuos basta con usar el buscador Google</w:t>
            </w:r>
            <w:r>
              <w:rPr>
                <w:rFonts w:ascii="TimesNewRomanMTStd-Italic" w:hAnsi="TimesNewRomanMTStd-Italic" w:cs="TimesNewRomanMTStd-Italic"/>
                <w:i/>
                <w:iCs/>
              </w:rPr>
              <w:t xml:space="preserve"> </w:t>
            </w:r>
            <w:r>
              <w:t xml:space="preserve">y realizar una búsqueda con el término </w:t>
            </w:r>
            <w:r>
              <w:rPr>
                <w:rFonts w:ascii="TimesNewRomanMTStd-Italic" w:hAnsi="TimesNewRomanMTStd-Italic" w:cs="TimesNewRomanMTStd-Italic"/>
                <w:i/>
                <w:iCs/>
              </w:rPr>
              <w:t xml:space="preserve">infografía. </w:t>
            </w:r>
            <w:r>
              <w:t xml:space="preserve">También podemos acudir a: </w:t>
            </w:r>
            <w:hyperlink r:id="rId11" w:history="1">
              <w:r w:rsidRPr="0071358B">
                <w:rPr>
                  <w:rStyle w:val="Hipervnculo"/>
                </w:rPr>
                <w:t>http://www.infografiasinternet.com.</w:t>
              </w:r>
            </w:hyperlink>
            <w:r>
              <w:t xml:space="preserve"> </w:t>
            </w:r>
          </w:p>
          <w:p w14:paraId="20C05C6A" w14:textId="77777777" w:rsidR="008A3026" w:rsidRDefault="008A3026" w:rsidP="008A3026">
            <w:pPr>
              <w:pStyle w:val="00TEXTOCUADRATINTABLA"/>
            </w:pPr>
            <w:r>
              <w:t xml:space="preserve">El libro del alumnado ofrece direcciones de Internet para la búsqueda de información y textos para elaborar la exposición oral: www.poesi.as; www.antologiapoeticamultimedia.blogspot.com; www.amediavoz.com; www.lospoetas.com… </w:t>
            </w:r>
          </w:p>
          <w:p w14:paraId="0EA6194A" w14:textId="77777777" w:rsidR="001C37D6" w:rsidRPr="00FE3F1C" w:rsidRDefault="008A3026" w:rsidP="008A3026">
            <w:pPr>
              <w:pStyle w:val="00TEXTOCUADRATINTABLA"/>
            </w:pPr>
            <w:r>
              <w:t xml:space="preserve">El uso de programas como el Google </w:t>
            </w:r>
            <w:proofErr w:type="spellStart"/>
            <w:r>
              <w:t>Classroom</w:t>
            </w:r>
            <w:proofErr w:type="spellEnd"/>
            <w:r>
              <w:t xml:space="preserve"> resulta muy eficaz para desarrollar diferentes actividades planteadas en este libro ya que permite interactuar con el alumnado con mayor facilidad y rapidez.</w:t>
            </w:r>
          </w:p>
        </w:tc>
      </w:tr>
      <w:tr w:rsidR="00ED5BC0" w:rsidRPr="00CE7204" w14:paraId="45619495" w14:textId="77777777" w:rsidTr="00960E1E">
        <w:trPr>
          <w:trHeight w:val="400"/>
          <w:jc w:val="center"/>
        </w:trPr>
        <w:tc>
          <w:tcPr>
            <w:tcW w:w="13892" w:type="dxa"/>
            <w:gridSpan w:val="5"/>
            <w:tcBorders>
              <w:bottom w:val="single" w:sz="4" w:space="0" w:color="auto"/>
            </w:tcBorders>
            <w:shd w:val="clear" w:color="auto" w:fill="AEAAAA"/>
            <w:tcMar>
              <w:top w:w="57" w:type="dxa"/>
              <w:bottom w:w="57" w:type="dxa"/>
            </w:tcMar>
            <w:vAlign w:val="center"/>
          </w:tcPr>
          <w:p w14:paraId="4431CBBB" w14:textId="77777777" w:rsidR="00ED5BC0" w:rsidRPr="00BF40DB" w:rsidRDefault="00ED5BC0" w:rsidP="00763235">
            <w:pPr>
              <w:jc w:val="center"/>
              <w:rPr>
                <w:rFonts w:ascii="Times New Roman" w:hAnsi="Times New Roman"/>
                <w:b/>
                <w:sz w:val="20"/>
                <w:szCs w:val="20"/>
              </w:rPr>
            </w:pPr>
            <w:r w:rsidRPr="00BF40DB">
              <w:rPr>
                <w:rFonts w:ascii="Times New Roman" w:hAnsi="Times New Roman"/>
                <w:b/>
                <w:sz w:val="20"/>
                <w:szCs w:val="20"/>
              </w:rPr>
              <w:t>Temporalización</w:t>
            </w:r>
          </w:p>
        </w:tc>
      </w:tr>
      <w:tr w:rsidR="00645E6D" w:rsidRPr="00CE7204" w14:paraId="59C769E4" w14:textId="77777777" w:rsidTr="00960E1E">
        <w:trPr>
          <w:trHeight w:val="308"/>
          <w:jc w:val="center"/>
        </w:trPr>
        <w:tc>
          <w:tcPr>
            <w:tcW w:w="1539" w:type="dxa"/>
            <w:shd w:val="clear" w:color="auto" w:fill="D0CECE"/>
            <w:vAlign w:val="center"/>
            <w:hideMark/>
          </w:tcPr>
          <w:p w14:paraId="4B8DF531" w14:textId="77777777" w:rsidR="00645E6D" w:rsidRPr="00CE7204" w:rsidRDefault="00645E6D" w:rsidP="00763235">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353" w:type="dxa"/>
            <w:gridSpan w:val="4"/>
            <w:shd w:val="clear" w:color="auto" w:fill="D0CECE"/>
            <w:tcMar>
              <w:top w:w="57" w:type="dxa"/>
              <w:bottom w:w="57" w:type="dxa"/>
            </w:tcMar>
            <w:vAlign w:val="center"/>
          </w:tcPr>
          <w:p w14:paraId="20042335" w14:textId="77777777" w:rsidR="00645E6D" w:rsidRPr="00CE7204" w:rsidRDefault="00645E6D" w:rsidP="00763235">
            <w:pPr>
              <w:jc w:val="center"/>
              <w:rPr>
                <w:rFonts w:ascii="Times New Roman" w:hAnsi="Times New Roman"/>
                <w:sz w:val="20"/>
                <w:szCs w:val="20"/>
              </w:rPr>
            </w:pPr>
            <w:r w:rsidRPr="00CE7204">
              <w:rPr>
                <w:rFonts w:ascii="Times New Roman" w:hAnsi="Times New Roman"/>
                <w:b/>
                <w:sz w:val="20"/>
                <w:szCs w:val="20"/>
              </w:rPr>
              <w:t>Contenidos trabajados</w:t>
            </w:r>
          </w:p>
        </w:tc>
      </w:tr>
      <w:tr w:rsidR="008A3026" w:rsidRPr="00CE7204" w14:paraId="29E29A72" w14:textId="77777777" w:rsidTr="00960E1E">
        <w:trPr>
          <w:jc w:val="center"/>
        </w:trPr>
        <w:tc>
          <w:tcPr>
            <w:tcW w:w="1539" w:type="dxa"/>
            <w:vAlign w:val="center"/>
            <w:hideMark/>
          </w:tcPr>
          <w:p w14:paraId="52362E29" w14:textId="77777777" w:rsidR="008A3026" w:rsidRPr="00D164E7" w:rsidRDefault="008A3026" w:rsidP="002528FB">
            <w:pPr>
              <w:rPr>
                <w:rFonts w:ascii="Times New Roman" w:hAnsi="Times New Roman"/>
                <w:sz w:val="20"/>
                <w:szCs w:val="20"/>
              </w:rPr>
            </w:pPr>
            <w:r w:rsidRPr="00D164E7">
              <w:rPr>
                <w:rFonts w:ascii="Times New Roman" w:hAnsi="Times New Roman"/>
                <w:b/>
                <w:sz w:val="20"/>
                <w:szCs w:val="20"/>
              </w:rPr>
              <w:t>1.ª sesión</w:t>
            </w:r>
          </w:p>
        </w:tc>
        <w:tc>
          <w:tcPr>
            <w:tcW w:w="12353" w:type="dxa"/>
            <w:gridSpan w:val="4"/>
            <w:tcMar>
              <w:top w:w="113" w:type="dxa"/>
              <w:bottom w:w="113" w:type="dxa"/>
            </w:tcMar>
            <w:vAlign w:val="center"/>
          </w:tcPr>
          <w:p w14:paraId="0395CF0A" w14:textId="77777777" w:rsidR="008A3026" w:rsidRDefault="008A3026" w:rsidP="002528FB">
            <w:pPr>
              <w:pStyle w:val="Textotablas-sangs-estianiTablas"/>
              <w:spacing w:line="240" w:lineRule="auto"/>
            </w:pPr>
            <w:r w:rsidRPr="008A3026">
              <w:rPr>
                <w:rFonts w:cs="TimesNewRomanMTStd-Bold"/>
                <w:b/>
                <w:bCs/>
                <w:lang w:val="es-ES"/>
              </w:rPr>
              <w:t>Lectura inicial.</w:t>
            </w:r>
            <w:r>
              <w:t xml:space="preserve"> Audición de la lectura y lectura del texto en voz alta por el alumnado, tras la preparación de </w:t>
            </w:r>
            <w:proofErr w:type="gramStart"/>
            <w:r>
              <w:t>la misma</w:t>
            </w:r>
            <w:proofErr w:type="gramEnd"/>
            <w:r>
              <w:t>.</w:t>
            </w:r>
          </w:p>
          <w:p w14:paraId="25345494" w14:textId="77777777" w:rsidR="008A3026" w:rsidRDefault="008A3026" w:rsidP="002528FB">
            <w:pPr>
              <w:pStyle w:val="Textotablas-sangs-estianiTablas"/>
              <w:spacing w:line="240" w:lineRule="auto"/>
            </w:pPr>
            <w:r>
              <w:t>Realización de las actividades de comprensión, expresión oral y escrita, vocabulario y nuevas tecnologías.</w:t>
            </w:r>
          </w:p>
          <w:p w14:paraId="639D701B" w14:textId="77777777" w:rsidR="008A3026" w:rsidRDefault="008A3026" w:rsidP="002528FB">
            <w:pPr>
              <w:pStyle w:val="Textotablas-sangs-estianiTablas"/>
              <w:spacing w:line="240" w:lineRule="auto"/>
            </w:pPr>
            <w:r>
              <w:t>Puesta en común de las actividades.</w:t>
            </w:r>
          </w:p>
        </w:tc>
      </w:tr>
      <w:tr w:rsidR="008A3026" w:rsidRPr="00CE7204" w14:paraId="3C7EFCC8" w14:textId="77777777" w:rsidTr="00960E1E">
        <w:trPr>
          <w:jc w:val="center"/>
        </w:trPr>
        <w:tc>
          <w:tcPr>
            <w:tcW w:w="1539" w:type="dxa"/>
            <w:vAlign w:val="center"/>
            <w:hideMark/>
          </w:tcPr>
          <w:p w14:paraId="754BCAB2" w14:textId="77777777" w:rsidR="008A3026" w:rsidRPr="00D164E7" w:rsidRDefault="008A3026" w:rsidP="002528FB">
            <w:pPr>
              <w:pStyle w:val="Textocuadros-sangriaTablasu"/>
              <w:spacing w:after="0" w:line="240" w:lineRule="auto"/>
              <w:rPr>
                <w:sz w:val="20"/>
                <w:szCs w:val="20"/>
              </w:rPr>
            </w:pPr>
            <w:r w:rsidRPr="00D164E7">
              <w:rPr>
                <w:rStyle w:val="helvetidacondbold"/>
                <w:sz w:val="20"/>
                <w:szCs w:val="20"/>
                <w:lang w:val="en-GB"/>
              </w:rPr>
              <w:t xml:space="preserve">2.ª </w:t>
            </w:r>
            <w:proofErr w:type="spellStart"/>
            <w:r w:rsidRPr="00D164E7">
              <w:rPr>
                <w:rStyle w:val="helvetidacondbold"/>
                <w:sz w:val="20"/>
                <w:szCs w:val="20"/>
                <w:lang w:val="en-GB"/>
              </w:rPr>
              <w:t>sesión</w:t>
            </w:r>
            <w:proofErr w:type="spellEnd"/>
          </w:p>
        </w:tc>
        <w:tc>
          <w:tcPr>
            <w:tcW w:w="12353" w:type="dxa"/>
            <w:gridSpan w:val="4"/>
            <w:tcMar>
              <w:top w:w="113" w:type="dxa"/>
              <w:bottom w:w="113" w:type="dxa"/>
            </w:tcMar>
            <w:vAlign w:val="center"/>
          </w:tcPr>
          <w:p w14:paraId="77AC1336" w14:textId="77777777" w:rsidR="008A3026" w:rsidRDefault="008A3026" w:rsidP="002528FB">
            <w:pPr>
              <w:pStyle w:val="Textotablas-sangs-estianiTablas"/>
              <w:spacing w:line="240" w:lineRule="auto"/>
            </w:pPr>
            <w:r w:rsidRPr="008A3026">
              <w:rPr>
                <w:rFonts w:cs="TimesNewRomanMTStd-Bold"/>
                <w:b/>
                <w:bCs/>
                <w:lang w:val="es-ES"/>
              </w:rPr>
              <w:t>Nos comunicamos</w:t>
            </w:r>
            <w:r>
              <w:t>. Explicación de los textos expositivos.</w:t>
            </w:r>
          </w:p>
          <w:p w14:paraId="1F69E4E6" w14:textId="77777777" w:rsidR="008A3026" w:rsidRDefault="008A3026" w:rsidP="0071358B">
            <w:pPr>
              <w:pStyle w:val="Textotablas-sangs-estianiTablas"/>
              <w:spacing w:line="240" w:lineRule="auto"/>
              <w:jc w:val="left"/>
            </w:pPr>
            <w:r>
              <w:t>Realización y puesta en común de la actividad 1. Si nos queda tiempo, podemos plantear una búsqueda de infografías (http://www.infografiasinternet.com/).</w:t>
            </w:r>
          </w:p>
        </w:tc>
      </w:tr>
      <w:tr w:rsidR="008A3026" w:rsidRPr="00CE7204" w14:paraId="6C8D10BF" w14:textId="77777777" w:rsidTr="00960E1E">
        <w:trPr>
          <w:jc w:val="center"/>
        </w:trPr>
        <w:tc>
          <w:tcPr>
            <w:tcW w:w="1539" w:type="dxa"/>
            <w:vAlign w:val="center"/>
            <w:hideMark/>
          </w:tcPr>
          <w:p w14:paraId="6EB46B75" w14:textId="77777777" w:rsidR="008A3026" w:rsidRPr="00D164E7" w:rsidRDefault="008A3026" w:rsidP="002528FB">
            <w:pPr>
              <w:pStyle w:val="Textocuadros-sangriaTablasu"/>
              <w:spacing w:after="0" w:line="240" w:lineRule="auto"/>
              <w:rPr>
                <w:sz w:val="20"/>
                <w:szCs w:val="20"/>
              </w:rPr>
            </w:pPr>
            <w:r w:rsidRPr="00D164E7">
              <w:rPr>
                <w:rStyle w:val="helvetidacondbold"/>
                <w:sz w:val="20"/>
                <w:szCs w:val="20"/>
                <w:lang w:val="en-GB"/>
              </w:rPr>
              <w:t xml:space="preserve">3.ª </w:t>
            </w:r>
            <w:proofErr w:type="spellStart"/>
            <w:r w:rsidRPr="00D164E7">
              <w:rPr>
                <w:rStyle w:val="helvetidacondbold"/>
                <w:sz w:val="20"/>
                <w:szCs w:val="20"/>
                <w:lang w:val="en-GB"/>
              </w:rPr>
              <w:t>sesión</w:t>
            </w:r>
            <w:proofErr w:type="spellEnd"/>
          </w:p>
        </w:tc>
        <w:tc>
          <w:tcPr>
            <w:tcW w:w="12353" w:type="dxa"/>
            <w:gridSpan w:val="4"/>
            <w:tcMar>
              <w:top w:w="113" w:type="dxa"/>
              <w:bottom w:w="113" w:type="dxa"/>
            </w:tcMar>
            <w:vAlign w:val="center"/>
          </w:tcPr>
          <w:p w14:paraId="1A8B4970" w14:textId="77777777" w:rsidR="008A3026" w:rsidRDefault="008A3026" w:rsidP="002528FB">
            <w:pPr>
              <w:pStyle w:val="Textotablas-sangs-estianiTablas"/>
              <w:spacing w:line="240" w:lineRule="auto"/>
            </w:pPr>
            <w:r w:rsidRPr="008A3026">
              <w:rPr>
                <w:rFonts w:cs="TimesNewRomanMTStd-Bold"/>
                <w:b/>
                <w:bCs/>
                <w:lang w:val="es-ES"/>
              </w:rPr>
              <w:t>Factoría de textos</w:t>
            </w:r>
            <w:r>
              <w:t>. Explicación y puesta en marcha de la tarea.</w:t>
            </w:r>
          </w:p>
        </w:tc>
      </w:tr>
      <w:tr w:rsidR="008A3026" w:rsidRPr="00CE7204" w14:paraId="6468D877" w14:textId="77777777" w:rsidTr="00960E1E">
        <w:trPr>
          <w:jc w:val="center"/>
        </w:trPr>
        <w:tc>
          <w:tcPr>
            <w:tcW w:w="1539" w:type="dxa"/>
            <w:vAlign w:val="center"/>
            <w:hideMark/>
          </w:tcPr>
          <w:p w14:paraId="7AC85F07" w14:textId="77777777" w:rsidR="008A3026" w:rsidRPr="00D164E7" w:rsidRDefault="008A3026" w:rsidP="002528FB">
            <w:pPr>
              <w:pStyle w:val="Textocuadros-sangriaTablasu"/>
              <w:spacing w:after="0" w:line="240" w:lineRule="auto"/>
              <w:rPr>
                <w:sz w:val="20"/>
                <w:szCs w:val="20"/>
              </w:rPr>
            </w:pPr>
            <w:r w:rsidRPr="00D164E7">
              <w:rPr>
                <w:rStyle w:val="helvetidacondbold"/>
                <w:sz w:val="20"/>
                <w:szCs w:val="20"/>
                <w:lang w:val="en-GB"/>
              </w:rPr>
              <w:t xml:space="preserve">4.ª </w:t>
            </w:r>
            <w:proofErr w:type="spellStart"/>
            <w:r w:rsidRPr="00D164E7">
              <w:rPr>
                <w:rStyle w:val="helvetidacondbold"/>
                <w:sz w:val="20"/>
                <w:szCs w:val="20"/>
                <w:lang w:val="en-GB"/>
              </w:rPr>
              <w:t>sesión</w:t>
            </w:r>
            <w:proofErr w:type="spellEnd"/>
          </w:p>
        </w:tc>
        <w:tc>
          <w:tcPr>
            <w:tcW w:w="12353" w:type="dxa"/>
            <w:gridSpan w:val="4"/>
            <w:tcMar>
              <w:top w:w="113" w:type="dxa"/>
              <w:bottom w:w="113" w:type="dxa"/>
            </w:tcMar>
            <w:vAlign w:val="center"/>
          </w:tcPr>
          <w:p w14:paraId="73F28241" w14:textId="77777777" w:rsidR="008A3026" w:rsidRDefault="008A3026" w:rsidP="002528FB">
            <w:pPr>
              <w:pStyle w:val="Textotablas-sangs-estianiTablas"/>
              <w:spacing w:line="240" w:lineRule="auto"/>
            </w:pPr>
            <w:r>
              <w:t>Exposiciones orales del alumnado.</w:t>
            </w:r>
          </w:p>
          <w:p w14:paraId="397BFB6A" w14:textId="77777777" w:rsidR="008A3026" w:rsidRDefault="008A3026" w:rsidP="002528FB">
            <w:pPr>
              <w:pStyle w:val="Textotablas-sangs-estianiTablas"/>
              <w:spacing w:line="240" w:lineRule="auto"/>
            </w:pPr>
            <w:r>
              <w:t>Evaluación grupal de dichas producciones.</w:t>
            </w:r>
          </w:p>
        </w:tc>
      </w:tr>
      <w:tr w:rsidR="008A3026" w:rsidRPr="00CE7204" w14:paraId="39F9405F" w14:textId="77777777" w:rsidTr="00960E1E">
        <w:trPr>
          <w:jc w:val="center"/>
        </w:trPr>
        <w:tc>
          <w:tcPr>
            <w:tcW w:w="1539" w:type="dxa"/>
            <w:vAlign w:val="center"/>
          </w:tcPr>
          <w:p w14:paraId="25452799" w14:textId="77777777" w:rsidR="008A3026" w:rsidRPr="00D164E7" w:rsidRDefault="008A3026" w:rsidP="002528FB">
            <w:pPr>
              <w:pStyle w:val="Ningnestilodeprrafo"/>
              <w:spacing w:line="240" w:lineRule="auto"/>
              <w:rPr>
                <w:sz w:val="20"/>
                <w:szCs w:val="20"/>
              </w:rPr>
            </w:pPr>
            <w:r w:rsidRPr="00D164E7">
              <w:rPr>
                <w:rStyle w:val="helvetidacondbold"/>
                <w:sz w:val="20"/>
                <w:szCs w:val="20"/>
              </w:rPr>
              <w:lastRenderedPageBreak/>
              <w:t>5.ª sesión</w:t>
            </w:r>
          </w:p>
        </w:tc>
        <w:tc>
          <w:tcPr>
            <w:tcW w:w="12353" w:type="dxa"/>
            <w:gridSpan w:val="4"/>
            <w:tcMar>
              <w:top w:w="113" w:type="dxa"/>
              <w:bottom w:w="113" w:type="dxa"/>
            </w:tcMar>
            <w:vAlign w:val="center"/>
          </w:tcPr>
          <w:p w14:paraId="690CCE4E" w14:textId="77777777" w:rsidR="008A3026" w:rsidRDefault="008A3026" w:rsidP="002528FB">
            <w:pPr>
              <w:pStyle w:val="Textotablas-sangs-estianiTablas"/>
              <w:spacing w:line="240" w:lineRule="auto"/>
            </w:pPr>
            <w:r w:rsidRPr="008A3026">
              <w:rPr>
                <w:rFonts w:cs="TimesNewRomanMTStd-Bold"/>
                <w:b/>
                <w:bCs/>
                <w:lang w:val="es-ES"/>
              </w:rPr>
              <w:t>Literatura.</w:t>
            </w:r>
            <w:r>
              <w:t xml:space="preserve"> Explicación por parte del docente.</w:t>
            </w:r>
          </w:p>
          <w:p w14:paraId="2B53693E" w14:textId="77777777" w:rsidR="008A3026" w:rsidRDefault="008A3026" w:rsidP="002528FB">
            <w:pPr>
              <w:pStyle w:val="Textotablas-sangs-estianiTablas"/>
              <w:spacing w:line="240" w:lineRule="auto"/>
            </w:pPr>
            <w:r>
              <w:t>Realización de tareas y actividades.</w:t>
            </w:r>
          </w:p>
        </w:tc>
      </w:tr>
      <w:tr w:rsidR="008A3026" w:rsidRPr="00CE7204" w14:paraId="013DBA17" w14:textId="77777777" w:rsidTr="00960E1E">
        <w:trPr>
          <w:jc w:val="center"/>
        </w:trPr>
        <w:tc>
          <w:tcPr>
            <w:tcW w:w="1539" w:type="dxa"/>
            <w:vAlign w:val="center"/>
            <w:hideMark/>
          </w:tcPr>
          <w:p w14:paraId="2A2755FA" w14:textId="77777777" w:rsidR="008A3026" w:rsidRPr="00D164E7" w:rsidRDefault="008A3026" w:rsidP="002528FB">
            <w:pPr>
              <w:pStyle w:val="Ningnestilodeprrafo"/>
              <w:spacing w:line="240" w:lineRule="auto"/>
              <w:rPr>
                <w:sz w:val="20"/>
                <w:szCs w:val="20"/>
              </w:rPr>
            </w:pPr>
            <w:r w:rsidRPr="00D164E7">
              <w:rPr>
                <w:rStyle w:val="helvetidacondbold"/>
                <w:sz w:val="20"/>
                <w:szCs w:val="20"/>
              </w:rPr>
              <w:t>6.ª sesión</w:t>
            </w:r>
          </w:p>
        </w:tc>
        <w:tc>
          <w:tcPr>
            <w:tcW w:w="12353" w:type="dxa"/>
            <w:gridSpan w:val="4"/>
            <w:tcMar>
              <w:top w:w="113" w:type="dxa"/>
              <w:bottom w:w="113" w:type="dxa"/>
            </w:tcMar>
            <w:vAlign w:val="center"/>
          </w:tcPr>
          <w:p w14:paraId="421A2D04" w14:textId="77777777" w:rsidR="008A3026" w:rsidRDefault="008A3026" w:rsidP="002528FB">
            <w:pPr>
              <w:pStyle w:val="Textotablas-sangs-estianiTablas"/>
              <w:spacing w:line="240" w:lineRule="auto"/>
            </w:pPr>
            <w:r w:rsidRPr="008A3026">
              <w:rPr>
                <w:rFonts w:cs="TimesNewRomanMTStd-Bold"/>
                <w:b/>
                <w:bCs/>
                <w:lang w:val="es-ES"/>
              </w:rPr>
              <w:t xml:space="preserve">Taller literario. </w:t>
            </w:r>
            <w:r>
              <w:t>Creación de un texto dramático. Lectura y análisis de las producciones del alumnado.</w:t>
            </w:r>
          </w:p>
        </w:tc>
      </w:tr>
      <w:tr w:rsidR="008A3026" w:rsidRPr="00CE7204" w14:paraId="6EE5A279" w14:textId="77777777" w:rsidTr="00960E1E">
        <w:trPr>
          <w:jc w:val="center"/>
        </w:trPr>
        <w:tc>
          <w:tcPr>
            <w:tcW w:w="1539" w:type="dxa"/>
            <w:vAlign w:val="center"/>
            <w:hideMark/>
          </w:tcPr>
          <w:p w14:paraId="3818AA58" w14:textId="77777777" w:rsidR="008A3026" w:rsidRPr="00D164E7" w:rsidRDefault="008A3026" w:rsidP="002528FB">
            <w:pPr>
              <w:pStyle w:val="Ningnestilodeprrafo"/>
              <w:spacing w:line="240" w:lineRule="auto"/>
              <w:rPr>
                <w:sz w:val="20"/>
                <w:szCs w:val="20"/>
              </w:rPr>
            </w:pPr>
            <w:r w:rsidRPr="00D164E7">
              <w:rPr>
                <w:rStyle w:val="helvetidacondbold"/>
                <w:sz w:val="20"/>
                <w:szCs w:val="20"/>
              </w:rPr>
              <w:t>7.ª sesión</w:t>
            </w:r>
          </w:p>
        </w:tc>
        <w:tc>
          <w:tcPr>
            <w:tcW w:w="12353" w:type="dxa"/>
            <w:gridSpan w:val="4"/>
            <w:tcMar>
              <w:top w:w="113" w:type="dxa"/>
              <w:bottom w:w="113" w:type="dxa"/>
            </w:tcMar>
            <w:vAlign w:val="center"/>
          </w:tcPr>
          <w:p w14:paraId="254BCF55" w14:textId="77777777" w:rsidR="008A3026" w:rsidRDefault="008A3026" w:rsidP="002528FB">
            <w:pPr>
              <w:pStyle w:val="Textotablas-sangs-estianiTablas"/>
              <w:spacing w:line="240" w:lineRule="auto"/>
            </w:pPr>
            <w:r w:rsidRPr="008A3026">
              <w:rPr>
                <w:rFonts w:cs="TimesNewRomanMTStd-Bold"/>
                <w:b/>
                <w:bCs/>
                <w:lang w:val="es-ES"/>
              </w:rPr>
              <w:t xml:space="preserve">Lengua. </w:t>
            </w:r>
            <w:r>
              <w:t>Explicación por parte del profesor.</w:t>
            </w:r>
          </w:p>
          <w:p w14:paraId="685DBB41" w14:textId="77777777" w:rsidR="008A3026" w:rsidRDefault="008A3026" w:rsidP="002528FB">
            <w:pPr>
              <w:pStyle w:val="Textotablas-sangs-estianiTablas"/>
              <w:spacing w:line="240" w:lineRule="auto"/>
            </w:pPr>
            <w:r>
              <w:t xml:space="preserve">Realización de tareas y actividades. Corrección de </w:t>
            </w:r>
            <w:proofErr w:type="gramStart"/>
            <w:r>
              <w:t>las mismas</w:t>
            </w:r>
            <w:proofErr w:type="gramEnd"/>
            <w:r>
              <w:t>.</w:t>
            </w:r>
          </w:p>
        </w:tc>
      </w:tr>
      <w:tr w:rsidR="008A3026" w:rsidRPr="00CE7204" w14:paraId="1A4D4347" w14:textId="77777777" w:rsidTr="00960E1E">
        <w:trPr>
          <w:jc w:val="center"/>
        </w:trPr>
        <w:tc>
          <w:tcPr>
            <w:tcW w:w="1539" w:type="dxa"/>
            <w:vAlign w:val="center"/>
            <w:hideMark/>
          </w:tcPr>
          <w:p w14:paraId="7A96F171" w14:textId="77777777" w:rsidR="008A3026" w:rsidRPr="00D164E7" w:rsidRDefault="008A3026" w:rsidP="002528FB">
            <w:pPr>
              <w:pStyle w:val="Ningnestilodeprrafo"/>
              <w:spacing w:line="240" w:lineRule="auto"/>
              <w:rPr>
                <w:sz w:val="20"/>
                <w:szCs w:val="20"/>
              </w:rPr>
            </w:pPr>
            <w:r w:rsidRPr="00D164E7">
              <w:rPr>
                <w:rStyle w:val="helvetidacondbold"/>
                <w:sz w:val="20"/>
                <w:szCs w:val="20"/>
              </w:rPr>
              <w:t>8.ª sesión</w:t>
            </w:r>
          </w:p>
        </w:tc>
        <w:tc>
          <w:tcPr>
            <w:tcW w:w="12353" w:type="dxa"/>
            <w:gridSpan w:val="4"/>
            <w:tcMar>
              <w:top w:w="113" w:type="dxa"/>
              <w:bottom w:w="113" w:type="dxa"/>
            </w:tcMar>
            <w:vAlign w:val="center"/>
          </w:tcPr>
          <w:p w14:paraId="0BB97510" w14:textId="77777777" w:rsidR="008A3026" w:rsidRDefault="008A3026" w:rsidP="002528FB">
            <w:pPr>
              <w:pStyle w:val="Textotablas-sangs-estianiTablas"/>
              <w:spacing w:line="240" w:lineRule="auto"/>
            </w:pPr>
            <w:r>
              <w:t>Continuación de las actividades de Lengua.</w:t>
            </w:r>
          </w:p>
          <w:p w14:paraId="64CCA7C6" w14:textId="77777777" w:rsidR="008A3026" w:rsidRDefault="008A3026" w:rsidP="002528FB">
            <w:pPr>
              <w:pStyle w:val="Textotablas-sangs-estianiTablas"/>
              <w:spacing w:line="240" w:lineRule="auto"/>
            </w:pPr>
            <w:r w:rsidRPr="008A3026">
              <w:rPr>
                <w:rFonts w:cs="TimesNewRomanMTStd-Bold"/>
                <w:b/>
                <w:bCs/>
                <w:lang w:val="es-ES"/>
              </w:rPr>
              <w:t xml:space="preserve">Laboratorio de Lengua. </w:t>
            </w:r>
            <w:r>
              <w:t>Diálogo de pronombres. Realización de la tarea.</w:t>
            </w:r>
          </w:p>
        </w:tc>
      </w:tr>
      <w:tr w:rsidR="008A3026" w:rsidRPr="00CE7204" w14:paraId="00482EAD" w14:textId="77777777" w:rsidTr="00960E1E">
        <w:trPr>
          <w:jc w:val="center"/>
        </w:trPr>
        <w:tc>
          <w:tcPr>
            <w:tcW w:w="1539" w:type="dxa"/>
            <w:vAlign w:val="center"/>
            <w:hideMark/>
          </w:tcPr>
          <w:p w14:paraId="211AC74C" w14:textId="77777777" w:rsidR="008A3026" w:rsidRPr="00D164E7" w:rsidRDefault="008A3026" w:rsidP="002528FB">
            <w:pPr>
              <w:pStyle w:val="Ningnestilodeprrafo"/>
              <w:spacing w:line="240" w:lineRule="auto"/>
              <w:rPr>
                <w:sz w:val="20"/>
                <w:szCs w:val="20"/>
              </w:rPr>
            </w:pPr>
            <w:r w:rsidRPr="00D164E7">
              <w:rPr>
                <w:rStyle w:val="helvetidacondbold"/>
                <w:sz w:val="20"/>
                <w:szCs w:val="20"/>
              </w:rPr>
              <w:t>9.ª sesión</w:t>
            </w:r>
          </w:p>
        </w:tc>
        <w:tc>
          <w:tcPr>
            <w:tcW w:w="12353" w:type="dxa"/>
            <w:gridSpan w:val="4"/>
            <w:tcMar>
              <w:top w:w="113" w:type="dxa"/>
              <w:bottom w:w="113" w:type="dxa"/>
            </w:tcMar>
            <w:vAlign w:val="center"/>
          </w:tcPr>
          <w:p w14:paraId="1B5C738C" w14:textId="77777777" w:rsidR="008A3026" w:rsidRDefault="008A3026" w:rsidP="002528FB">
            <w:pPr>
              <w:pStyle w:val="Textotablas-sangs-estianiTablas"/>
              <w:spacing w:line="240" w:lineRule="auto"/>
            </w:pPr>
            <w:r>
              <w:t>Ejercicios de ortografía y léxico.</w:t>
            </w:r>
          </w:p>
          <w:p w14:paraId="44C97988" w14:textId="77777777" w:rsidR="008A3026" w:rsidRDefault="008A3026" w:rsidP="002528FB">
            <w:pPr>
              <w:pStyle w:val="Textotablas-sangs-estianiTablas"/>
              <w:spacing w:line="240" w:lineRule="auto"/>
            </w:pPr>
            <w:r w:rsidRPr="008A3026">
              <w:rPr>
                <w:rFonts w:cs="TimesNewRomanMTStd-Bold"/>
                <w:b/>
                <w:bCs/>
                <w:lang w:val="es-ES"/>
              </w:rPr>
              <w:t>Expresión y comprensión oral.</w:t>
            </w:r>
            <w:r>
              <w:t xml:space="preserve"> Realización de las actividades. Corrección de </w:t>
            </w:r>
            <w:proofErr w:type="gramStart"/>
            <w:r>
              <w:t>las mismas</w:t>
            </w:r>
            <w:proofErr w:type="gramEnd"/>
            <w:r>
              <w:t>.</w:t>
            </w:r>
          </w:p>
        </w:tc>
      </w:tr>
      <w:tr w:rsidR="008A3026" w:rsidRPr="00CE7204" w14:paraId="6D03478D" w14:textId="77777777" w:rsidTr="00960E1E">
        <w:trPr>
          <w:jc w:val="center"/>
        </w:trPr>
        <w:tc>
          <w:tcPr>
            <w:tcW w:w="1539" w:type="dxa"/>
            <w:vAlign w:val="center"/>
            <w:hideMark/>
          </w:tcPr>
          <w:p w14:paraId="6C335546" w14:textId="77777777" w:rsidR="008A3026" w:rsidRPr="00D164E7" w:rsidRDefault="008A3026" w:rsidP="002528FB">
            <w:pPr>
              <w:pStyle w:val="Ningnestilodeprrafo"/>
              <w:spacing w:line="240" w:lineRule="auto"/>
              <w:rPr>
                <w:sz w:val="20"/>
                <w:szCs w:val="20"/>
              </w:rPr>
            </w:pPr>
            <w:r w:rsidRPr="00D164E7">
              <w:rPr>
                <w:rStyle w:val="helvetidacondbold"/>
                <w:sz w:val="20"/>
                <w:szCs w:val="20"/>
              </w:rPr>
              <w:t>10.ª sesión</w:t>
            </w:r>
          </w:p>
        </w:tc>
        <w:tc>
          <w:tcPr>
            <w:tcW w:w="12353" w:type="dxa"/>
            <w:gridSpan w:val="4"/>
            <w:tcMar>
              <w:top w:w="113" w:type="dxa"/>
              <w:bottom w:w="113" w:type="dxa"/>
            </w:tcMar>
            <w:vAlign w:val="center"/>
          </w:tcPr>
          <w:p w14:paraId="085B41A4" w14:textId="77777777" w:rsidR="008A3026" w:rsidRDefault="008A3026" w:rsidP="002528FB">
            <w:pPr>
              <w:pStyle w:val="Textotablas-sangs-estianiTablas"/>
              <w:spacing w:line="240" w:lineRule="auto"/>
            </w:pPr>
            <w:r w:rsidRPr="008A3026">
              <w:rPr>
                <w:rFonts w:cs="TimesNewRomanMTStd-Bold"/>
                <w:b/>
                <w:bCs/>
                <w:lang w:val="es-ES"/>
              </w:rPr>
              <w:t>Repasa la unidad.</w:t>
            </w:r>
            <w:r>
              <w:t xml:space="preserve"> Realización y puesta en común de las actividades.</w:t>
            </w:r>
          </w:p>
          <w:p w14:paraId="2FF1DEF6" w14:textId="77777777" w:rsidR="008A3026" w:rsidRDefault="008A3026" w:rsidP="002528FB">
            <w:pPr>
              <w:pStyle w:val="Textotablas-sangs-estianiTablas"/>
              <w:spacing w:line="240" w:lineRule="auto"/>
            </w:pPr>
            <w:r>
              <w:t>Lectura de La unidad en diez preguntas como actividad final de síntesis.</w:t>
            </w:r>
          </w:p>
        </w:tc>
      </w:tr>
      <w:tr w:rsidR="008A3026" w:rsidRPr="00CE7204" w14:paraId="7F565228" w14:textId="77777777" w:rsidTr="00285B6B">
        <w:trPr>
          <w:jc w:val="center"/>
        </w:trPr>
        <w:tc>
          <w:tcPr>
            <w:tcW w:w="13892" w:type="dxa"/>
            <w:gridSpan w:val="5"/>
            <w:vAlign w:val="center"/>
          </w:tcPr>
          <w:p w14:paraId="31DCD14D" w14:textId="77777777" w:rsidR="008A3026" w:rsidRDefault="008A3026" w:rsidP="008A3026">
            <w:pPr>
              <w:pStyle w:val="00TEXTOTABLAS"/>
            </w:pPr>
            <w:r>
              <w:t>El estudio de la unidad puede ampliarse con dos últimas sesiones para la resolución de dudas y repaso de contenidos conflictivos (penúltima sesión) y para la realización de una prueba escrita de evaluación (última sesión).</w:t>
            </w:r>
          </w:p>
        </w:tc>
      </w:tr>
    </w:tbl>
    <w:p w14:paraId="2D9ACAE8" w14:textId="77777777" w:rsidR="001C37D6" w:rsidRDefault="001C37D6" w:rsidP="001C37D6">
      <w:pPr>
        <w:rPr>
          <w:rFonts w:ascii="Times New Roman" w:hAnsi="Times New Roman"/>
          <w:color w:val="00000A"/>
        </w:rPr>
        <w:sectPr w:rsidR="001C37D6" w:rsidSect="00061DD0">
          <w:pgSz w:w="16838" w:h="11906" w:orient="landscape"/>
          <w:pgMar w:top="1701" w:right="1418" w:bottom="1701" w:left="1418" w:header="709" w:footer="709" w:gutter="0"/>
          <w:cols w:space="708"/>
          <w:docGrid w:linePitch="360"/>
        </w:sectPr>
      </w:pPr>
    </w:p>
    <w:p w14:paraId="26670238" w14:textId="77777777" w:rsidR="002528FB" w:rsidRPr="002528FB" w:rsidRDefault="002528FB" w:rsidP="002528FB">
      <w:pPr>
        <w:pStyle w:val="00NIVELEPIGRAFE12020"/>
        <w:rPr>
          <w:lang w:eastAsia="zh-CN"/>
        </w:rPr>
      </w:pPr>
      <w:r w:rsidRPr="002528FB">
        <w:rPr>
          <w:lang w:eastAsia="zh-CN"/>
        </w:rPr>
        <w:lastRenderedPageBreak/>
        <w:t>3. Metodología: orientaciones, estrategias metodológicas y claves didácticas</w:t>
      </w:r>
    </w:p>
    <w:p w14:paraId="58CCF350" w14:textId="77777777" w:rsidR="002528FB" w:rsidRPr="002528FB" w:rsidRDefault="002528FB" w:rsidP="002528FB">
      <w:pPr>
        <w:pStyle w:val="00TEXTOGENERAL2020"/>
        <w:rPr>
          <w:lang w:eastAsia="zh-CN"/>
        </w:rPr>
      </w:pPr>
      <w:r w:rsidRPr="002528FB">
        <w:rPr>
          <w:lang w:eastAsia="zh-CN"/>
        </w:rPr>
        <w:t>Como es habitual en todo el curso, planteamos una metodología abierta, flexible y participativa.</w:t>
      </w:r>
    </w:p>
    <w:p w14:paraId="499F1D27" w14:textId="77777777" w:rsidR="002528FB" w:rsidRPr="002528FB" w:rsidRDefault="002528FB" w:rsidP="002528FB">
      <w:pPr>
        <w:pStyle w:val="00TEXTOGENERAL2020"/>
        <w:rPr>
          <w:lang w:eastAsia="zh-CN"/>
        </w:rPr>
      </w:pPr>
      <w:r w:rsidRPr="002528FB">
        <w:rPr>
          <w:lang w:eastAsia="zh-CN"/>
        </w:rPr>
        <w:t>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w:t>
      </w:r>
    </w:p>
    <w:p w14:paraId="782E39E1" w14:textId="77777777" w:rsidR="002528FB" w:rsidRPr="002528FB" w:rsidRDefault="002528FB" w:rsidP="002528FB">
      <w:pPr>
        <w:pStyle w:val="00TEXTOGENERAL2020"/>
        <w:rPr>
          <w:lang w:eastAsia="zh-CN"/>
        </w:rPr>
      </w:pPr>
      <w:r w:rsidRPr="002528FB">
        <w:rPr>
          <w:lang w:eastAsia="zh-CN"/>
        </w:rPr>
        <w:t>Como siempre, hemos de tener presente una serie de recomendaciones metodológicas:</w:t>
      </w:r>
    </w:p>
    <w:p w14:paraId="206F6F57" w14:textId="77777777" w:rsidR="002528FB" w:rsidRPr="002528FB" w:rsidRDefault="002528FB" w:rsidP="0034162B">
      <w:pPr>
        <w:pStyle w:val="00TEXTOBOLICHE2020"/>
        <w:jc w:val="both"/>
      </w:pPr>
      <w:r w:rsidRPr="002528FB">
        <w:t xml:space="preserve">El aprendizaje del alumno tiene que resultar </w:t>
      </w:r>
      <w:r w:rsidRPr="002528FB">
        <w:rPr>
          <w:rFonts w:ascii="TimesNewRomanMTStd-Bold" w:hAnsi="TimesNewRomanMTStd-Bold" w:cs="TimesNewRomanMTStd-Bold"/>
          <w:b/>
          <w:bCs/>
        </w:rPr>
        <w:t>significativo</w:t>
      </w:r>
      <w:r w:rsidRPr="002528FB">
        <w:t>, es decir, debe partir de su propia experiencia y debe adaptarse a sus necesidades. En cada unidad es posible aplicar los contenidos a textos muy diversos procedentes de fuentes e intereses muy cercanos al alumnado: periódicos locales o juveniles, información local procedente de radio, televisión o Internet, publicidad o propaganda dirigida a la población juvenil, leyendas locales, etc.</w:t>
      </w:r>
    </w:p>
    <w:p w14:paraId="6E0F2728" w14:textId="77777777" w:rsidR="002528FB" w:rsidRPr="002528FB" w:rsidRDefault="002528FB" w:rsidP="0034162B">
      <w:pPr>
        <w:pStyle w:val="00TEXTOBOLICHE2020"/>
        <w:jc w:val="both"/>
      </w:pPr>
      <w:r w:rsidRPr="002528FB">
        <w:t xml:space="preserve">Para la elaboración de textos propios no proponemos soluciones cerradas ni fórmulas, sino que las </w:t>
      </w:r>
      <w:r w:rsidRPr="002528FB">
        <w:rPr>
          <w:rFonts w:ascii="TimesNewRomanMTStd-Bold" w:hAnsi="TimesNewRomanMTStd-Bold" w:cs="TimesNewRomanMTStd-Bold"/>
          <w:b/>
          <w:bCs/>
        </w:rPr>
        <w:t>orientaciones</w:t>
      </w:r>
      <w:r w:rsidRPr="002528FB">
        <w:t xml:space="preserve"> han de ser un estímulo para el aprendizaje, que tiene que ser elaborado por el propio alumno.</w:t>
      </w:r>
    </w:p>
    <w:p w14:paraId="565E1F78" w14:textId="77777777" w:rsidR="002528FB" w:rsidRPr="002528FB" w:rsidRDefault="002528FB" w:rsidP="0034162B">
      <w:pPr>
        <w:pStyle w:val="00TEXTOBOLICHE2020"/>
        <w:jc w:val="both"/>
      </w:pPr>
      <w:r w:rsidRPr="002528FB">
        <w:t xml:space="preserve">El papel del docente es el de </w:t>
      </w:r>
      <w:r w:rsidRPr="002528FB">
        <w:rPr>
          <w:rFonts w:ascii="TimesNewRomanMTStd-Bold" w:hAnsi="TimesNewRomanMTStd-Bold" w:cs="TimesNewRomanMTStd-Bold"/>
          <w:b/>
          <w:bCs/>
        </w:rPr>
        <w:t>dinamizador</w:t>
      </w:r>
      <w:r w:rsidRPr="002528FB">
        <w:t xml:space="preserve"> del aula. Tiene que estimular al alumno a la creación, la participación, la búsqueda de la información y la organización de </w:t>
      </w:r>
      <w:proofErr w:type="gramStart"/>
      <w:r w:rsidRPr="002528FB">
        <w:t>la misma</w:t>
      </w:r>
      <w:proofErr w:type="gramEnd"/>
      <w:r w:rsidRPr="002528FB">
        <w:t>. Ellos son los protagonistas de su propio aprendizaje.</w:t>
      </w:r>
    </w:p>
    <w:p w14:paraId="73EA14D5" w14:textId="77777777" w:rsidR="002528FB" w:rsidRPr="002528FB" w:rsidRDefault="002528FB" w:rsidP="0034162B">
      <w:pPr>
        <w:pStyle w:val="00TEXTOBOLICHE2020"/>
        <w:jc w:val="both"/>
      </w:pPr>
      <w:r w:rsidRPr="002528FB">
        <w:t xml:space="preserve">Los textos, las imágenes y actividades propuestas representan un </w:t>
      </w:r>
      <w:r w:rsidRPr="002528FB">
        <w:rPr>
          <w:rFonts w:ascii="TimesNewRomanMTStd-Bold" w:hAnsi="TimesNewRomanMTStd-Bold" w:cs="TimesNewRomanMTStd-Bold"/>
          <w:b/>
          <w:bCs/>
        </w:rPr>
        <w:t>estímulo</w:t>
      </w:r>
      <w:r w:rsidRPr="002528FB">
        <w:t xml:space="preserve"> para la reflexión acerca de la </w:t>
      </w:r>
      <w:r w:rsidRPr="002528FB">
        <w:rPr>
          <w:rFonts w:ascii="TimesNewRomanMTStd-Bold" w:hAnsi="TimesNewRomanMTStd-Bold" w:cs="TimesNewRomanMTStd-Bold"/>
          <w:b/>
          <w:bCs/>
        </w:rPr>
        <w:t>realidad</w:t>
      </w:r>
      <w:r w:rsidRPr="002528FB">
        <w:t>, el lenguaje y la opinión crítica, pero no son excluyentes. Los alumnos pueden proponer otros textos para su trabajo en el aula.</w:t>
      </w:r>
    </w:p>
    <w:p w14:paraId="762E3233" w14:textId="77777777" w:rsidR="002528FB" w:rsidRPr="002528FB" w:rsidRDefault="002528FB" w:rsidP="0034162B">
      <w:pPr>
        <w:pStyle w:val="00TEXTOBOLICHE2020"/>
        <w:jc w:val="both"/>
      </w:pPr>
      <w:r w:rsidRPr="002528FB">
        <w:t xml:space="preserve">Tanto el profesor como los compañeros de clase tienen un papel importante a la hora de leer, comentar y analizar las respuestas de las actividades y los textos propuestos como tareas. Se debe crear un clima de </w:t>
      </w:r>
      <w:r w:rsidRPr="002528FB">
        <w:rPr>
          <w:rFonts w:ascii="TimesNewRomanMTStd-Bold" w:hAnsi="TimesNewRomanMTStd-Bold" w:cs="TimesNewRomanMTStd-Bold"/>
          <w:b/>
          <w:bCs/>
        </w:rPr>
        <w:t>confianza</w:t>
      </w:r>
      <w:r w:rsidRPr="002528FB">
        <w:t xml:space="preserve"> en el que los alumnos se sientan motivados a la participación, comentando, analizando y exponiendo sus conclusiones acerca de cada contenido teórico o de cada actividad o tarea que se desarrolle en el aula.</w:t>
      </w:r>
    </w:p>
    <w:p w14:paraId="6548D46C" w14:textId="77777777" w:rsidR="002528FB" w:rsidRPr="002528FB" w:rsidRDefault="002528FB" w:rsidP="0034162B">
      <w:pPr>
        <w:pStyle w:val="00TEXTOBOLICHE2020"/>
        <w:jc w:val="both"/>
      </w:pPr>
      <w:r w:rsidRPr="002528FB">
        <w:t xml:space="preserve">Es importante que el alumno recoja sus ideas previas sobre los contenidos de la unidad en el cuaderno de trabajo para que pueda contrastarlas con los aprendizajes adquiridos al final de </w:t>
      </w:r>
      <w:proofErr w:type="gramStart"/>
      <w:r w:rsidRPr="002528FB">
        <w:t>la misma</w:t>
      </w:r>
      <w:proofErr w:type="gramEnd"/>
      <w:r w:rsidRPr="002528FB">
        <w:t xml:space="preserve"> y ver así su propia progresión.</w:t>
      </w:r>
    </w:p>
    <w:p w14:paraId="360A23DA" w14:textId="77777777" w:rsidR="002528FB" w:rsidRPr="002528FB" w:rsidRDefault="002528FB" w:rsidP="0034162B">
      <w:pPr>
        <w:pStyle w:val="00TEXTOBOLICHE2020"/>
        <w:jc w:val="both"/>
      </w:pPr>
      <w:r w:rsidRPr="002528FB">
        <w:t>Siempre que sea posible se propondrá el trabajar en grupo. La creación colectiva favorece la cohesión y el respeto entre los alumnos.</w:t>
      </w:r>
    </w:p>
    <w:p w14:paraId="3E0E3C42" w14:textId="77777777" w:rsidR="002528FB" w:rsidRPr="002528FB" w:rsidRDefault="002528FB" w:rsidP="002528FB">
      <w:pPr>
        <w:pStyle w:val="00EPGRAFE2020"/>
        <w:rPr>
          <w:lang w:eastAsia="zh-CN"/>
        </w:rPr>
      </w:pPr>
      <w:r w:rsidRPr="002528FB">
        <w:rPr>
          <w:lang w:eastAsia="zh-CN"/>
        </w:rPr>
        <w:t xml:space="preserve">Presentación. </w:t>
      </w:r>
      <w:r w:rsidRPr="002528FB">
        <w:t>Lectura</w:t>
      </w:r>
      <w:r w:rsidRPr="002528FB">
        <w:rPr>
          <w:lang w:eastAsia="zh-CN"/>
        </w:rPr>
        <w:t xml:space="preserve"> inicial </w:t>
      </w:r>
    </w:p>
    <w:p w14:paraId="432A968E" w14:textId="77777777" w:rsidR="002528FB" w:rsidRPr="002528FB" w:rsidRDefault="002528FB" w:rsidP="002528FB">
      <w:pPr>
        <w:pStyle w:val="00TEXTOGENERAL2020"/>
        <w:rPr>
          <w:lang w:eastAsia="zh-CN"/>
        </w:rPr>
      </w:pPr>
      <w:r w:rsidRPr="002528FB">
        <w:rPr>
          <w:lang w:eastAsia="zh-CN"/>
        </w:rPr>
        <w:t xml:space="preserve">La unidad 7 comienza con un fragmento de la obra de Vicente Muñoz Puelles, </w:t>
      </w:r>
      <w:r w:rsidRPr="002528FB">
        <w:rPr>
          <w:rFonts w:ascii="TimesNewRomanMTStd-Italic" w:hAnsi="TimesNewRomanMTStd-Italic" w:cs="TimesNewRomanMTStd-Italic"/>
          <w:i/>
          <w:iCs/>
          <w:lang w:eastAsia="zh-CN"/>
        </w:rPr>
        <w:t>La isla de los libros andantes</w:t>
      </w:r>
      <w:r w:rsidRPr="002528FB">
        <w:rPr>
          <w:lang w:eastAsia="zh-CN"/>
        </w:rPr>
        <w:t xml:space="preserve">. Tras la lectura, planteamos siempre una serie de actividades de comprensión, expresión, vocabulario y nuevas tecnologías. En las actividades de comprensión, pretendemos que, a través de cuestiones breves, el alumnado capte el sentido global del texto, sus ideas principales, su estructura y acabe realizando un resumen de este. Las actividades de expresión (oral y escrita) inciden directamente en la consolidación de la competencia en comunicación lingüística: lectura en voz alta, expresión oral de ideas relacionadas con el ámbito más cercano al alumnado y puesta por escrito de algunas de ellas. </w:t>
      </w:r>
    </w:p>
    <w:p w14:paraId="53DE929D" w14:textId="77777777" w:rsidR="002528FB" w:rsidRPr="002528FB" w:rsidRDefault="002528FB" w:rsidP="002528FB">
      <w:pPr>
        <w:pStyle w:val="00TEXTOGENERAL2020"/>
        <w:rPr>
          <w:lang w:eastAsia="zh-CN"/>
        </w:rPr>
      </w:pPr>
      <w:r w:rsidRPr="002528FB">
        <w:rPr>
          <w:lang w:eastAsia="zh-CN"/>
        </w:rPr>
        <w:t>El apartado de vocabulario permite ampliar el caudal léxico efectivo con términos de la lectura e incide en la comprensión de determinadas expresiones. Por último, se le pide una pequeña investigación en Internet, en este caso para saber más sobre Gulliver, uno de los personajes más universales de la literatura juvenil.</w:t>
      </w:r>
    </w:p>
    <w:p w14:paraId="1CAB6063" w14:textId="77777777" w:rsidR="002528FB" w:rsidRPr="002528FB" w:rsidRDefault="002528FB" w:rsidP="002528FB">
      <w:pPr>
        <w:pStyle w:val="00EPGRAFE2020"/>
        <w:rPr>
          <w:lang w:eastAsia="zh-CN"/>
        </w:rPr>
      </w:pPr>
      <w:r w:rsidRPr="002528FB">
        <w:rPr>
          <w:lang w:eastAsia="zh-CN"/>
        </w:rPr>
        <w:t xml:space="preserve">Nos comunicamos. El texto expositivo </w:t>
      </w:r>
    </w:p>
    <w:p w14:paraId="759D7726" w14:textId="77777777" w:rsidR="002528FB" w:rsidRPr="002528FB" w:rsidRDefault="002528FB" w:rsidP="002528FB">
      <w:pPr>
        <w:pStyle w:val="00TEXTOGENERAL2020"/>
        <w:rPr>
          <w:lang w:eastAsia="zh-CN"/>
        </w:rPr>
      </w:pPr>
      <w:r w:rsidRPr="002528FB">
        <w:rPr>
          <w:lang w:eastAsia="zh-CN"/>
        </w:rPr>
        <w:t>En Nos comunicamos</w:t>
      </w:r>
      <w:r w:rsidRPr="002528FB">
        <w:rPr>
          <w:rFonts w:ascii="TimesNewRomanMTStd-Bold" w:hAnsi="TimesNewRomanMTStd-Bold" w:cs="TimesNewRomanMTStd-Bold"/>
          <w:b/>
          <w:bCs/>
          <w:lang w:eastAsia="zh-CN"/>
        </w:rPr>
        <w:t xml:space="preserve"> </w:t>
      </w:r>
      <w:r w:rsidRPr="002528FB">
        <w:rPr>
          <w:lang w:eastAsia="zh-CN"/>
        </w:rPr>
        <w:t xml:space="preserve">nos centramos en la tipología textual y explicamos el texto expositivo. Partimos del ámbito cercano al alumnado donde se pueda encontrar textos de esta naturaleza, para pasar a definir esta tipología, a ver sus características fundamentales y a observarlas en un texto que nos expone los rasgos del parque natural de Doñana. Dada la variedad de textos expositivos, planteamos las diferencias entre los continuos y los discontinuos (ejemplificamos este último con un climograma, de manera que planteamos una relación interdisciplinar con la materia de Geografía e </w:t>
      </w:r>
      <w:r w:rsidRPr="002528FB">
        <w:rPr>
          <w:lang w:eastAsia="zh-CN"/>
        </w:rPr>
        <w:lastRenderedPageBreak/>
        <w:t>Historia) y cerramos con un nuevo texto, en este caso sobre la Capilla Sixtina, para analizar. Las actividades complementarias de esta unidad presentan nuevos textos tanto continuos como discontinuos para analizar.</w:t>
      </w:r>
    </w:p>
    <w:p w14:paraId="34F0EE0F" w14:textId="77777777" w:rsidR="002528FB" w:rsidRPr="002528FB" w:rsidRDefault="002528FB" w:rsidP="002528FB">
      <w:pPr>
        <w:pStyle w:val="00EPGRAFE2020"/>
        <w:rPr>
          <w:lang w:eastAsia="zh-CN"/>
        </w:rPr>
      </w:pPr>
      <w:r w:rsidRPr="002528FB">
        <w:rPr>
          <w:lang w:eastAsia="zh-CN"/>
        </w:rPr>
        <w:t xml:space="preserve">Factoría de textos. Preparar una exposición </w:t>
      </w:r>
    </w:p>
    <w:p w14:paraId="19E975AA" w14:textId="77777777" w:rsidR="002528FB" w:rsidRPr="002528FB" w:rsidRDefault="002528FB" w:rsidP="002528FB">
      <w:pPr>
        <w:pStyle w:val="00TEXTOGENERAL2020"/>
        <w:rPr>
          <w:lang w:eastAsia="zh-CN"/>
        </w:rPr>
      </w:pPr>
      <w:r w:rsidRPr="002528FB">
        <w:rPr>
          <w:lang w:eastAsia="zh-CN"/>
        </w:rPr>
        <w:t>El apartado Factoría de textos pretende que el alumnado aplique todos los conocimientos trabajados hasta este momento para la construcción de un texto expositivo, en este caso una exposición oral siguiendo las instrucciones precisas que se aportan. Se ofrece una guía pautada de cómo se debe proceder, instrucciones precisas y claras para preparar la exposición y consejos acerca de cómo hablar en público. Se plantea que se realice una exposición sobre un poeta, con algunas sugerencias (que no excluyen otras posibilidades). Se aportan páginas web donde buscar información, además de invitarlos a acudir a bibliotecas tradicionales. Se determina qué información hay que buscar, insistiendo en que no se trata de un ejercicio de «copia y pega». Se les anima, asimismo, a complementar la exposición con una presentación digital de diapositivas. Un ejercicio, por tanto, muy completo.</w:t>
      </w:r>
    </w:p>
    <w:p w14:paraId="2C53C7C9" w14:textId="77777777" w:rsidR="002528FB" w:rsidRPr="002528FB" w:rsidRDefault="002528FB" w:rsidP="002528FB">
      <w:pPr>
        <w:pStyle w:val="00EPGRAFE2020"/>
        <w:rPr>
          <w:lang w:eastAsia="zh-CN"/>
        </w:rPr>
      </w:pPr>
      <w:r w:rsidRPr="002528FB">
        <w:rPr>
          <w:lang w:eastAsia="zh-CN"/>
        </w:rPr>
        <w:t xml:space="preserve">Literatura. Subgéneros dramáticos </w:t>
      </w:r>
    </w:p>
    <w:p w14:paraId="2524395F" w14:textId="77777777" w:rsidR="002528FB" w:rsidRPr="002528FB" w:rsidRDefault="002528FB" w:rsidP="002528FB">
      <w:pPr>
        <w:pStyle w:val="00TEXTOGENERAL2020"/>
        <w:rPr>
          <w:lang w:eastAsia="zh-CN"/>
        </w:rPr>
      </w:pPr>
      <w:r w:rsidRPr="002528FB">
        <w:rPr>
          <w:lang w:eastAsia="zh-CN"/>
        </w:rPr>
        <w:t>El bloque de Literatura pretende dar cuenta, someramente, de los principales subgéneros dramáticos. Se presentan, para ello, dos textos iniciales (tragedia/</w:t>
      </w:r>
      <w:r w:rsidRPr="00FC59AB">
        <w:t>comedia) que acompañan a la definición de sus rasgos fundamentales. Dos cuadros completan la información con nuevos sub</w:t>
      </w:r>
      <w:r w:rsidRPr="002528FB">
        <w:rPr>
          <w:lang w:eastAsia="zh-CN"/>
        </w:rPr>
        <w:t xml:space="preserve">géneros: tragicomedia o drama, entremés, sainete, así como otras formas escénicas (mimo, títere, ópera y zarzuela). </w:t>
      </w:r>
    </w:p>
    <w:p w14:paraId="79B9B2B2" w14:textId="77777777" w:rsidR="002528FB" w:rsidRPr="002528FB" w:rsidRDefault="002528FB" w:rsidP="002528FB">
      <w:pPr>
        <w:pStyle w:val="00TEXTOGENERAL2020"/>
        <w:rPr>
          <w:lang w:eastAsia="zh-CN"/>
        </w:rPr>
      </w:pPr>
      <w:r w:rsidRPr="002528FB">
        <w:rPr>
          <w:lang w:eastAsia="zh-CN"/>
        </w:rPr>
        <w:t>Metodológicamente, vuelve a ser importante que no solo se conozcan los conceptos, sino que se trabajen de forma práctica: que se identifiquen los subgéneros y algunas de sus características.</w:t>
      </w:r>
    </w:p>
    <w:p w14:paraId="640957EA" w14:textId="77777777" w:rsidR="002528FB" w:rsidRPr="002528FB" w:rsidRDefault="002528FB" w:rsidP="002528FB">
      <w:pPr>
        <w:pStyle w:val="00EPGRAFE2020"/>
        <w:rPr>
          <w:lang w:eastAsia="zh-CN"/>
        </w:rPr>
      </w:pPr>
      <w:r w:rsidRPr="002528FB">
        <w:rPr>
          <w:lang w:eastAsia="zh-CN"/>
        </w:rPr>
        <w:t xml:space="preserve">Taller literario. El texto dramático </w:t>
      </w:r>
    </w:p>
    <w:p w14:paraId="557E9295" w14:textId="77777777" w:rsidR="002528FB" w:rsidRPr="002528FB" w:rsidRDefault="002528FB" w:rsidP="002528FB">
      <w:pPr>
        <w:pStyle w:val="00TEXTOGENERAL2020"/>
        <w:rPr>
          <w:lang w:eastAsia="zh-CN"/>
        </w:rPr>
      </w:pPr>
      <w:r w:rsidRPr="002528FB">
        <w:rPr>
          <w:lang w:eastAsia="zh-CN"/>
        </w:rPr>
        <w:t xml:space="preserve">El Taller literario incide en el texto dramático, invitando tras una lectura de un texto modelo (en este caso, un fragmento de la obra </w:t>
      </w:r>
      <w:r w:rsidRPr="002528FB">
        <w:rPr>
          <w:rFonts w:ascii="TimesNewRomanMTStd-Italic" w:hAnsi="TimesNewRomanMTStd-Italic" w:cs="TimesNewRomanMTStd-Italic"/>
          <w:i/>
          <w:iCs/>
          <w:lang w:eastAsia="zh-CN"/>
        </w:rPr>
        <w:t xml:space="preserve">Esto es Troya, </w:t>
      </w:r>
      <w:r w:rsidRPr="002528FB">
        <w:rPr>
          <w:lang w:eastAsia="zh-CN"/>
        </w:rPr>
        <w:t>de Francisco López Salamanca) a que el alumnado construya su propio texto dramático, siguiendo las convenciones del género y con varias sugerencias motivadoras que sirvan de pautas para guiar al alumnado en esta tarea creativa.</w:t>
      </w:r>
    </w:p>
    <w:p w14:paraId="73CA5184" w14:textId="77777777" w:rsidR="002528FB" w:rsidRPr="002528FB" w:rsidRDefault="002528FB" w:rsidP="002528FB">
      <w:pPr>
        <w:pStyle w:val="00EPGRAFE2020"/>
        <w:rPr>
          <w:lang w:eastAsia="zh-CN"/>
        </w:rPr>
      </w:pPr>
      <w:r w:rsidRPr="002528FB">
        <w:rPr>
          <w:lang w:eastAsia="zh-CN"/>
        </w:rPr>
        <w:t xml:space="preserve">Lengua. Los pronombres </w:t>
      </w:r>
    </w:p>
    <w:p w14:paraId="33A62AAB" w14:textId="77777777" w:rsidR="002528FB" w:rsidRPr="002528FB" w:rsidRDefault="002528FB" w:rsidP="002528FB">
      <w:pPr>
        <w:pStyle w:val="00TEXTOGENERAL2020"/>
        <w:rPr>
          <w:lang w:eastAsia="zh-CN"/>
        </w:rPr>
      </w:pPr>
      <w:r w:rsidRPr="002528FB">
        <w:rPr>
          <w:lang w:eastAsia="zh-CN"/>
        </w:rPr>
        <w:t xml:space="preserve">El bloque de Lengua se detiene en esta unidad 7 en el estudio de los pronombres. Comenzamos por una definición ajustada al nivel y suficientemente aclaratoria, especialmente para que diferencien desde el inicio con claridad entre pronombres y determinantes. Continuamos con una explicación de los pronombres personales y sus tipos, que concluye con un cuadro donde figuran todas las posibilidades. Tras algunas </w:t>
      </w:r>
      <w:r w:rsidRPr="002528FB">
        <w:t>precisiones</w:t>
      </w:r>
      <w:r w:rsidRPr="002528FB">
        <w:rPr>
          <w:lang w:eastAsia="zh-CN"/>
        </w:rPr>
        <w:t xml:space="preserve"> acerca del uso de </w:t>
      </w:r>
      <w:r w:rsidRPr="002528FB">
        <w:rPr>
          <w:rFonts w:ascii="TimesNewRomanMTStd-Italic" w:hAnsi="TimesNewRomanMTStd-Italic" w:cs="TimesNewRomanMTStd-Italic"/>
          <w:i/>
          <w:iCs/>
          <w:lang w:eastAsia="zh-CN"/>
        </w:rPr>
        <w:t xml:space="preserve">vos </w:t>
      </w:r>
      <w:r w:rsidRPr="002528FB">
        <w:rPr>
          <w:lang w:eastAsia="zh-CN"/>
        </w:rPr>
        <w:t xml:space="preserve">y </w:t>
      </w:r>
      <w:r w:rsidRPr="002528FB">
        <w:rPr>
          <w:rFonts w:ascii="TimesNewRomanMTStd-Italic" w:hAnsi="TimesNewRomanMTStd-Italic" w:cs="TimesNewRomanMTStd-Italic"/>
          <w:i/>
          <w:iCs/>
          <w:lang w:eastAsia="zh-CN"/>
        </w:rPr>
        <w:t xml:space="preserve">usted, </w:t>
      </w:r>
      <w:r w:rsidRPr="002528FB">
        <w:rPr>
          <w:lang w:eastAsia="zh-CN"/>
        </w:rPr>
        <w:t xml:space="preserve">planteamos otros pronombres (los relacionados con los determinantes) y nuevos cuadros nos presentan las principales posibilidades de uso. Tras esto, una amplia batería de textos para pasar de la teoría a la práctica, ya que nuestra metodología insiste especialmente en este aspecto. El alumnado debe buscar en frases distintos pronombres, construir oraciones con los mismos, completar enunciados, construir un diálogo completo y, por último, buscar pronombres en textos amplios e interesantes. </w:t>
      </w:r>
    </w:p>
    <w:p w14:paraId="08BFA363" w14:textId="77777777" w:rsidR="002528FB" w:rsidRPr="002528FB" w:rsidRDefault="002528FB" w:rsidP="002528FB">
      <w:pPr>
        <w:pStyle w:val="00TEXTOGENERAL2020"/>
        <w:rPr>
          <w:lang w:eastAsia="zh-CN"/>
        </w:rPr>
      </w:pPr>
      <w:r w:rsidRPr="002528FB">
        <w:rPr>
          <w:lang w:eastAsia="zh-CN"/>
        </w:rPr>
        <w:t>Conviene emplear la pizarra (tradicional o digital) para reforzar los distintos tipos de pronombres y sus diferencias con los determinantes.</w:t>
      </w:r>
    </w:p>
    <w:p w14:paraId="3AEBC875" w14:textId="77777777" w:rsidR="002528FB" w:rsidRPr="002528FB" w:rsidRDefault="002528FB" w:rsidP="002528FB">
      <w:pPr>
        <w:pStyle w:val="00EPGRAFE2020"/>
        <w:rPr>
          <w:lang w:eastAsia="zh-CN"/>
        </w:rPr>
      </w:pPr>
      <w:r w:rsidRPr="002528FB">
        <w:rPr>
          <w:lang w:eastAsia="zh-CN"/>
        </w:rPr>
        <w:t xml:space="preserve">Laboratorio de Lengua. Diálogo de pronombres </w:t>
      </w:r>
    </w:p>
    <w:p w14:paraId="027612E4" w14:textId="77777777" w:rsidR="002528FB" w:rsidRPr="002528FB" w:rsidRDefault="002528FB" w:rsidP="002528FB">
      <w:pPr>
        <w:pStyle w:val="00TEXTOGENERAL2020"/>
        <w:rPr>
          <w:lang w:eastAsia="zh-CN"/>
        </w:rPr>
      </w:pPr>
      <w:r w:rsidRPr="002528FB">
        <w:rPr>
          <w:lang w:eastAsia="zh-CN"/>
        </w:rPr>
        <w:t xml:space="preserve">El Laboratorio de Lengua, en esta ocasión, a partir de la lectura de un fragmento de la obra </w:t>
      </w:r>
      <w:r w:rsidRPr="002528FB">
        <w:rPr>
          <w:rFonts w:ascii="TimesNewRomanMTStd-Italic" w:hAnsi="TimesNewRomanMTStd-Italic" w:cs="TimesNewRomanMTStd-Italic"/>
          <w:i/>
          <w:iCs/>
          <w:lang w:eastAsia="zh-CN"/>
        </w:rPr>
        <w:t xml:space="preserve">Escritos disconformes </w:t>
      </w:r>
      <w:r w:rsidRPr="002528FB">
        <w:rPr>
          <w:lang w:eastAsia="zh-CN"/>
        </w:rPr>
        <w:t>de Fernando Aínsa, en el que se personifica a ciertos pronombres, plantea una curiosa actividad creativa inspirada en el mismo planteamiento. Apostamos así por una forma lúdica de afianzar el concepto gramatical estudiado en el bloque de Lengua de esta unidad (los pronombres).</w:t>
      </w:r>
    </w:p>
    <w:p w14:paraId="06BF54E7" w14:textId="77777777" w:rsidR="002528FB" w:rsidRPr="00285B6B" w:rsidRDefault="002528FB" w:rsidP="00FC59AB">
      <w:pPr>
        <w:keepNext/>
        <w:autoSpaceDE w:val="0"/>
        <w:autoSpaceDN w:val="0"/>
        <w:adjustRightInd w:val="0"/>
        <w:spacing w:before="170" w:line="288" w:lineRule="auto"/>
        <w:textAlignment w:val="center"/>
        <w:rPr>
          <w:rFonts w:ascii="TimesNewRomanMTStd-Bold" w:hAnsi="TimesNewRomanMTStd-Bold" w:cs="TimesNewRomanMTStd-Bold"/>
          <w:b/>
          <w:bCs/>
          <w:color w:val="000000"/>
          <w:lang w:eastAsia="zh-CN"/>
        </w:rPr>
      </w:pPr>
      <w:r w:rsidRPr="00285B6B">
        <w:rPr>
          <w:rFonts w:ascii="TimesNewRomanMTStd-Bold" w:hAnsi="TimesNewRomanMTStd-Bold" w:cs="TimesNewRomanMTStd-Bold"/>
          <w:b/>
          <w:bCs/>
          <w:color w:val="000000"/>
          <w:lang w:eastAsia="zh-CN"/>
        </w:rPr>
        <w:t xml:space="preserve">Ortografía </w:t>
      </w:r>
    </w:p>
    <w:p w14:paraId="7528CB81" w14:textId="37EC4D7E" w:rsidR="002528FB" w:rsidRDefault="002528FB" w:rsidP="002528FB">
      <w:pPr>
        <w:pStyle w:val="00TEXTOGENERAL2020"/>
        <w:rPr>
          <w:lang w:eastAsia="zh-CN"/>
        </w:rPr>
      </w:pPr>
      <w:proofErr w:type="gramStart"/>
      <w:r w:rsidRPr="002528FB">
        <w:rPr>
          <w:lang w:eastAsia="zh-CN"/>
        </w:rPr>
        <w:t>Igualmente</w:t>
      </w:r>
      <w:proofErr w:type="gramEnd"/>
      <w:r w:rsidRPr="002528FB">
        <w:rPr>
          <w:lang w:eastAsia="zh-CN"/>
        </w:rPr>
        <w:t xml:space="preserve"> práctico es el bloque de Ortografía</w:t>
      </w:r>
      <w:r w:rsidRPr="002528FB">
        <w:rPr>
          <w:rFonts w:ascii="TimesNewRomanMTStd-Bold" w:hAnsi="TimesNewRomanMTStd-Bold" w:cs="TimesNewRomanMTStd-Bold"/>
          <w:b/>
          <w:bCs/>
          <w:lang w:eastAsia="zh-CN"/>
        </w:rPr>
        <w:t xml:space="preserve">, </w:t>
      </w:r>
      <w:r w:rsidRPr="002528FB">
        <w:rPr>
          <w:lang w:eastAsia="zh-CN"/>
        </w:rPr>
        <w:t xml:space="preserve">donde se plantean algunas reglas ortográficas elementales sobre el uso de la </w:t>
      </w:r>
      <w:r w:rsidRPr="002528FB">
        <w:rPr>
          <w:rFonts w:ascii="TimesNewRomanMTStd-Italic" w:hAnsi="TimesNewRomanMTStd-Italic" w:cs="TimesNewRomanMTStd-Italic"/>
          <w:i/>
          <w:iCs/>
          <w:lang w:eastAsia="zh-CN"/>
        </w:rPr>
        <w:t xml:space="preserve">h </w:t>
      </w:r>
      <w:r w:rsidRPr="002528FB">
        <w:rPr>
          <w:lang w:eastAsia="zh-CN"/>
        </w:rPr>
        <w:t>y una serie de actividades para su aplicación práctica</w:t>
      </w:r>
      <w:r w:rsidRPr="002528FB">
        <w:rPr>
          <w:rFonts w:ascii="TimesNewRomanMTStd-Italic" w:hAnsi="TimesNewRomanMTStd-Italic" w:cs="TimesNewRomanMTStd-Italic"/>
          <w:i/>
          <w:iCs/>
          <w:lang w:eastAsia="zh-CN"/>
        </w:rPr>
        <w:t xml:space="preserve">. </w:t>
      </w:r>
      <w:r w:rsidRPr="002528FB">
        <w:rPr>
          <w:lang w:eastAsia="zh-CN"/>
        </w:rPr>
        <w:t>Deberemos seguir empleando, cuando sea preciso, el modelo de ficha de ortografía facilitado en la unidad 1. Como apuntábamos allí, nada mejor que elaborar un repositorio de los errores propios para no volver a cometerlos.</w:t>
      </w:r>
    </w:p>
    <w:p w14:paraId="7F65A433" w14:textId="79593907" w:rsidR="0034162B" w:rsidRDefault="0034162B" w:rsidP="002528FB">
      <w:pPr>
        <w:pStyle w:val="00TEXTOGENERAL2020"/>
        <w:rPr>
          <w:lang w:eastAsia="zh-CN"/>
        </w:rPr>
      </w:pPr>
    </w:p>
    <w:p w14:paraId="6EEDAF29" w14:textId="77777777" w:rsidR="0034162B" w:rsidRPr="002528FB" w:rsidRDefault="0034162B" w:rsidP="002528FB">
      <w:pPr>
        <w:pStyle w:val="00TEXTOGENERAL2020"/>
        <w:rPr>
          <w:lang w:eastAsia="zh-CN"/>
        </w:rPr>
      </w:pPr>
    </w:p>
    <w:p w14:paraId="3913FD6E" w14:textId="77777777" w:rsidR="002528FB" w:rsidRPr="00285B6B" w:rsidRDefault="002528FB" w:rsidP="002528FB">
      <w:pPr>
        <w:autoSpaceDE w:val="0"/>
        <w:autoSpaceDN w:val="0"/>
        <w:adjustRightInd w:val="0"/>
        <w:spacing w:before="170" w:line="288" w:lineRule="auto"/>
        <w:textAlignment w:val="center"/>
        <w:rPr>
          <w:rFonts w:ascii="TimesNewRomanMTStd-Bold" w:hAnsi="TimesNewRomanMTStd-Bold" w:cs="TimesNewRomanMTStd-Bold"/>
          <w:b/>
          <w:bCs/>
          <w:color w:val="000000"/>
          <w:lang w:eastAsia="zh-CN"/>
        </w:rPr>
      </w:pPr>
      <w:r w:rsidRPr="00285B6B">
        <w:rPr>
          <w:rFonts w:ascii="TimesNewRomanMTStd-Bold" w:hAnsi="TimesNewRomanMTStd-Bold" w:cs="TimesNewRomanMTStd-Bold"/>
          <w:b/>
          <w:bCs/>
          <w:color w:val="000000"/>
          <w:lang w:eastAsia="zh-CN"/>
        </w:rPr>
        <w:lastRenderedPageBreak/>
        <w:t xml:space="preserve">Léxico. Homónimos </w:t>
      </w:r>
    </w:p>
    <w:p w14:paraId="4EEE2CF7" w14:textId="77777777" w:rsidR="002528FB" w:rsidRPr="002528FB" w:rsidRDefault="002528FB" w:rsidP="002528FB">
      <w:pPr>
        <w:pStyle w:val="00TEXTOGENERAL2020"/>
        <w:rPr>
          <w:lang w:eastAsia="zh-CN"/>
        </w:rPr>
      </w:pPr>
      <w:r w:rsidRPr="002528FB">
        <w:rPr>
          <w:lang w:eastAsia="zh-CN"/>
        </w:rPr>
        <w:t xml:space="preserve">En la sección dedicada al léxico trabajamos con homónimos de doble ortografía y de nuevo con un verbo </w:t>
      </w:r>
      <w:r w:rsidRPr="002528FB">
        <w:rPr>
          <w:rFonts w:ascii="TimesNewRomanMTStd-Italic" w:hAnsi="TimesNewRomanMTStd-Italic" w:cs="TimesNewRomanMTStd-Italic"/>
          <w:i/>
          <w:iCs/>
          <w:lang w:eastAsia="zh-CN"/>
        </w:rPr>
        <w:t xml:space="preserve">comodín, </w:t>
      </w:r>
      <w:r w:rsidRPr="002528FB">
        <w:rPr>
          <w:lang w:eastAsia="zh-CN"/>
        </w:rPr>
        <w:t xml:space="preserve">en concreto el verbo </w:t>
      </w:r>
      <w:r w:rsidRPr="002528FB">
        <w:rPr>
          <w:rFonts w:ascii="TimesNewRomanMTStd-Italic" w:hAnsi="TimesNewRomanMTStd-Italic" w:cs="TimesNewRomanMTStd-Italic"/>
          <w:i/>
          <w:iCs/>
          <w:lang w:eastAsia="zh-CN"/>
        </w:rPr>
        <w:t xml:space="preserve">dar, </w:t>
      </w:r>
      <w:r w:rsidRPr="002528FB">
        <w:rPr>
          <w:lang w:eastAsia="zh-CN"/>
        </w:rPr>
        <w:t xml:space="preserve">una proforma léxica que denota pobreza expresiva. Queremos concienciar al alumnado de la importancia de expresarnos con precisión. </w:t>
      </w:r>
    </w:p>
    <w:p w14:paraId="223FEEED" w14:textId="77777777" w:rsidR="002528FB" w:rsidRPr="002528FB" w:rsidRDefault="002528FB" w:rsidP="002528FB">
      <w:pPr>
        <w:pStyle w:val="00TEXTOGENERAL2020"/>
        <w:rPr>
          <w:lang w:eastAsia="zh-CN"/>
        </w:rPr>
      </w:pPr>
      <w:r w:rsidRPr="002528FB">
        <w:rPr>
          <w:lang w:eastAsia="zh-CN"/>
        </w:rPr>
        <w:t>Recomendamos realizar todas las actividades en clase y corregirlas, así podremos aclarar todas las dudas ortográficas y léxicas. Asimismo, recomendamos elaborar fichas de léxico-ortografía para las palabras que resulten más dudosas para el alumnado.</w:t>
      </w:r>
    </w:p>
    <w:p w14:paraId="09BDC2DB" w14:textId="77777777" w:rsidR="002528FB" w:rsidRPr="002528FB" w:rsidRDefault="002528FB" w:rsidP="002528FB">
      <w:pPr>
        <w:pStyle w:val="00EPGRAFE2020"/>
        <w:rPr>
          <w:lang w:eastAsia="zh-CN"/>
        </w:rPr>
      </w:pPr>
      <w:r w:rsidRPr="002528FB">
        <w:rPr>
          <w:lang w:eastAsia="zh-CN"/>
        </w:rPr>
        <w:t xml:space="preserve">Comprensión y expresión oral </w:t>
      </w:r>
    </w:p>
    <w:p w14:paraId="4FE90D58" w14:textId="77777777" w:rsidR="002528FB" w:rsidRPr="002528FB" w:rsidRDefault="002528FB" w:rsidP="002528FB">
      <w:pPr>
        <w:pStyle w:val="00TEXTOGENERAL2020"/>
        <w:rPr>
          <w:lang w:eastAsia="zh-CN"/>
        </w:rPr>
      </w:pPr>
      <w:r w:rsidRPr="002528FB">
        <w:rPr>
          <w:lang w:eastAsia="zh-CN"/>
        </w:rPr>
        <w:t xml:space="preserve">Como ha sucedido durante todo el curso, el apartado Comprensión y expresión oral propone una serie de ejercicios específicos sobre estas capacidades lingüísticas. No olvidemos que es necesario que todos los alumnos intervengan, sobre todo, los más reacios a hacerlo de este modo. </w:t>
      </w:r>
    </w:p>
    <w:p w14:paraId="3AB1D53E" w14:textId="77777777" w:rsidR="002528FB" w:rsidRPr="002528FB" w:rsidRDefault="002528FB" w:rsidP="002528FB">
      <w:pPr>
        <w:pStyle w:val="00EPGRAFE2020"/>
        <w:rPr>
          <w:lang w:eastAsia="zh-CN"/>
        </w:rPr>
      </w:pPr>
      <w:r w:rsidRPr="002528FB">
        <w:rPr>
          <w:lang w:eastAsia="zh-CN"/>
        </w:rPr>
        <w:t xml:space="preserve">Andalucía: lengua y cultura </w:t>
      </w:r>
    </w:p>
    <w:p w14:paraId="534E710E" w14:textId="77777777" w:rsidR="002528FB" w:rsidRPr="002528FB" w:rsidRDefault="002528FB" w:rsidP="002528FB">
      <w:pPr>
        <w:pStyle w:val="00TEXTOGENERAL2020"/>
        <w:rPr>
          <w:lang w:eastAsia="zh-CN"/>
        </w:rPr>
      </w:pPr>
      <w:r w:rsidRPr="002528FB">
        <w:rPr>
          <w:lang w:eastAsia="zh-CN"/>
        </w:rPr>
        <w:t>Aunque se trate de un epígrafe breve, la presencia de Góngora pone un cierre de oro a la unidad y nos sirve para volver a conocer a un personaje ilustre de la cultura andaluza y universal.</w:t>
      </w:r>
    </w:p>
    <w:p w14:paraId="03541582" w14:textId="77777777" w:rsidR="002528FB" w:rsidRPr="002528FB" w:rsidRDefault="002528FB" w:rsidP="002528FB">
      <w:pPr>
        <w:pStyle w:val="00EPGRAFE2020"/>
        <w:rPr>
          <w:lang w:eastAsia="zh-CN"/>
        </w:rPr>
      </w:pPr>
      <w:r w:rsidRPr="002528FB">
        <w:rPr>
          <w:lang w:eastAsia="zh-CN"/>
        </w:rPr>
        <w:t xml:space="preserve">Repasa la unidad </w:t>
      </w:r>
    </w:p>
    <w:p w14:paraId="4BC9D386" w14:textId="77777777" w:rsidR="002528FB" w:rsidRPr="002528FB" w:rsidRDefault="002528FB" w:rsidP="002528FB">
      <w:pPr>
        <w:pStyle w:val="00TEXTOGENERAL2020"/>
        <w:rPr>
          <w:lang w:eastAsia="zh-CN"/>
        </w:rPr>
      </w:pPr>
      <w:r w:rsidRPr="002528FB">
        <w:rPr>
          <w:lang w:eastAsia="zh-CN"/>
        </w:rPr>
        <w:t>Estas actividades tienen una triple finalidad. En primer lugar, son una buena ocasión para reforzar los aprendizajes construidos a lo largo de la unidad. Además, vamos a encontrar actividades que amplían conocimientos, como la 4. Por último, la totalidad de las actividades tienen relación con el trabajo de los criterios de evaluación y los estándares, por lo que tienen un claro fin evaluador, tal y como puede verse en la tabla de concreción curricular.</w:t>
      </w:r>
    </w:p>
    <w:p w14:paraId="18C49779" w14:textId="77777777" w:rsidR="002528FB" w:rsidRPr="002528FB" w:rsidRDefault="002528FB" w:rsidP="002528FB">
      <w:pPr>
        <w:pStyle w:val="00EPGRAFE2020"/>
        <w:rPr>
          <w:lang w:eastAsia="zh-CN"/>
        </w:rPr>
      </w:pPr>
      <w:r w:rsidRPr="002528FB">
        <w:rPr>
          <w:lang w:eastAsia="zh-CN"/>
        </w:rPr>
        <w:t xml:space="preserve">La unidad en diez preguntas </w:t>
      </w:r>
    </w:p>
    <w:p w14:paraId="48F3B4A1" w14:textId="77777777" w:rsidR="002528FB" w:rsidRPr="002528FB" w:rsidRDefault="002528FB" w:rsidP="002528FB">
      <w:pPr>
        <w:pStyle w:val="00TEXTOGENERAL2020"/>
        <w:rPr>
          <w:lang w:eastAsia="zh-CN"/>
        </w:rPr>
      </w:pPr>
      <w:r w:rsidRPr="002528FB">
        <w:rPr>
          <w:lang w:eastAsia="zh-CN"/>
        </w:rPr>
        <w:t>Esta sección pretende ser un resumen guiado de los aspectos fundamentales del tema. Al presentar de forma integrada los contenidos esenciales, sirve como repaso, guía y orientación de lo que es más importante en la unidad didáctica. Para nuestro alumnado puede tener mucha utilidad, ya que en estas edades el seguir una pauta ordenada como guía de trabajo y estudio es muy importante. Asimismo, estas secciones nos orientan perfectamente para la prueba de evaluación final y para las posibles pruebas de recuperación, en el caso de que algún alumno no supere los objetivos marcados.</w:t>
      </w:r>
    </w:p>
    <w:p w14:paraId="48655CC1" w14:textId="77777777" w:rsidR="002528FB" w:rsidRPr="002528FB" w:rsidRDefault="002528FB" w:rsidP="002528FB">
      <w:pPr>
        <w:pStyle w:val="00NIVELEPIGRAFE12020"/>
        <w:rPr>
          <w:lang w:eastAsia="zh-CN"/>
        </w:rPr>
      </w:pPr>
      <w:r w:rsidRPr="002528FB">
        <w:rPr>
          <w:lang w:eastAsia="zh-CN"/>
        </w:rPr>
        <w:t>4. Evaluación</w:t>
      </w:r>
    </w:p>
    <w:p w14:paraId="73A430E7" w14:textId="77777777" w:rsidR="002528FB" w:rsidRPr="002528FB" w:rsidRDefault="002528FB" w:rsidP="002528FB">
      <w:pPr>
        <w:pStyle w:val="00TEXTOGENERAL2020"/>
        <w:rPr>
          <w:lang w:eastAsia="zh-CN"/>
        </w:rPr>
      </w:pPr>
      <w:r w:rsidRPr="002528FB">
        <w:rPr>
          <w:lang w:eastAsia="zh-CN"/>
        </w:rPr>
        <w:t xml:space="preserve">La evaluación del alumnado debe ser continua, </w:t>
      </w:r>
      <w:proofErr w:type="spellStart"/>
      <w:r w:rsidRPr="002528FB">
        <w:rPr>
          <w:lang w:eastAsia="zh-CN"/>
        </w:rPr>
        <w:t>criterial</w:t>
      </w:r>
      <w:proofErr w:type="spellEnd"/>
      <w:r w:rsidRPr="002528FB">
        <w:rPr>
          <w:lang w:eastAsia="zh-CN"/>
        </w:rPr>
        <w:t xml:space="preserve">,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w:t>
      </w:r>
      <w:r w:rsidRPr="002528FB">
        <w:rPr>
          <w:rFonts w:ascii="TimesNewRomanMTStd-Bold" w:hAnsi="TimesNewRomanMTStd-Bold" w:cs="TimesNewRomanMTStd-Bold"/>
          <w:b/>
          <w:bCs/>
          <w:lang w:eastAsia="zh-CN"/>
        </w:rPr>
        <w:t>criterios</w:t>
      </w:r>
      <w:r w:rsidRPr="002528FB">
        <w:rPr>
          <w:lang w:eastAsia="zh-CN"/>
        </w:rPr>
        <w:t xml:space="preserve"> de evaluación establecidos en el currículo, así como los </w:t>
      </w:r>
      <w:r w:rsidRPr="002528FB">
        <w:rPr>
          <w:rFonts w:ascii="TimesNewRomanMTStd-Bold" w:hAnsi="TimesNewRomanMTStd-Bold" w:cs="TimesNewRomanMTStd-Bold"/>
          <w:b/>
          <w:bCs/>
          <w:lang w:eastAsia="zh-CN"/>
        </w:rPr>
        <w:t>estándares</w:t>
      </w:r>
      <w:r w:rsidRPr="002528FB">
        <w:rPr>
          <w:lang w:eastAsia="zh-CN"/>
        </w:rPr>
        <w:t xml:space="preserve">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w:t>
      </w:r>
    </w:p>
    <w:p w14:paraId="7CF4F11F" w14:textId="77777777" w:rsidR="002528FB" w:rsidRPr="002528FB" w:rsidRDefault="002528FB" w:rsidP="002528FB">
      <w:pPr>
        <w:pStyle w:val="00TEXTOGENERAL2020"/>
        <w:rPr>
          <w:lang w:eastAsia="zh-CN"/>
        </w:rPr>
      </w:pPr>
      <w:r w:rsidRPr="002528FB">
        <w:rPr>
          <w:lang w:eastAsia="zh-CN"/>
        </w:rPr>
        <w:t>Entre los materiales e instrumentos que utilizaremos para llevar a cabo la evaluación del alumnado destacamos:</w:t>
      </w:r>
    </w:p>
    <w:p w14:paraId="5BD31EFB" w14:textId="77777777" w:rsidR="002528FB" w:rsidRPr="002528FB" w:rsidRDefault="002528FB" w:rsidP="0034162B">
      <w:pPr>
        <w:pStyle w:val="00TEXTOBOLICHE2020"/>
        <w:jc w:val="both"/>
      </w:pPr>
      <w:r w:rsidRPr="002528FB">
        <w:t>El principal instrumento del que se servirá el profesor será el de la observación directa del trabajo de los alumnos en el aula. Esta técnica, que podría resultar abstracta en su aplicación, se materializa en el empleo de diversas estrategias que permiten materializarla:</w:t>
      </w:r>
    </w:p>
    <w:p w14:paraId="4D58729A" w14:textId="77777777" w:rsidR="002528FB" w:rsidRPr="002528FB" w:rsidRDefault="002528FB" w:rsidP="0034162B">
      <w:pPr>
        <w:pStyle w:val="00TEXTOBOLICHE2020"/>
        <w:jc w:val="both"/>
      </w:pPr>
      <w:r w:rsidRPr="002528FB">
        <w:t>PRE (pruebas escritas): numerosas actividades requieren de este instrumento. También la prueba de evaluación de la unidad disponible en la propuesta didáctica.</w:t>
      </w:r>
    </w:p>
    <w:p w14:paraId="55315B9B" w14:textId="77777777" w:rsidR="002528FB" w:rsidRPr="002528FB" w:rsidRDefault="002528FB" w:rsidP="0034162B">
      <w:pPr>
        <w:pStyle w:val="00TEXTOBOLICHE2020"/>
        <w:jc w:val="both"/>
      </w:pPr>
      <w:r w:rsidRPr="002528FB">
        <w:t xml:space="preserve">PRO (pruebas orales): gran parte de las actividades pueden resolverse de forma escrita u oral. En nuestro proyecto nos aseguramos, además, de que algunas de ellas solo pueden resolverse desde el ámbito específico de lo oral. </w:t>
      </w:r>
    </w:p>
    <w:p w14:paraId="61942518" w14:textId="77777777" w:rsidR="002528FB" w:rsidRPr="002528FB" w:rsidRDefault="002528FB" w:rsidP="0034162B">
      <w:pPr>
        <w:pStyle w:val="00TEXTOBOLICHE2020"/>
        <w:jc w:val="both"/>
      </w:pPr>
      <w:r w:rsidRPr="002528FB">
        <w:t xml:space="preserve">CUA (cuaderno de clase): actividades del libro realizadas en el cuaderno. Actividades de refuerzo y ampliación de la propuesta didáctica. </w:t>
      </w:r>
    </w:p>
    <w:p w14:paraId="0B5FF71E" w14:textId="77777777" w:rsidR="002528FB" w:rsidRPr="002528FB" w:rsidRDefault="002528FB" w:rsidP="0034162B">
      <w:pPr>
        <w:pStyle w:val="00TEXTOBOLICHE2020"/>
        <w:jc w:val="both"/>
      </w:pPr>
      <w:r w:rsidRPr="002528FB">
        <w:t xml:space="preserve">EOBS-RÚB: rúbricas de evaluación. Mediante este instrumento se valorarán la actitud, la disposición y la participación en las tareas, y actividades individuales y cooperativas. </w:t>
      </w:r>
    </w:p>
    <w:p w14:paraId="7B97F4DD" w14:textId="77777777" w:rsidR="002528FB" w:rsidRPr="002528FB" w:rsidRDefault="002528FB" w:rsidP="0034162B">
      <w:pPr>
        <w:pStyle w:val="00TEXTOBOLICHE2020"/>
        <w:jc w:val="both"/>
      </w:pPr>
      <w:r w:rsidRPr="002528FB">
        <w:t xml:space="preserve">PRÁC (práctica): actividades relacionadas con la investigación. Actividades grupales y </w:t>
      </w:r>
      <w:proofErr w:type="spellStart"/>
      <w:r w:rsidRPr="002528FB">
        <w:t>miniproyectos</w:t>
      </w:r>
      <w:proofErr w:type="spellEnd"/>
      <w:r w:rsidRPr="002528FB">
        <w:t xml:space="preserve"> de trabajo. </w:t>
      </w:r>
    </w:p>
    <w:p w14:paraId="0F99C09E" w14:textId="77777777" w:rsidR="002528FB" w:rsidRPr="002528FB" w:rsidRDefault="002528FB" w:rsidP="0034162B">
      <w:pPr>
        <w:pStyle w:val="00TEXTOBOLICHE2020"/>
        <w:jc w:val="both"/>
      </w:pPr>
      <w:bookmarkStart w:id="0" w:name="_GoBack"/>
      <w:r w:rsidRPr="002528FB">
        <w:lastRenderedPageBreak/>
        <w:t>PORT (</w:t>
      </w:r>
      <w:proofErr w:type="gramStart"/>
      <w:r w:rsidRPr="002528FB">
        <w:t>portfolio</w:t>
      </w:r>
      <w:proofErr w:type="gramEnd"/>
      <w:r w:rsidRPr="002528FB">
        <w:t xml:space="preserve">): presentación de las tareas realizadas. </w:t>
      </w:r>
    </w:p>
    <w:p w14:paraId="187F2A78" w14:textId="77777777" w:rsidR="006C2A78" w:rsidRPr="002528FB" w:rsidRDefault="002528FB" w:rsidP="0034162B">
      <w:pPr>
        <w:pStyle w:val="00TEXTOBOLICHE2020"/>
        <w:jc w:val="both"/>
      </w:pPr>
      <w:r w:rsidRPr="002528FB">
        <w:t>De igual modo, se valorará el comportamiento, la disposición para el trabajo y el respeto y colaboración con otros compañeros.</w:t>
      </w:r>
      <w:bookmarkEnd w:id="0"/>
    </w:p>
    <w:sectPr w:rsidR="006C2A78" w:rsidRPr="002528FB" w:rsidSect="00DB3264">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4E09C" w14:textId="77777777" w:rsidR="00747A29" w:rsidRDefault="00747A29" w:rsidP="005929DA">
      <w:r>
        <w:separator/>
      </w:r>
    </w:p>
  </w:endnote>
  <w:endnote w:type="continuationSeparator" w:id="0">
    <w:p w14:paraId="019D5AC0" w14:textId="77777777" w:rsidR="00747A29" w:rsidRDefault="00747A29"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roman"/>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altName w:val="Calibri"/>
    <w:charset w:val="00"/>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TimesNewRomanMTStd-Italic">
    <w:altName w:val="Times New Roman"/>
    <w:panose1 w:val="00000000000000000000"/>
    <w:charset w:val="4D"/>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4661" w14:textId="77777777" w:rsidR="00C835FA" w:rsidRDefault="00C835FA"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71F4B9EC" w14:textId="77777777" w:rsidR="00C835FA" w:rsidRDefault="00C835FA"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B713" w14:textId="77777777" w:rsidR="00C835FA" w:rsidRDefault="00C835FA"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DBA2AAC" w14:textId="77777777" w:rsidR="00C835FA" w:rsidRDefault="00C835FA"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F219C" w14:textId="77777777" w:rsidR="00747A29" w:rsidRDefault="00747A29" w:rsidP="005929DA">
      <w:r>
        <w:separator/>
      </w:r>
    </w:p>
  </w:footnote>
  <w:footnote w:type="continuationSeparator" w:id="0">
    <w:p w14:paraId="63FF5991" w14:textId="77777777" w:rsidR="00747A29" w:rsidRDefault="00747A29" w:rsidP="005929DA">
      <w:r>
        <w:continuationSeparator/>
      </w:r>
    </w:p>
  </w:footnote>
  <w:footnote w:id="1">
    <w:p w14:paraId="72EDB7FF" w14:textId="77777777" w:rsidR="00C835FA" w:rsidRPr="00C30972" w:rsidRDefault="00C835FA"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24B89AB0" w14:textId="77777777" w:rsidR="00C835FA" w:rsidRPr="00C30972" w:rsidRDefault="00C835FA"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9EFA" w14:textId="77777777" w:rsidR="00C835FA" w:rsidRPr="00BF40DB" w:rsidRDefault="00C835FA"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E42C9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246064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947B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D403E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58E1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5413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81A42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7F481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BAA12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B25B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8"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1"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7"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9"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7"/>
  </w:num>
  <w:num w:numId="2">
    <w:abstractNumId w:val="21"/>
  </w:num>
  <w:num w:numId="3">
    <w:abstractNumId w:val="25"/>
  </w:num>
  <w:num w:numId="4">
    <w:abstractNumId w:val="17"/>
  </w:num>
  <w:num w:numId="5">
    <w:abstractNumId w:val="24"/>
  </w:num>
  <w:num w:numId="6">
    <w:abstractNumId w:val="32"/>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19"/>
  </w:num>
  <w:num w:numId="21">
    <w:abstractNumId w:val="16"/>
  </w:num>
  <w:num w:numId="22">
    <w:abstractNumId w:val="12"/>
  </w:num>
  <w:num w:numId="23">
    <w:abstractNumId w:val="18"/>
  </w:num>
  <w:num w:numId="24">
    <w:abstractNumId w:val="33"/>
  </w:num>
  <w:num w:numId="25">
    <w:abstractNumId w:val="15"/>
  </w:num>
  <w:num w:numId="26">
    <w:abstractNumId w:val="23"/>
  </w:num>
  <w:num w:numId="27">
    <w:abstractNumId w:val="30"/>
  </w:num>
  <w:num w:numId="28">
    <w:abstractNumId w:val="22"/>
  </w:num>
  <w:num w:numId="29">
    <w:abstractNumId w:val="20"/>
  </w:num>
  <w:num w:numId="30">
    <w:abstractNumId w:val="28"/>
  </w:num>
  <w:num w:numId="31">
    <w:abstractNumId w:val="11"/>
  </w:num>
  <w:num w:numId="32">
    <w:abstractNumId w:val="29"/>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4B42"/>
    <w:rsid w:val="0005544C"/>
    <w:rsid w:val="00061DD0"/>
    <w:rsid w:val="00074B8B"/>
    <w:rsid w:val="00083BD5"/>
    <w:rsid w:val="00085DDB"/>
    <w:rsid w:val="00093575"/>
    <w:rsid w:val="000940B7"/>
    <w:rsid w:val="000952CF"/>
    <w:rsid w:val="000A0968"/>
    <w:rsid w:val="000A0F17"/>
    <w:rsid w:val="000B3488"/>
    <w:rsid w:val="000B6EBC"/>
    <w:rsid w:val="000C1124"/>
    <w:rsid w:val="000C5D89"/>
    <w:rsid w:val="000E7978"/>
    <w:rsid w:val="000F0702"/>
    <w:rsid w:val="000F348C"/>
    <w:rsid w:val="000F636B"/>
    <w:rsid w:val="001011F7"/>
    <w:rsid w:val="0010529A"/>
    <w:rsid w:val="00110D7F"/>
    <w:rsid w:val="00112948"/>
    <w:rsid w:val="001172F9"/>
    <w:rsid w:val="0012417E"/>
    <w:rsid w:val="00124720"/>
    <w:rsid w:val="00125748"/>
    <w:rsid w:val="00126D3B"/>
    <w:rsid w:val="00136DF6"/>
    <w:rsid w:val="0014478D"/>
    <w:rsid w:val="0014696E"/>
    <w:rsid w:val="00160E29"/>
    <w:rsid w:val="001616CD"/>
    <w:rsid w:val="0016216D"/>
    <w:rsid w:val="001622EB"/>
    <w:rsid w:val="00164058"/>
    <w:rsid w:val="001647D3"/>
    <w:rsid w:val="00164E25"/>
    <w:rsid w:val="00166F9B"/>
    <w:rsid w:val="001733E0"/>
    <w:rsid w:val="00174AF3"/>
    <w:rsid w:val="00180BE4"/>
    <w:rsid w:val="001836A5"/>
    <w:rsid w:val="0018651A"/>
    <w:rsid w:val="001875C2"/>
    <w:rsid w:val="00193413"/>
    <w:rsid w:val="001969BE"/>
    <w:rsid w:val="001A2989"/>
    <w:rsid w:val="001A2CB5"/>
    <w:rsid w:val="001B6088"/>
    <w:rsid w:val="001C0E1D"/>
    <w:rsid w:val="001C37C2"/>
    <w:rsid w:val="001C37D6"/>
    <w:rsid w:val="001C5CE8"/>
    <w:rsid w:val="001D1F6B"/>
    <w:rsid w:val="001D47E1"/>
    <w:rsid w:val="001D6087"/>
    <w:rsid w:val="001D79DA"/>
    <w:rsid w:val="001E3947"/>
    <w:rsid w:val="002004ED"/>
    <w:rsid w:val="00200F58"/>
    <w:rsid w:val="0021139B"/>
    <w:rsid w:val="002114B0"/>
    <w:rsid w:val="00214E8E"/>
    <w:rsid w:val="0022185A"/>
    <w:rsid w:val="00222F75"/>
    <w:rsid w:val="00224D80"/>
    <w:rsid w:val="00230E9C"/>
    <w:rsid w:val="00236889"/>
    <w:rsid w:val="002430F2"/>
    <w:rsid w:val="002528FB"/>
    <w:rsid w:val="00257C0F"/>
    <w:rsid w:val="002750A1"/>
    <w:rsid w:val="00276123"/>
    <w:rsid w:val="00276B18"/>
    <w:rsid w:val="002813F7"/>
    <w:rsid w:val="00285B6B"/>
    <w:rsid w:val="002912BF"/>
    <w:rsid w:val="00293358"/>
    <w:rsid w:val="002933E2"/>
    <w:rsid w:val="002960B1"/>
    <w:rsid w:val="002A274C"/>
    <w:rsid w:val="002A42B4"/>
    <w:rsid w:val="002B39C2"/>
    <w:rsid w:val="002C311B"/>
    <w:rsid w:val="002D1D7A"/>
    <w:rsid w:val="002D5BB1"/>
    <w:rsid w:val="002E4539"/>
    <w:rsid w:val="002F5141"/>
    <w:rsid w:val="00304896"/>
    <w:rsid w:val="003064B6"/>
    <w:rsid w:val="003169BE"/>
    <w:rsid w:val="00317310"/>
    <w:rsid w:val="0032036F"/>
    <w:rsid w:val="0032086C"/>
    <w:rsid w:val="0032372A"/>
    <w:rsid w:val="0032586F"/>
    <w:rsid w:val="0032764C"/>
    <w:rsid w:val="00327AAD"/>
    <w:rsid w:val="00336D2C"/>
    <w:rsid w:val="0034162B"/>
    <w:rsid w:val="0034375F"/>
    <w:rsid w:val="0034379D"/>
    <w:rsid w:val="0034458C"/>
    <w:rsid w:val="0034692E"/>
    <w:rsid w:val="003525A9"/>
    <w:rsid w:val="00357036"/>
    <w:rsid w:val="00360E6E"/>
    <w:rsid w:val="00366088"/>
    <w:rsid w:val="00370AFA"/>
    <w:rsid w:val="00375A7E"/>
    <w:rsid w:val="00380B8F"/>
    <w:rsid w:val="00394904"/>
    <w:rsid w:val="00397A83"/>
    <w:rsid w:val="003A256E"/>
    <w:rsid w:val="003A2EAE"/>
    <w:rsid w:val="003A696B"/>
    <w:rsid w:val="003A71FF"/>
    <w:rsid w:val="003A7E0F"/>
    <w:rsid w:val="003B01B2"/>
    <w:rsid w:val="003B120B"/>
    <w:rsid w:val="003B4CF4"/>
    <w:rsid w:val="003B4D37"/>
    <w:rsid w:val="003C7991"/>
    <w:rsid w:val="003D02F7"/>
    <w:rsid w:val="003D386B"/>
    <w:rsid w:val="003D7ABD"/>
    <w:rsid w:val="003E6BB4"/>
    <w:rsid w:val="003F364A"/>
    <w:rsid w:val="00402731"/>
    <w:rsid w:val="004120F2"/>
    <w:rsid w:val="00423BFF"/>
    <w:rsid w:val="004311F9"/>
    <w:rsid w:val="0043209F"/>
    <w:rsid w:val="004371CA"/>
    <w:rsid w:val="0044125E"/>
    <w:rsid w:val="00443786"/>
    <w:rsid w:val="00446EBF"/>
    <w:rsid w:val="00451595"/>
    <w:rsid w:val="0045211F"/>
    <w:rsid w:val="004565CC"/>
    <w:rsid w:val="0047692C"/>
    <w:rsid w:val="004853CB"/>
    <w:rsid w:val="00494393"/>
    <w:rsid w:val="00494704"/>
    <w:rsid w:val="004A0278"/>
    <w:rsid w:val="004B733A"/>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465D7"/>
    <w:rsid w:val="00552035"/>
    <w:rsid w:val="00554456"/>
    <w:rsid w:val="00555FD5"/>
    <w:rsid w:val="00556427"/>
    <w:rsid w:val="00561558"/>
    <w:rsid w:val="00576BBA"/>
    <w:rsid w:val="005817B3"/>
    <w:rsid w:val="005849B7"/>
    <w:rsid w:val="005863EA"/>
    <w:rsid w:val="005907D0"/>
    <w:rsid w:val="005929DA"/>
    <w:rsid w:val="00597E92"/>
    <w:rsid w:val="005A1436"/>
    <w:rsid w:val="005A7D78"/>
    <w:rsid w:val="005B01B0"/>
    <w:rsid w:val="005B06C4"/>
    <w:rsid w:val="005B4736"/>
    <w:rsid w:val="005B5154"/>
    <w:rsid w:val="005B5EB3"/>
    <w:rsid w:val="005B7BDC"/>
    <w:rsid w:val="005C353B"/>
    <w:rsid w:val="005C4A42"/>
    <w:rsid w:val="005D2DD2"/>
    <w:rsid w:val="005D4228"/>
    <w:rsid w:val="005D599D"/>
    <w:rsid w:val="005E45D2"/>
    <w:rsid w:val="005E5ACF"/>
    <w:rsid w:val="005F0CE0"/>
    <w:rsid w:val="005F1667"/>
    <w:rsid w:val="005F2FE5"/>
    <w:rsid w:val="006000A1"/>
    <w:rsid w:val="0061267A"/>
    <w:rsid w:val="0063403C"/>
    <w:rsid w:val="00635070"/>
    <w:rsid w:val="00641EBB"/>
    <w:rsid w:val="006454A0"/>
    <w:rsid w:val="00645E6D"/>
    <w:rsid w:val="0065317A"/>
    <w:rsid w:val="006539B4"/>
    <w:rsid w:val="00665635"/>
    <w:rsid w:val="00676CE6"/>
    <w:rsid w:val="00683CFC"/>
    <w:rsid w:val="006853FC"/>
    <w:rsid w:val="00690D78"/>
    <w:rsid w:val="0069475D"/>
    <w:rsid w:val="006A2028"/>
    <w:rsid w:val="006A25C5"/>
    <w:rsid w:val="006B3BD6"/>
    <w:rsid w:val="006B4FF1"/>
    <w:rsid w:val="006C2A78"/>
    <w:rsid w:val="006C42E2"/>
    <w:rsid w:val="006C462F"/>
    <w:rsid w:val="006E19F0"/>
    <w:rsid w:val="00701BBC"/>
    <w:rsid w:val="00712D6B"/>
    <w:rsid w:val="0071358B"/>
    <w:rsid w:val="0071795F"/>
    <w:rsid w:val="00717B1F"/>
    <w:rsid w:val="007214B7"/>
    <w:rsid w:val="00722B28"/>
    <w:rsid w:val="007238E6"/>
    <w:rsid w:val="00733C95"/>
    <w:rsid w:val="007418DF"/>
    <w:rsid w:val="00743696"/>
    <w:rsid w:val="00746DAD"/>
    <w:rsid w:val="00747A29"/>
    <w:rsid w:val="00752D75"/>
    <w:rsid w:val="00760B70"/>
    <w:rsid w:val="00763235"/>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1377"/>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A3026"/>
    <w:rsid w:val="008A4331"/>
    <w:rsid w:val="008A46F5"/>
    <w:rsid w:val="008B0B45"/>
    <w:rsid w:val="008B1F42"/>
    <w:rsid w:val="008C2491"/>
    <w:rsid w:val="008C6C30"/>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0E1E"/>
    <w:rsid w:val="009774B9"/>
    <w:rsid w:val="0097789D"/>
    <w:rsid w:val="009804E8"/>
    <w:rsid w:val="0098598B"/>
    <w:rsid w:val="00997956"/>
    <w:rsid w:val="009A7686"/>
    <w:rsid w:val="009B50A7"/>
    <w:rsid w:val="009B63B7"/>
    <w:rsid w:val="009D3AA2"/>
    <w:rsid w:val="009D6054"/>
    <w:rsid w:val="009E13D1"/>
    <w:rsid w:val="009E200A"/>
    <w:rsid w:val="009E7459"/>
    <w:rsid w:val="009F27A3"/>
    <w:rsid w:val="00A04DC8"/>
    <w:rsid w:val="00A05E0E"/>
    <w:rsid w:val="00A20145"/>
    <w:rsid w:val="00A44174"/>
    <w:rsid w:val="00A4457D"/>
    <w:rsid w:val="00A47C80"/>
    <w:rsid w:val="00A55DC7"/>
    <w:rsid w:val="00A5627F"/>
    <w:rsid w:val="00A64E87"/>
    <w:rsid w:val="00A729A3"/>
    <w:rsid w:val="00A73F8B"/>
    <w:rsid w:val="00A7650E"/>
    <w:rsid w:val="00A83B8B"/>
    <w:rsid w:val="00A87AA3"/>
    <w:rsid w:val="00A92E65"/>
    <w:rsid w:val="00A96EFB"/>
    <w:rsid w:val="00AA411D"/>
    <w:rsid w:val="00AB09AA"/>
    <w:rsid w:val="00AB2E64"/>
    <w:rsid w:val="00AC2439"/>
    <w:rsid w:val="00AC40C4"/>
    <w:rsid w:val="00AD076A"/>
    <w:rsid w:val="00AD0DDB"/>
    <w:rsid w:val="00AD1C1A"/>
    <w:rsid w:val="00AD2509"/>
    <w:rsid w:val="00AD35F0"/>
    <w:rsid w:val="00AE22DD"/>
    <w:rsid w:val="00AF28AC"/>
    <w:rsid w:val="00B04854"/>
    <w:rsid w:val="00B05027"/>
    <w:rsid w:val="00B075A0"/>
    <w:rsid w:val="00B11E49"/>
    <w:rsid w:val="00B1375B"/>
    <w:rsid w:val="00B17598"/>
    <w:rsid w:val="00B2194E"/>
    <w:rsid w:val="00B21FD3"/>
    <w:rsid w:val="00B223B4"/>
    <w:rsid w:val="00B23A37"/>
    <w:rsid w:val="00B27241"/>
    <w:rsid w:val="00B33D92"/>
    <w:rsid w:val="00B357DF"/>
    <w:rsid w:val="00B428A6"/>
    <w:rsid w:val="00B4298B"/>
    <w:rsid w:val="00B4379C"/>
    <w:rsid w:val="00B446B1"/>
    <w:rsid w:val="00B4640D"/>
    <w:rsid w:val="00B53822"/>
    <w:rsid w:val="00B53968"/>
    <w:rsid w:val="00B62B89"/>
    <w:rsid w:val="00B62C33"/>
    <w:rsid w:val="00B63ACC"/>
    <w:rsid w:val="00B64E40"/>
    <w:rsid w:val="00B67AC4"/>
    <w:rsid w:val="00B9194B"/>
    <w:rsid w:val="00B97EAB"/>
    <w:rsid w:val="00BA0C2C"/>
    <w:rsid w:val="00BA198B"/>
    <w:rsid w:val="00BA3425"/>
    <w:rsid w:val="00BB0840"/>
    <w:rsid w:val="00BB3C08"/>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3A9A"/>
    <w:rsid w:val="00C6495D"/>
    <w:rsid w:val="00C733E0"/>
    <w:rsid w:val="00C8218F"/>
    <w:rsid w:val="00C835FA"/>
    <w:rsid w:val="00CA65A1"/>
    <w:rsid w:val="00CA70D9"/>
    <w:rsid w:val="00CB2DDB"/>
    <w:rsid w:val="00CB442C"/>
    <w:rsid w:val="00CB5C71"/>
    <w:rsid w:val="00CB7B70"/>
    <w:rsid w:val="00CC29DD"/>
    <w:rsid w:val="00CC6E90"/>
    <w:rsid w:val="00CE02B0"/>
    <w:rsid w:val="00CE7204"/>
    <w:rsid w:val="00CF1E59"/>
    <w:rsid w:val="00CF3F1C"/>
    <w:rsid w:val="00D019C7"/>
    <w:rsid w:val="00D164E7"/>
    <w:rsid w:val="00D207E5"/>
    <w:rsid w:val="00D235C1"/>
    <w:rsid w:val="00D3062C"/>
    <w:rsid w:val="00D335AA"/>
    <w:rsid w:val="00D36668"/>
    <w:rsid w:val="00D375F1"/>
    <w:rsid w:val="00D41730"/>
    <w:rsid w:val="00D4468B"/>
    <w:rsid w:val="00D51432"/>
    <w:rsid w:val="00D5233B"/>
    <w:rsid w:val="00D54F74"/>
    <w:rsid w:val="00D57B03"/>
    <w:rsid w:val="00D60CD7"/>
    <w:rsid w:val="00D61A7F"/>
    <w:rsid w:val="00D62E99"/>
    <w:rsid w:val="00D63205"/>
    <w:rsid w:val="00D6436B"/>
    <w:rsid w:val="00D70872"/>
    <w:rsid w:val="00D7553D"/>
    <w:rsid w:val="00D838AD"/>
    <w:rsid w:val="00D91036"/>
    <w:rsid w:val="00D91C83"/>
    <w:rsid w:val="00D93696"/>
    <w:rsid w:val="00D97053"/>
    <w:rsid w:val="00D97EEA"/>
    <w:rsid w:val="00DA3CCF"/>
    <w:rsid w:val="00DA6F0A"/>
    <w:rsid w:val="00DB3264"/>
    <w:rsid w:val="00DB680E"/>
    <w:rsid w:val="00DB7596"/>
    <w:rsid w:val="00DC0DDE"/>
    <w:rsid w:val="00DD1DD7"/>
    <w:rsid w:val="00DE17BB"/>
    <w:rsid w:val="00DE286D"/>
    <w:rsid w:val="00DE5566"/>
    <w:rsid w:val="00DE7021"/>
    <w:rsid w:val="00DF2A4A"/>
    <w:rsid w:val="00DF2A99"/>
    <w:rsid w:val="00DF3D5D"/>
    <w:rsid w:val="00DF4CB0"/>
    <w:rsid w:val="00DF7725"/>
    <w:rsid w:val="00DF7CC9"/>
    <w:rsid w:val="00E02314"/>
    <w:rsid w:val="00E11B91"/>
    <w:rsid w:val="00E176E5"/>
    <w:rsid w:val="00E20D63"/>
    <w:rsid w:val="00E474B6"/>
    <w:rsid w:val="00E562DB"/>
    <w:rsid w:val="00E572B0"/>
    <w:rsid w:val="00E629EF"/>
    <w:rsid w:val="00E6489E"/>
    <w:rsid w:val="00E707DE"/>
    <w:rsid w:val="00E73036"/>
    <w:rsid w:val="00E81380"/>
    <w:rsid w:val="00E815BB"/>
    <w:rsid w:val="00E83AE3"/>
    <w:rsid w:val="00EA6F56"/>
    <w:rsid w:val="00EB1505"/>
    <w:rsid w:val="00EB5473"/>
    <w:rsid w:val="00EB5B7A"/>
    <w:rsid w:val="00EC37FA"/>
    <w:rsid w:val="00EC60A7"/>
    <w:rsid w:val="00ED3359"/>
    <w:rsid w:val="00ED5BC0"/>
    <w:rsid w:val="00EE3035"/>
    <w:rsid w:val="00EE57DD"/>
    <w:rsid w:val="00EE69D4"/>
    <w:rsid w:val="00EE6E40"/>
    <w:rsid w:val="00EF590A"/>
    <w:rsid w:val="00F00BF5"/>
    <w:rsid w:val="00F02747"/>
    <w:rsid w:val="00F217F0"/>
    <w:rsid w:val="00F34154"/>
    <w:rsid w:val="00F4276B"/>
    <w:rsid w:val="00F4429C"/>
    <w:rsid w:val="00F45B3F"/>
    <w:rsid w:val="00F47BA9"/>
    <w:rsid w:val="00F774A5"/>
    <w:rsid w:val="00F8286F"/>
    <w:rsid w:val="00F930A8"/>
    <w:rsid w:val="00F95CD1"/>
    <w:rsid w:val="00FA1FA5"/>
    <w:rsid w:val="00FA3C8E"/>
    <w:rsid w:val="00FB665A"/>
    <w:rsid w:val="00FB6738"/>
    <w:rsid w:val="00FC0287"/>
    <w:rsid w:val="00FC40E5"/>
    <w:rsid w:val="00FC4E7E"/>
    <w:rsid w:val="00FC59AB"/>
    <w:rsid w:val="00FC6F54"/>
    <w:rsid w:val="00FD0ACA"/>
    <w:rsid w:val="00FD3FD8"/>
    <w:rsid w:val="00FD4A7A"/>
    <w:rsid w:val="00FD66DE"/>
    <w:rsid w:val="00FE3F1C"/>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DB1ED"/>
  <w14:defaultImageDpi w14:val="300"/>
  <w15:chartTrackingRefBased/>
  <w15:docId w15:val="{34F208F1-0350-7840-9D01-7D861B90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DB7596"/>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4"/>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extocuadros-sangriaTablasu">
    <w:name w:val="Texto cuadro s-sangria (Tablas:u)"/>
    <w:basedOn w:val="Ningnestilodeprrafo"/>
    <w:uiPriority w:val="99"/>
    <w:rsid w:val="00D164E7"/>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D164E7"/>
    <w:rPr>
      <w:rFonts w:ascii="TimesNewRomanMTStd-Bold" w:hAnsi="TimesNewRomanMTStd-Bold" w:cs="TimesNewRomanMTStd-Bold"/>
      <w:b/>
      <w:bCs/>
    </w:rPr>
  </w:style>
  <w:style w:type="paragraph" w:customStyle="1" w:styleId="textotablasinicialTablas">
    <w:name w:val="texto tablas (inicial) (Tablas)"/>
    <w:basedOn w:val="Normal"/>
    <w:uiPriority w:val="99"/>
    <w:rsid w:val="00110D7F"/>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textotablasinicial11Tablas">
    <w:name w:val="texto tablas (inicial) 1.1 (Tablas)"/>
    <w:basedOn w:val="Normal"/>
    <w:uiPriority w:val="99"/>
    <w:rsid w:val="00110D7F"/>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character" w:customStyle="1" w:styleId="filetetitulo1solucionario">
    <w:name w:val="filete titulo 1 solucionario"/>
    <w:uiPriority w:val="99"/>
    <w:rsid w:val="0032764C"/>
    <w:rPr>
      <w:u w:val="thick" w:color="FFFFFF"/>
    </w:rPr>
  </w:style>
  <w:style w:type="paragraph" w:customStyle="1" w:styleId="Textoc-guionv2Textogeneral">
    <w:name w:val="Texto c-guion v2 (Texto general)"/>
    <w:basedOn w:val="Ningnestilodeprrafo"/>
    <w:uiPriority w:val="99"/>
    <w:rsid w:val="002B39C2"/>
    <w:pPr>
      <w:widowControl/>
      <w:spacing w:after="57" w:line="252" w:lineRule="atLeast"/>
      <w:ind w:left="227" w:hanging="227"/>
      <w:jc w:val="both"/>
    </w:pPr>
    <w:rPr>
      <w:rFonts w:ascii="OptimaLTStd" w:hAnsi="OptimaLTStd" w:cs="OptimaLTStd"/>
      <w:sz w:val="20"/>
      <w:szCs w:val="20"/>
      <w:lang w:eastAsia="zh-CN"/>
    </w:rPr>
  </w:style>
  <w:style w:type="paragraph" w:customStyle="1" w:styleId="Textocuadros-sangriaTablas">
    <w:name w:val="Texto cuadro s-sangria (Tablas)"/>
    <w:basedOn w:val="Ningnestilodeprrafo"/>
    <w:uiPriority w:val="99"/>
    <w:rsid w:val="00D207E5"/>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D63205"/>
    <w:pPr>
      <w:widowControl/>
      <w:spacing w:after="57" w:line="252" w:lineRule="atLeast"/>
      <w:ind w:left="227" w:hanging="227"/>
      <w:jc w:val="both"/>
    </w:pPr>
    <w:rPr>
      <w:rFonts w:ascii="OptimaLTStd" w:hAnsi="OptimaLTStd" w:cs="OptimaLTStd"/>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grafiasinternet.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3FFAE-4EE3-47B1-B15F-B8C57BDF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7237</Words>
  <Characters>39807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46951</CharactersWithSpaces>
  <SharedDoc>false</SharedDoc>
  <HLinks>
    <vt:vector size="6" baseType="variant">
      <vt:variant>
        <vt:i4>524353</vt:i4>
      </vt:variant>
      <vt:variant>
        <vt:i4>0</vt:i4>
      </vt:variant>
      <vt:variant>
        <vt:i4>0</vt:i4>
      </vt:variant>
      <vt:variant>
        <vt:i4>5</vt:i4>
      </vt:variant>
      <vt:variant>
        <vt:lpwstr>http://www.infografiasinternet.com./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2016-07-29T12:07:00Z</cp:lastPrinted>
  <dcterms:created xsi:type="dcterms:W3CDTF">2020-09-03T10:57:00Z</dcterms:created>
  <dcterms:modified xsi:type="dcterms:W3CDTF">2020-09-09T12:02:00Z</dcterms:modified>
</cp:coreProperties>
</file>