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2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123"/>
      </w:tblGrid>
      <w:tr w:rsidR="00860539" w:rsidRPr="00900D6B" w:rsidTr="0086053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667CD" w:rsidRPr="004B7635" w:rsidRDefault="003667CD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Pr="00BB3FB3" w:rsidRDefault="003667CD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8</w:t>
            </w: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Default="003667C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667CD" w:rsidRPr="00B16C51" w:rsidRDefault="003667CD" w:rsidP="00BB3FB3">
            <w:pPr>
              <w:jc w:val="center"/>
              <w:rPr>
                <w:b/>
                <w:color w:val="FFFFFF"/>
              </w:rPr>
            </w:pPr>
          </w:p>
          <w:p w:rsidR="003667CD" w:rsidRPr="004B7635" w:rsidRDefault="003667CD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667CD" w:rsidRPr="003667CD" w:rsidRDefault="003667CD" w:rsidP="00C92FC4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Definix </w:t>
            </w:r>
            <w:r w:rsidRPr="000B01AC">
              <w:rPr>
                <w:i/>
                <w:sz w:val="14"/>
                <w:szCs w:val="14"/>
              </w:rPr>
              <w:t>història</w:t>
            </w:r>
            <w:r w:rsidRPr="003667CD">
              <w:rPr>
                <w:sz w:val="14"/>
                <w:szCs w:val="14"/>
              </w:rPr>
              <w:t xml:space="preserve"> i explica els conceptes de </w:t>
            </w:r>
            <w:r w:rsidRPr="000B01AC">
              <w:rPr>
                <w:i/>
                <w:sz w:val="14"/>
                <w:szCs w:val="14"/>
              </w:rPr>
              <w:t xml:space="preserve">temporalitat, present, passat </w:t>
            </w:r>
            <w:r w:rsidRPr="000B01AC">
              <w:rPr>
                <w:sz w:val="14"/>
                <w:szCs w:val="14"/>
              </w:rPr>
              <w:t xml:space="preserve">i </w:t>
            </w:r>
            <w:r w:rsidRPr="000B01AC">
              <w:rPr>
                <w:i/>
                <w:sz w:val="14"/>
                <w:szCs w:val="14"/>
              </w:rPr>
              <w:t>futur.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667CD" w:rsidRPr="003667CD" w:rsidRDefault="003667CD" w:rsidP="00C92FC4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Identifica les unitats de mesura del temps històric (any, dècada, segle, mil·lenni, edat, era) per a iniciar-se en la </w:t>
            </w:r>
            <w:proofErr w:type="spellStart"/>
            <w:r w:rsidRPr="003667CD">
              <w:rPr>
                <w:sz w:val="14"/>
                <w:szCs w:val="14"/>
              </w:rPr>
              <w:t>localització</w:t>
            </w:r>
            <w:proofErr w:type="spellEnd"/>
            <w:r w:rsidRPr="003667CD">
              <w:rPr>
                <w:sz w:val="14"/>
                <w:szCs w:val="14"/>
              </w:rPr>
              <w:t xml:space="preserve"> i </w:t>
            </w:r>
            <w:r w:rsidR="000B01AC">
              <w:rPr>
                <w:sz w:val="14"/>
                <w:szCs w:val="14"/>
              </w:rPr>
              <w:t xml:space="preserve">en </w:t>
            </w:r>
            <w:proofErr w:type="spellStart"/>
            <w:r w:rsidR="000B01AC">
              <w:rPr>
                <w:sz w:val="14"/>
                <w:szCs w:val="14"/>
              </w:rPr>
              <w:t>l’</w:t>
            </w:r>
            <w:r w:rsidRPr="003667CD">
              <w:rPr>
                <w:sz w:val="14"/>
                <w:szCs w:val="14"/>
              </w:rPr>
              <w:t>ordenació</w:t>
            </w:r>
            <w:proofErr w:type="spellEnd"/>
            <w:r w:rsidRPr="003667CD">
              <w:rPr>
                <w:sz w:val="14"/>
                <w:szCs w:val="14"/>
              </w:rPr>
              <w:t xml:space="preserve"> de </w:t>
            </w:r>
            <w:proofErr w:type="spellStart"/>
            <w:r w:rsidRPr="003667CD">
              <w:rPr>
                <w:sz w:val="14"/>
                <w:szCs w:val="14"/>
              </w:rPr>
              <w:t>fets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històrics</w:t>
            </w:r>
            <w:proofErr w:type="spellEnd"/>
            <w:r w:rsidRPr="003667CD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667CD" w:rsidRPr="003667CD" w:rsidRDefault="003667CD" w:rsidP="00FD3925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Definix </w:t>
            </w:r>
            <w:proofErr w:type="spellStart"/>
            <w:r w:rsidRPr="000B01AC">
              <w:rPr>
                <w:i/>
                <w:sz w:val="14"/>
                <w:szCs w:val="14"/>
              </w:rPr>
              <w:t>font</w:t>
            </w:r>
            <w:proofErr w:type="spellEnd"/>
            <w:r w:rsidRPr="000B01AC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B01AC">
              <w:rPr>
                <w:i/>
                <w:sz w:val="14"/>
                <w:szCs w:val="14"/>
              </w:rPr>
              <w:t>històrica</w:t>
            </w:r>
            <w:proofErr w:type="spellEnd"/>
            <w:r w:rsidRPr="003667CD">
              <w:rPr>
                <w:sz w:val="14"/>
                <w:szCs w:val="14"/>
              </w:rPr>
              <w:t xml:space="preserve"> i </w:t>
            </w:r>
            <w:proofErr w:type="spellStart"/>
            <w:r w:rsidR="000B01AC">
              <w:rPr>
                <w:sz w:val="14"/>
                <w:szCs w:val="14"/>
              </w:rPr>
              <w:t>a</w:t>
            </w:r>
            <w:r w:rsidRPr="003667CD">
              <w:rPr>
                <w:sz w:val="14"/>
                <w:szCs w:val="14"/>
              </w:rPr>
              <w:t>nomena</w:t>
            </w:r>
            <w:proofErr w:type="spellEnd"/>
            <w:r w:rsidRPr="003667CD">
              <w:rPr>
                <w:sz w:val="14"/>
                <w:szCs w:val="14"/>
              </w:rPr>
              <w:t xml:space="preserve"> i identifica </w:t>
            </w:r>
            <w:proofErr w:type="spellStart"/>
            <w:r w:rsidRPr="003667CD">
              <w:rPr>
                <w:sz w:val="14"/>
                <w:szCs w:val="14"/>
              </w:rPr>
              <w:t>diferents</w:t>
            </w:r>
            <w:proofErr w:type="spellEnd"/>
            <w:r w:rsidRPr="003667CD">
              <w:rPr>
                <w:sz w:val="14"/>
                <w:szCs w:val="14"/>
              </w:rPr>
              <w:t xml:space="preserve"> tipus de fonts històriques.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667CD" w:rsidRPr="003667CD" w:rsidRDefault="003667CD" w:rsidP="000B01AC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Adquirix la idea d’edat de la història i data les cinc edats de la història, associades </w:t>
            </w:r>
            <w:proofErr w:type="spellStart"/>
            <w:r w:rsidRPr="003667CD">
              <w:rPr>
                <w:sz w:val="14"/>
                <w:szCs w:val="14"/>
              </w:rPr>
              <w:t>als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fets</w:t>
            </w:r>
            <w:proofErr w:type="spellEnd"/>
            <w:r w:rsidRPr="003667CD">
              <w:rPr>
                <w:sz w:val="14"/>
                <w:szCs w:val="14"/>
              </w:rPr>
              <w:t xml:space="preserve"> que </w:t>
            </w:r>
            <w:r w:rsidR="000B01AC">
              <w:rPr>
                <w:sz w:val="14"/>
                <w:szCs w:val="14"/>
              </w:rPr>
              <w:t xml:space="preserve">en </w:t>
            </w:r>
            <w:r w:rsidRPr="003667CD">
              <w:rPr>
                <w:sz w:val="14"/>
                <w:szCs w:val="14"/>
              </w:rPr>
              <w:t xml:space="preserve">marquen </w:t>
            </w:r>
            <w:proofErr w:type="spellStart"/>
            <w:r w:rsidR="000B01AC">
              <w:rPr>
                <w:sz w:val="14"/>
                <w:szCs w:val="14"/>
              </w:rPr>
              <w:t>l’</w:t>
            </w:r>
            <w:r w:rsidRPr="003667CD">
              <w:rPr>
                <w:sz w:val="14"/>
                <w:szCs w:val="14"/>
              </w:rPr>
              <w:t>inici</w:t>
            </w:r>
            <w:proofErr w:type="spellEnd"/>
            <w:r w:rsidRPr="003667CD">
              <w:rPr>
                <w:sz w:val="14"/>
                <w:szCs w:val="14"/>
              </w:rPr>
              <w:t xml:space="preserve"> i el final.</w:t>
            </w:r>
          </w:p>
        </w:tc>
        <w:tc>
          <w:tcPr>
            <w:tcW w:w="1038" w:type="dxa"/>
            <w:textDirection w:val="btLr"/>
            <w:vAlign w:val="center"/>
          </w:tcPr>
          <w:p w:rsidR="003667CD" w:rsidRPr="003667CD" w:rsidRDefault="003667CD" w:rsidP="00BA09EA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Ordena temporalment alguns fets històrics rellevants, utilitzant les nocions bàsiques de </w:t>
            </w:r>
            <w:r w:rsidRPr="000B01AC">
              <w:rPr>
                <w:i/>
                <w:sz w:val="14"/>
                <w:szCs w:val="14"/>
              </w:rPr>
              <w:t xml:space="preserve">successió, durada </w:t>
            </w:r>
            <w:r w:rsidRPr="000B01AC">
              <w:rPr>
                <w:sz w:val="14"/>
                <w:szCs w:val="14"/>
              </w:rPr>
              <w:t>i</w:t>
            </w:r>
            <w:r w:rsidRPr="000B01AC">
              <w:rPr>
                <w:i/>
                <w:sz w:val="14"/>
                <w:szCs w:val="14"/>
              </w:rPr>
              <w:t xml:space="preserve"> simultaneïtat</w:t>
            </w:r>
            <w:r w:rsidRPr="003667CD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667CD" w:rsidRPr="003667CD" w:rsidRDefault="003667CD" w:rsidP="000B01AC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Coneix </w:t>
            </w:r>
            <w:proofErr w:type="spellStart"/>
            <w:r w:rsidRPr="003667CD">
              <w:rPr>
                <w:sz w:val="14"/>
                <w:szCs w:val="14"/>
              </w:rPr>
              <w:t>els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costums</w:t>
            </w:r>
            <w:proofErr w:type="spellEnd"/>
            <w:r w:rsidRPr="003667CD">
              <w:rPr>
                <w:sz w:val="14"/>
                <w:szCs w:val="14"/>
              </w:rPr>
              <w:t xml:space="preserve"> i </w:t>
            </w:r>
            <w:r w:rsidR="00860539">
              <w:rPr>
                <w:sz w:val="14"/>
                <w:szCs w:val="14"/>
              </w:rPr>
              <w:t xml:space="preserve">les </w:t>
            </w:r>
            <w:proofErr w:type="spellStart"/>
            <w:r w:rsidRPr="003667CD">
              <w:rPr>
                <w:sz w:val="14"/>
                <w:szCs w:val="14"/>
              </w:rPr>
              <w:t>tradicions</w:t>
            </w:r>
            <w:proofErr w:type="spellEnd"/>
            <w:r w:rsidRPr="003667CD">
              <w:rPr>
                <w:sz w:val="14"/>
                <w:szCs w:val="14"/>
              </w:rPr>
              <w:t xml:space="preserve"> de la </w:t>
            </w:r>
            <w:proofErr w:type="spellStart"/>
            <w:r w:rsidRPr="003667CD">
              <w:rPr>
                <w:sz w:val="14"/>
                <w:szCs w:val="14"/>
              </w:rPr>
              <w:t>localitat</w:t>
            </w:r>
            <w:proofErr w:type="spellEnd"/>
            <w:r w:rsidRPr="003667CD">
              <w:rPr>
                <w:sz w:val="14"/>
                <w:szCs w:val="14"/>
              </w:rPr>
              <w:t xml:space="preserve"> i de la </w:t>
            </w:r>
            <w:proofErr w:type="spellStart"/>
            <w:r w:rsidR="000B01AC">
              <w:rPr>
                <w:sz w:val="14"/>
                <w:szCs w:val="14"/>
              </w:rPr>
              <w:t>C</w:t>
            </w:r>
            <w:r w:rsidRPr="003667CD">
              <w:rPr>
                <w:sz w:val="14"/>
                <w:szCs w:val="14"/>
              </w:rPr>
              <w:t>omunitat</w:t>
            </w:r>
            <w:proofErr w:type="spellEnd"/>
            <w:r w:rsidR="000B01AC">
              <w:rPr>
                <w:sz w:val="14"/>
                <w:szCs w:val="14"/>
              </w:rPr>
              <w:t xml:space="preserve"> Valenciana</w:t>
            </w:r>
            <w:r w:rsidRPr="003667CD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667CD" w:rsidRPr="003667CD" w:rsidRDefault="003667CD" w:rsidP="000B01AC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Coneix personalitats i monuments històrics de la localitat i de la </w:t>
            </w:r>
            <w:proofErr w:type="spellStart"/>
            <w:r w:rsidR="000B01AC">
              <w:rPr>
                <w:sz w:val="14"/>
                <w:szCs w:val="14"/>
              </w:rPr>
              <w:t>C</w:t>
            </w:r>
            <w:r w:rsidRPr="003667CD">
              <w:rPr>
                <w:sz w:val="14"/>
                <w:szCs w:val="14"/>
              </w:rPr>
              <w:t>omunitat</w:t>
            </w:r>
            <w:proofErr w:type="spellEnd"/>
            <w:r w:rsidR="000B01AC">
              <w:rPr>
                <w:sz w:val="14"/>
                <w:szCs w:val="14"/>
              </w:rPr>
              <w:t xml:space="preserve"> Valenciana</w:t>
            </w:r>
            <w:r w:rsidRPr="003667CD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667CD" w:rsidRPr="003667CD" w:rsidRDefault="003667CD" w:rsidP="000B01AC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Valora la importància </w:t>
            </w:r>
            <w:proofErr w:type="spellStart"/>
            <w:r w:rsidRPr="003667CD">
              <w:rPr>
                <w:sz w:val="14"/>
                <w:szCs w:val="14"/>
              </w:rPr>
              <w:t>dels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museus</w:t>
            </w:r>
            <w:proofErr w:type="spellEnd"/>
            <w:r w:rsidRPr="003667CD">
              <w:rPr>
                <w:sz w:val="14"/>
                <w:szCs w:val="14"/>
              </w:rPr>
              <w:t xml:space="preserve"> i </w:t>
            </w:r>
            <w:proofErr w:type="spellStart"/>
            <w:r w:rsidR="00860539">
              <w:rPr>
                <w:sz w:val="14"/>
                <w:szCs w:val="14"/>
              </w:rPr>
              <w:t>dels</w:t>
            </w:r>
            <w:proofErr w:type="spellEnd"/>
            <w:r w:rsidR="00860539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monuments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històrics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com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r w:rsidR="000B01AC">
              <w:rPr>
                <w:sz w:val="14"/>
                <w:szCs w:val="14"/>
              </w:rPr>
              <w:t xml:space="preserve">a </w:t>
            </w:r>
            <w:proofErr w:type="spellStart"/>
            <w:r w:rsidRPr="003667CD">
              <w:rPr>
                <w:sz w:val="14"/>
                <w:szCs w:val="14"/>
              </w:rPr>
              <w:t>espais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on</w:t>
            </w:r>
            <w:proofErr w:type="spellEnd"/>
            <w:r w:rsidRPr="003667CD">
              <w:rPr>
                <w:sz w:val="14"/>
                <w:szCs w:val="14"/>
              </w:rPr>
              <w:t xml:space="preserve"> </w:t>
            </w:r>
            <w:proofErr w:type="spellStart"/>
            <w:r w:rsidRPr="003667CD">
              <w:rPr>
                <w:sz w:val="14"/>
                <w:szCs w:val="14"/>
              </w:rPr>
              <w:t>s’aprén</w:t>
            </w:r>
            <w:proofErr w:type="spellEnd"/>
            <w:r w:rsidRPr="003667CD">
              <w:rPr>
                <w:sz w:val="14"/>
                <w:szCs w:val="14"/>
              </w:rPr>
              <w:t xml:space="preserve"> història, apreciant l’herència cultural de la localitat i de la </w:t>
            </w:r>
            <w:proofErr w:type="spellStart"/>
            <w:r w:rsidR="000B01AC">
              <w:rPr>
                <w:sz w:val="14"/>
                <w:szCs w:val="14"/>
              </w:rPr>
              <w:t>C</w:t>
            </w:r>
            <w:r w:rsidRPr="003667CD">
              <w:rPr>
                <w:sz w:val="14"/>
                <w:szCs w:val="14"/>
              </w:rPr>
              <w:t>omunitat</w:t>
            </w:r>
            <w:proofErr w:type="spellEnd"/>
            <w:r w:rsidR="000B01AC">
              <w:rPr>
                <w:sz w:val="14"/>
                <w:szCs w:val="14"/>
              </w:rPr>
              <w:t xml:space="preserve"> Valenciana</w:t>
            </w:r>
            <w:r w:rsidRPr="003667CD">
              <w:rPr>
                <w:sz w:val="14"/>
                <w:szCs w:val="14"/>
              </w:rPr>
              <w:t>.</w:t>
            </w:r>
          </w:p>
        </w:tc>
        <w:tc>
          <w:tcPr>
            <w:tcW w:w="1123" w:type="dxa"/>
            <w:textDirection w:val="btLr"/>
            <w:vAlign w:val="center"/>
          </w:tcPr>
          <w:p w:rsidR="003667CD" w:rsidRPr="003667CD" w:rsidRDefault="003667CD" w:rsidP="00FD3925">
            <w:pPr>
              <w:ind w:left="57" w:right="57"/>
              <w:rPr>
                <w:sz w:val="14"/>
                <w:szCs w:val="14"/>
              </w:rPr>
            </w:pPr>
            <w:r w:rsidRPr="003667CD">
              <w:rPr>
                <w:sz w:val="14"/>
                <w:szCs w:val="14"/>
              </w:rPr>
              <w:t xml:space="preserve">Desenvolupa la curiositat per conéixer les formes de vida humana en el passat i valora la importància de les restes per al </w:t>
            </w:r>
            <w:proofErr w:type="spellStart"/>
            <w:r w:rsidRPr="003667CD">
              <w:rPr>
                <w:sz w:val="14"/>
                <w:szCs w:val="14"/>
              </w:rPr>
              <w:t>coneixement</w:t>
            </w:r>
            <w:proofErr w:type="spellEnd"/>
            <w:r w:rsidRPr="003667CD">
              <w:rPr>
                <w:sz w:val="14"/>
                <w:szCs w:val="14"/>
              </w:rPr>
              <w:t xml:space="preserve"> i </w:t>
            </w:r>
            <w:proofErr w:type="spellStart"/>
            <w:r w:rsidR="00860539">
              <w:rPr>
                <w:sz w:val="14"/>
                <w:szCs w:val="14"/>
              </w:rPr>
              <w:t>l’</w:t>
            </w:r>
            <w:r w:rsidRPr="003667CD">
              <w:rPr>
                <w:sz w:val="14"/>
                <w:szCs w:val="14"/>
              </w:rPr>
              <w:t>estudi</w:t>
            </w:r>
            <w:proofErr w:type="spellEnd"/>
            <w:r w:rsidRPr="003667CD">
              <w:rPr>
                <w:sz w:val="14"/>
                <w:szCs w:val="14"/>
              </w:rPr>
              <w:t xml:space="preserve"> de la </w:t>
            </w:r>
            <w:proofErr w:type="spellStart"/>
            <w:r w:rsidRPr="003667CD">
              <w:rPr>
                <w:sz w:val="14"/>
                <w:szCs w:val="14"/>
              </w:rPr>
              <w:t>història</w:t>
            </w:r>
            <w:proofErr w:type="spellEnd"/>
            <w:r w:rsidRPr="003667CD">
              <w:rPr>
                <w:sz w:val="14"/>
                <w:szCs w:val="14"/>
              </w:rPr>
              <w:t xml:space="preserve"> i com a patrimoni cultural que cal cuidar i llegar.</w:t>
            </w:r>
          </w:p>
        </w:tc>
      </w:tr>
      <w:tr w:rsidR="003667CD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667C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67CD" w:rsidRPr="00573932" w:rsidRDefault="003667C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7CD" w:rsidRPr="00573932" w:rsidRDefault="003667C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667CD" w:rsidRPr="00FC6700" w:rsidRDefault="003667CD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01AC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7CD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8A6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539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2D17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34</cp:revision>
  <cp:lastPrinted>2014-06-23T15:05:00Z</cp:lastPrinted>
  <dcterms:created xsi:type="dcterms:W3CDTF">2009-01-28T08:14:00Z</dcterms:created>
  <dcterms:modified xsi:type="dcterms:W3CDTF">2014-08-22T15:27:00Z</dcterms:modified>
</cp:coreProperties>
</file>